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B" w:rsidRDefault="00C672AA" w:rsidP="00D7326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9D" w:rsidRDefault="009F029D" w:rsidP="00D7326B">
      <w:pPr>
        <w:ind w:left="5664" w:firstLine="708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11A7" w:rsidRPr="00D309C3" w:rsidRDefault="009F029D" w:rsidP="001A11A7">
      <w:pPr>
        <w:pStyle w:val="a6"/>
        <w:shd w:val="clear" w:color="auto" w:fill="FFFFFF"/>
        <w:spacing w:after="120"/>
        <w:jc w:val="center"/>
        <w:rPr>
          <w:rStyle w:val="a7"/>
          <w:rFonts w:ascii="Segoe UI" w:hAnsi="Segoe UI" w:cs="Segoe UI"/>
          <w:color w:val="333333"/>
          <w:sz w:val="28"/>
          <w:szCs w:val="28"/>
        </w:rPr>
      </w:pPr>
      <w:proofErr w:type="spellStart"/>
      <w:r w:rsidRPr="00D309C3">
        <w:rPr>
          <w:rStyle w:val="a7"/>
          <w:rFonts w:ascii="Segoe UI" w:hAnsi="Segoe UI" w:cs="Segoe UI"/>
          <w:color w:val="333333"/>
          <w:sz w:val="28"/>
          <w:szCs w:val="28"/>
        </w:rPr>
        <w:t>Росреестр</w:t>
      </w:r>
      <w:proofErr w:type="spellEnd"/>
      <w:r w:rsidRPr="00D309C3">
        <w:rPr>
          <w:rStyle w:val="a7"/>
          <w:rFonts w:ascii="Segoe UI" w:hAnsi="Segoe UI" w:cs="Segoe UI"/>
          <w:color w:val="333333"/>
          <w:sz w:val="28"/>
          <w:szCs w:val="28"/>
        </w:rPr>
        <w:t xml:space="preserve">: </w:t>
      </w:r>
      <w:r w:rsidR="001A11A7" w:rsidRPr="00D309C3">
        <w:rPr>
          <w:rStyle w:val="a7"/>
          <w:rFonts w:ascii="Segoe UI" w:hAnsi="Segoe UI" w:cs="Segoe UI"/>
          <w:color w:val="333333"/>
          <w:sz w:val="28"/>
          <w:szCs w:val="28"/>
        </w:rPr>
        <w:t>о важных изменениях в правилах оформления сделок с недвижимостью</w:t>
      </w:r>
    </w:p>
    <w:p w:rsidR="00D7326B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 xml:space="preserve"> 29.12.2015 вступили в силу положения Федерального закона от 29.12.2015 № 391-ФЗ «О внесении изменений в отдельные законодательные акты», которым внесены изменения, в том числе в Федер</w:t>
      </w:r>
      <w:bookmarkStart w:id="0" w:name="_GoBack"/>
      <w:bookmarkEnd w:id="0"/>
      <w:r w:rsidRPr="00D309C3">
        <w:rPr>
          <w:rFonts w:ascii="Segoe UI" w:hAnsi="Segoe UI" w:cs="Segoe UI"/>
          <w:sz w:val="28"/>
          <w:szCs w:val="28"/>
        </w:rPr>
        <w:t>альный закон «О государственной регистрации прав на недвижимое имущество и сделок с ним» от 21.07.1997 N 122-ФЗ. </w:t>
      </w:r>
    </w:p>
    <w:p w:rsidR="001A11A7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В соответствии с нововведениями установлен ряд дополнительных сделок, по которым требуется обязательное нотариальное удостоверение, в частности к таким сделкам относятся:</w:t>
      </w:r>
    </w:p>
    <w:p w:rsidR="001A11A7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- соглашение о разделе общего имущества, нажитого супругами в период брака;</w:t>
      </w:r>
    </w:p>
    <w:p w:rsidR="001A11A7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- сделки по продаже доли в праве общей собственности постороннему лицу;</w:t>
      </w:r>
    </w:p>
    <w:p w:rsidR="001A11A7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 xml:space="preserve">- сделки, связанные с распоряжением недвижимым имуществом на </w:t>
      </w:r>
      <w:proofErr w:type="gramStart"/>
      <w:r w:rsidRPr="00D309C3">
        <w:rPr>
          <w:rFonts w:ascii="Segoe UI" w:hAnsi="Segoe UI" w:cs="Segoe UI"/>
          <w:sz w:val="28"/>
          <w:szCs w:val="28"/>
        </w:rPr>
        <w:t>условиях</w:t>
      </w:r>
      <w:proofErr w:type="gramEnd"/>
      <w:r w:rsidRPr="00D309C3">
        <w:rPr>
          <w:rFonts w:ascii="Segoe UI" w:hAnsi="Segoe UI" w:cs="Segoe UI"/>
          <w:sz w:val="28"/>
          <w:szCs w:val="28"/>
        </w:rPr>
        <w:t xml:space="preserve"> доверительного управления или опеки;</w:t>
      </w:r>
    </w:p>
    <w:p w:rsidR="001A11A7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- сделки по продаже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D7326B" w:rsidRPr="00D309C3" w:rsidRDefault="001A11A7" w:rsidP="00D7326B">
      <w:pPr>
        <w:pStyle w:val="a6"/>
        <w:shd w:val="clear" w:color="auto" w:fill="FFFFFF"/>
        <w:spacing w:after="120"/>
        <w:ind w:firstLine="708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 </w:t>
      </w:r>
      <w:r w:rsidR="00D7326B" w:rsidRPr="00D309C3">
        <w:rPr>
          <w:rFonts w:ascii="Segoe UI" w:hAnsi="Segoe UI" w:cs="Segoe UI"/>
          <w:sz w:val="28"/>
          <w:szCs w:val="28"/>
        </w:rPr>
        <w:t xml:space="preserve">С 04.07.2016 года </w:t>
      </w:r>
      <w:r w:rsidR="00D309C3">
        <w:rPr>
          <w:rFonts w:ascii="Segoe UI" w:hAnsi="Segoe UI" w:cs="Segoe UI"/>
          <w:sz w:val="28"/>
          <w:szCs w:val="28"/>
        </w:rPr>
        <w:t xml:space="preserve">изменениями в законодательство </w:t>
      </w:r>
      <w:r w:rsidR="00D7326B" w:rsidRPr="00D309C3">
        <w:rPr>
          <w:rFonts w:ascii="Segoe UI" w:hAnsi="Segoe UI" w:cs="Segoe UI"/>
          <w:sz w:val="28"/>
          <w:szCs w:val="28"/>
        </w:rPr>
        <w:t>исключена обязанность нотариального удостоверения сделок по продаже земельной доли.</w:t>
      </w:r>
      <w:r w:rsidR="00D309C3">
        <w:rPr>
          <w:rFonts w:ascii="Segoe UI" w:hAnsi="Segoe UI" w:cs="Segoe UI"/>
          <w:sz w:val="28"/>
          <w:szCs w:val="28"/>
        </w:rPr>
        <w:t xml:space="preserve"> То есть нотариальному удостоверению подлежат сделки по продаже земельных долей, совершенные в период с 29.12.2015 по 03.07.2016.</w:t>
      </w:r>
    </w:p>
    <w:p w:rsidR="001A11A7" w:rsidRPr="00D309C3" w:rsidRDefault="001A11A7" w:rsidP="001A11A7">
      <w:pPr>
        <w:pStyle w:val="a6"/>
        <w:shd w:val="clear" w:color="auto" w:fill="F7F7F7"/>
        <w:spacing w:before="75" w:after="150"/>
        <w:ind w:left="75" w:right="75" w:firstLine="633"/>
        <w:jc w:val="both"/>
        <w:rPr>
          <w:rFonts w:ascii="Segoe UI" w:hAnsi="Segoe UI" w:cs="Segoe UI"/>
          <w:sz w:val="28"/>
          <w:szCs w:val="28"/>
        </w:rPr>
      </w:pPr>
      <w:r w:rsidRPr="00D309C3">
        <w:rPr>
          <w:rFonts w:ascii="Segoe UI" w:hAnsi="Segoe UI" w:cs="Segoe UI"/>
          <w:sz w:val="28"/>
          <w:szCs w:val="28"/>
        </w:rPr>
        <w:t>Кроме того нотариальное удостоверение договоров об отчуждении объектов недвижимого имущества производится по месту нахождения указанного имущества. При этом</w:t>
      </w:r>
      <w:proofErr w:type="gramStart"/>
      <w:r w:rsidRPr="00D309C3">
        <w:rPr>
          <w:rFonts w:ascii="Segoe UI" w:hAnsi="Segoe UI" w:cs="Segoe UI"/>
          <w:sz w:val="28"/>
          <w:szCs w:val="28"/>
        </w:rPr>
        <w:t>,</w:t>
      </w:r>
      <w:proofErr w:type="gramEnd"/>
      <w:r w:rsidRPr="00D309C3">
        <w:rPr>
          <w:rFonts w:ascii="Segoe UI" w:hAnsi="Segoe UI" w:cs="Segoe UI"/>
          <w:sz w:val="28"/>
          <w:szCs w:val="28"/>
        </w:rPr>
        <w:t xml:space="preserve"> удостоверение договоров об отчуждении объектов недвижимого имущества, </w:t>
      </w:r>
      <w:r w:rsidRPr="00D309C3">
        <w:rPr>
          <w:rFonts w:ascii="Segoe UI" w:hAnsi="Segoe UI" w:cs="Segoe UI"/>
          <w:sz w:val="28"/>
          <w:szCs w:val="28"/>
        </w:rPr>
        <w:lastRenderedPageBreak/>
        <w:t>находящихся в разных нотариальных округах, производится по месту нахождения одного из указанных объектов недвижимости.</w:t>
      </w:r>
    </w:p>
    <w:p w:rsidR="00C672AA" w:rsidRDefault="008F7BA1" w:rsidP="00C672AA">
      <w:pPr>
        <w:jc w:val="both"/>
        <w:rPr>
          <w:rFonts w:ascii="Segoe UI" w:hAnsi="Segoe UI" w:cs="Segoe UI"/>
          <w:b/>
          <w:noProof/>
          <w:lang w:eastAsia="sk-SK"/>
        </w:rPr>
      </w:pPr>
      <w:r w:rsidRPr="008F7BA1"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1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  <w:r w:rsidR="00C672A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Очерский межмуниципальный отдел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672AA" w:rsidRPr="00C672AA" w:rsidRDefault="00C672AA" w:rsidP="00C672A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C672AA" w:rsidRPr="00190BA3" w:rsidRDefault="001A11A7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Елена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Миралиевна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Бояршинова</w:t>
      </w:r>
      <w:proofErr w:type="spellEnd"/>
    </w:p>
    <w:p w:rsidR="00C672AA" w:rsidRDefault="00C672AA" w:rsidP="00C672A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34278 3-</w:t>
      </w:r>
      <w:r w:rsidR="001A11A7">
        <w:rPr>
          <w:rFonts w:ascii="Segoe UI" w:eastAsia="Calibri" w:hAnsi="Segoe UI" w:cs="Segoe UI"/>
          <w:sz w:val="20"/>
          <w:szCs w:val="20"/>
          <w:lang w:eastAsia="en-US"/>
        </w:rPr>
        <w:t>19</w:t>
      </w:r>
      <w:r>
        <w:rPr>
          <w:rFonts w:ascii="Segoe UI" w:eastAsia="Calibri" w:hAnsi="Segoe UI" w:cs="Segoe UI"/>
          <w:sz w:val="20"/>
          <w:szCs w:val="20"/>
          <w:lang w:eastAsia="en-US"/>
        </w:rPr>
        <w:t>-</w:t>
      </w:r>
      <w:r w:rsidR="001A11A7">
        <w:rPr>
          <w:rFonts w:ascii="Segoe UI" w:eastAsia="Calibri" w:hAnsi="Segoe UI" w:cs="Segoe UI"/>
          <w:sz w:val="20"/>
          <w:szCs w:val="20"/>
          <w:lang w:eastAsia="en-US"/>
        </w:rPr>
        <w:t>79</w:t>
      </w:r>
    </w:p>
    <w:p w:rsidR="00C672AA" w:rsidRPr="00692106" w:rsidRDefault="008F7BA1" w:rsidP="00D7326B">
      <w:hyperlink r:id="rId6" w:history="1">
        <w:r w:rsidR="00C672AA" w:rsidRPr="00A154EA">
          <w:rPr>
            <w:rStyle w:val="a5"/>
            <w:spacing w:val="16"/>
            <w:sz w:val="16"/>
            <w:szCs w:val="16"/>
          </w:rPr>
          <w:t>13@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rosreestr</w:t>
        </w:r>
        <w:proofErr w:type="spellEnd"/>
        <w:r w:rsidR="00C672AA" w:rsidRPr="00C672AA">
          <w:rPr>
            <w:rStyle w:val="a5"/>
            <w:spacing w:val="16"/>
            <w:sz w:val="16"/>
            <w:szCs w:val="16"/>
          </w:rPr>
          <w:t>59</w:t>
        </w:r>
        <w:r w:rsidR="00C672AA" w:rsidRPr="00A154EA">
          <w:rPr>
            <w:rStyle w:val="a5"/>
            <w:spacing w:val="16"/>
            <w:sz w:val="16"/>
            <w:szCs w:val="16"/>
          </w:rPr>
          <w:t>.</w:t>
        </w:r>
        <w:proofErr w:type="spellStart"/>
        <w:r w:rsidR="00C672AA" w:rsidRPr="00A154EA">
          <w:rPr>
            <w:rStyle w:val="a5"/>
            <w:spacing w:val="16"/>
            <w:sz w:val="16"/>
            <w:szCs w:val="16"/>
            <w:lang w:val="en-US"/>
          </w:rPr>
          <w:t>ru</w:t>
        </w:r>
        <w:proofErr w:type="spellEnd"/>
      </w:hyperlink>
    </w:p>
    <w:sectPr w:rsidR="00C672AA" w:rsidRPr="00692106" w:rsidSect="00A0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335C"/>
    <w:multiLevelType w:val="multilevel"/>
    <w:tmpl w:val="3FC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71CF"/>
    <w:multiLevelType w:val="multilevel"/>
    <w:tmpl w:val="E6D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29D"/>
    <w:rsid w:val="00006ECD"/>
    <w:rsid w:val="000D3F5D"/>
    <w:rsid w:val="00103BDA"/>
    <w:rsid w:val="001A11A7"/>
    <w:rsid w:val="001B6BD0"/>
    <w:rsid w:val="001C7514"/>
    <w:rsid w:val="00227A71"/>
    <w:rsid w:val="0024153B"/>
    <w:rsid w:val="0026386F"/>
    <w:rsid w:val="002F7C8A"/>
    <w:rsid w:val="00313875"/>
    <w:rsid w:val="00344EF4"/>
    <w:rsid w:val="00441803"/>
    <w:rsid w:val="004553DC"/>
    <w:rsid w:val="00475579"/>
    <w:rsid w:val="00482FFC"/>
    <w:rsid w:val="0048753E"/>
    <w:rsid w:val="004A2D9F"/>
    <w:rsid w:val="00516A04"/>
    <w:rsid w:val="00531EE5"/>
    <w:rsid w:val="005D6184"/>
    <w:rsid w:val="0064274A"/>
    <w:rsid w:val="00652F54"/>
    <w:rsid w:val="00692106"/>
    <w:rsid w:val="006B5BEC"/>
    <w:rsid w:val="00727DD6"/>
    <w:rsid w:val="00743FAD"/>
    <w:rsid w:val="0074698D"/>
    <w:rsid w:val="00847F3F"/>
    <w:rsid w:val="00884449"/>
    <w:rsid w:val="008B463A"/>
    <w:rsid w:val="008C2DE1"/>
    <w:rsid w:val="008F14BA"/>
    <w:rsid w:val="008F7BA1"/>
    <w:rsid w:val="009A554B"/>
    <w:rsid w:val="009E3C75"/>
    <w:rsid w:val="009F029D"/>
    <w:rsid w:val="00A040DF"/>
    <w:rsid w:val="00A41296"/>
    <w:rsid w:val="00A60191"/>
    <w:rsid w:val="00B21ECA"/>
    <w:rsid w:val="00B70FE9"/>
    <w:rsid w:val="00C5071B"/>
    <w:rsid w:val="00C6427C"/>
    <w:rsid w:val="00C672AA"/>
    <w:rsid w:val="00C768AF"/>
    <w:rsid w:val="00D309C3"/>
    <w:rsid w:val="00D7326B"/>
    <w:rsid w:val="00EB4529"/>
    <w:rsid w:val="00F25873"/>
    <w:rsid w:val="00F5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4529"/>
    <w:rPr>
      <w:b/>
      <w:bCs/>
    </w:rPr>
  </w:style>
  <w:style w:type="character" w:customStyle="1" w:styleId="apple-converted-space">
    <w:name w:val="apple-converted-space"/>
    <w:basedOn w:val="a0"/>
    <w:rsid w:val="001A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29D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A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C672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72AA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4529"/>
    <w:rPr>
      <w:b/>
      <w:bCs/>
    </w:rPr>
  </w:style>
  <w:style w:type="character" w:customStyle="1" w:styleId="apple-converted-space">
    <w:name w:val="apple-converted-space"/>
    <w:basedOn w:val="a0"/>
    <w:rsid w:val="001A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Рахманов_ЯИ</dc:creator>
  <cp:lastModifiedBy>Пономарева_СА</cp:lastModifiedBy>
  <cp:revision>4</cp:revision>
  <cp:lastPrinted>2016-09-26T04:31:00Z</cp:lastPrinted>
  <dcterms:created xsi:type="dcterms:W3CDTF">2016-09-26T04:17:00Z</dcterms:created>
  <dcterms:modified xsi:type="dcterms:W3CDTF">2016-09-30T13:11:00Z</dcterms:modified>
</cp:coreProperties>
</file>