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15" w:rsidRPr="00025E15" w:rsidRDefault="00025E15" w:rsidP="00025E15">
      <w:pPr>
        <w:autoSpaceDE w:val="0"/>
        <w:spacing w:after="0"/>
        <w:ind w:right="99"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proofErr w:type="spellStart"/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Ножовское</w:t>
      </w:r>
      <w:proofErr w:type="spellEnd"/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сельское поселение</w:t>
      </w:r>
    </w:p>
    <w:p w:rsidR="00025E15" w:rsidRPr="00025E15" w:rsidRDefault="00025E15" w:rsidP="00025E15">
      <w:pPr>
        <w:autoSpaceDE w:val="0"/>
        <w:spacing w:after="0"/>
        <w:ind w:right="99"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Администрация поселения</w:t>
      </w:r>
    </w:p>
    <w:p w:rsidR="00025E15" w:rsidRPr="00025E15" w:rsidRDefault="00025E15" w:rsidP="00025E15">
      <w:pPr>
        <w:autoSpaceDE w:val="0"/>
        <w:spacing w:after="0"/>
        <w:ind w:right="99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right="99"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ПОСТАНОВЛЕНИЕ</w:t>
      </w:r>
    </w:p>
    <w:p w:rsidR="00025E15" w:rsidRPr="00025E15" w:rsidRDefault="00025E15" w:rsidP="00025E15">
      <w:pPr>
        <w:autoSpaceDE w:val="0"/>
        <w:spacing w:after="0"/>
        <w:ind w:right="99" w:firstLine="720"/>
        <w:jc w:val="center"/>
        <w:rPr>
          <w:rFonts w:ascii="Times New Roman" w:eastAsia="Times New Roman CYR" w:hAnsi="Times New Roman" w:cs="Times New Roman"/>
          <w:bCs/>
          <w:i/>
          <w:color w:val="000000"/>
          <w:spacing w:val="-3"/>
          <w:sz w:val="28"/>
          <w:szCs w:val="28"/>
          <w:u w:val="single"/>
        </w:rPr>
      </w:pPr>
      <w:r w:rsidRPr="00025E15">
        <w:rPr>
          <w:rFonts w:ascii="Times New Roman" w:eastAsia="Times New Roman CYR" w:hAnsi="Times New Roman" w:cs="Times New Roman"/>
          <w:bCs/>
          <w:i/>
          <w:color w:val="000000"/>
          <w:spacing w:val="-3"/>
          <w:sz w:val="28"/>
          <w:szCs w:val="28"/>
          <w:u w:val="single"/>
        </w:rPr>
        <w:t xml:space="preserve"> </w:t>
      </w:r>
    </w:p>
    <w:p w:rsidR="00025E15" w:rsidRPr="00025E15" w:rsidRDefault="00025E15" w:rsidP="00025E15">
      <w:pPr>
        <w:autoSpaceDE w:val="0"/>
        <w:spacing w:after="0"/>
        <w:ind w:right="99" w:firstLine="720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12.01.2015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ab/>
        <w:t>с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.Н</w:t>
      </w:r>
      <w:proofErr w:type="gramEnd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ожовка.                                       №   2</w:t>
      </w:r>
    </w:p>
    <w:p w:rsidR="00025E15" w:rsidRPr="00025E15" w:rsidRDefault="00025E15" w:rsidP="00025E15">
      <w:pPr>
        <w:autoSpaceDE w:val="0"/>
        <w:spacing w:after="0"/>
        <w:ind w:right="99" w:firstLine="720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right="99" w:firstLine="720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right="4961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Об утверждении Положения</w:t>
      </w:r>
    </w:p>
    <w:p w:rsidR="00025E15" w:rsidRPr="00025E15" w:rsidRDefault="00025E15" w:rsidP="00025E15">
      <w:pPr>
        <w:autoSpaceDE w:val="0"/>
        <w:spacing w:after="0"/>
        <w:ind w:right="4961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«Об организации и осуществлении первичного воинского учета граждан</w:t>
      </w:r>
    </w:p>
    <w:p w:rsidR="00025E15" w:rsidRPr="00025E15" w:rsidRDefault="00025E15" w:rsidP="00025E15">
      <w:pPr>
        <w:autoSpaceDE w:val="0"/>
        <w:spacing w:after="0"/>
        <w:ind w:right="4961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на территории поселения</w:t>
      </w:r>
    </w:p>
    <w:p w:rsidR="00025E15" w:rsidRPr="00025E15" w:rsidRDefault="00025E15" w:rsidP="00025E15">
      <w:pPr>
        <w:autoSpaceDE w:val="0"/>
        <w:spacing w:after="0"/>
        <w:ind w:right="4961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proofErr w:type="spellStart"/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сельского поселения» </w:t>
      </w:r>
    </w:p>
    <w:p w:rsidR="00025E15" w:rsidRPr="00025E15" w:rsidRDefault="00025E15" w:rsidP="00025E15">
      <w:pPr>
        <w:autoSpaceDE w:val="0"/>
        <w:spacing w:after="0"/>
        <w:ind w:right="99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right="99" w:firstLine="720"/>
        <w:jc w:val="both"/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 w:rsidRPr="00025E15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законами от 31.05.1996 № 61-ФЗ «Об обороне»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;</w:t>
      </w:r>
      <w:proofErr w:type="gramEnd"/>
      <w:r w:rsidRPr="00025E15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26.02.1997 № 31-ФЗ «О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мобилизационной подготовке и мобилизации в Российской Федерации»; 28.03.1998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года № 53-ФЗ «О воинской обязанности и военной службе»; 06.10. 2003 года № 131-ФЗ 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025E15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Федерации»; постановлением Правительства Российской Федерации от 27.11.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25E15">
          <w:rPr>
            <w:rFonts w:ascii="Times New Roman" w:eastAsia="Times New Roman CYR" w:hAnsi="Times New Roman" w:cs="Times New Roman"/>
            <w:color w:val="000000"/>
            <w:spacing w:val="-5"/>
            <w:sz w:val="28"/>
            <w:szCs w:val="28"/>
          </w:rPr>
          <w:t>2006 г</w:t>
        </w:r>
      </w:smartTag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.;  № 719 «Об утверждении Положения о воинском учёте»; 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 xml:space="preserve">от 31.12.2005 г. № 199-ФЗ « О внесении изменений в 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отдельные законодательные акты Российской Федерации в связи с совершенствованием разграничения полномочий, «Инструкцией по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бронированию на период мобилизации и на военное время граждан Российской 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Федерации, пребывающих в запасе Вооруженных Сил Российской Федерации,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федеральных органах исполнительной власти, имеющих запас, и работающих в 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органах государственной  власти, органах местного самоуправления и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организациях»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;</w:t>
      </w:r>
      <w:proofErr w:type="gramEnd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Уставом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сельского 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поселения,</w:t>
      </w:r>
    </w:p>
    <w:p w:rsidR="00025E15" w:rsidRPr="00025E15" w:rsidRDefault="00025E15" w:rsidP="00025E15">
      <w:pPr>
        <w:autoSpaceDE w:val="0"/>
        <w:spacing w:after="0"/>
        <w:ind w:right="99" w:firstLine="720"/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ПОСТАНОВЛЯЮ:</w:t>
      </w:r>
    </w:p>
    <w:p w:rsidR="00025E15" w:rsidRPr="00025E15" w:rsidRDefault="00025E15" w:rsidP="00025E1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99" w:hanging="284"/>
        <w:jc w:val="both"/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Утвердить прилагаемое Положение «Об организации и осуществлении первичного 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воинского учета на территории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 сельского поселения»   (приложение 1).</w:t>
      </w:r>
    </w:p>
    <w:p w:rsidR="00025E15" w:rsidRPr="00025E15" w:rsidRDefault="00025E15" w:rsidP="00025E1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99" w:hanging="284"/>
        <w:jc w:val="both"/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 сельского поселения от 10.01.2014 № 1  «Об утверждении Положения об организации и осуществлении первичного воинского учета граждан на территории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 сельского поселения».</w:t>
      </w:r>
    </w:p>
    <w:p w:rsidR="00025E15" w:rsidRPr="00025E15" w:rsidRDefault="00025E15" w:rsidP="00025E15">
      <w:pPr>
        <w:autoSpaceDE w:val="0"/>
        <w:spacing w:after="0"/>
        <w:ind w:left="284" w:right="99" w:hanging="284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 xml:space="preserve">3.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Утвердить прилагаемые Должностные инструкции специалиста военно-учетного стола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(приложение 2).</w:t>
      </w:r>
    </w:p>
    <w:p w:rsidR="00025E15" w:rsidRPr="00025E15" w:rsidRDefault="00025E15" w:rsidP="00025E15">
      <w:pPr>
        <w:autoSpaceDE w:val="0"/>
        <w:spacing w:after="0"/>
        <w:ind w:left="284" w:right="99" w:hanging="284"/>
        <w:jc w:val="both"/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  <w:lastRenderedPageBreak/>
        <w:t>4.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 исполнением данного постановления возложить на помощника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br/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главы администрации  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Бобылеву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Нину Аркадьевну.</w:t>
      </w:r>
    </w:p>
    <w:p w:rsidR="00025E15" w:rsidRPr="00025E15" w:rsidRDefault="00025E15" w:rsidP="00025E15">
      <w:pPr>
        <w:autoSpaceDE w:val="0"/>
        <w:spacing w:after="0"/>
        <w:ind w:left="284" w:right="99" w:hanging="284"/>
        <w:jc w:val="both"/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  <w:t>5.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Настоящее Постановление вступает в силу со дня его обнародования в порядке, установленном Уставом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сельского поселения.</w:t>
      </w:r>
    </w:p>
    <w:p w:rsidR="00025E15" w:rsidRPr="00025E15" w:rsidRDefault="00025E15" w:rsidP="00025E15">
      <w:pPr>
        <w:autoSpaceDE w:val="0"/>
        <w:spacing w:after="0"/>
        <w:ind w:right="99"/>
        <w:jc w:val="both"/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right="99" w:firstLine="720"/>
        <w:jc w:val="both"/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 xml:space="preserve">Глава  </w:t>
      </w:r>
      <w:proofErr w:type="spellStart"/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ab/>
        <w:t xml:space="preserve"> </w:t>
      </w: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ab/>
        <w:t xml:space="preserve">Г.В.  </w:t>
      </w:r>
      <w:proofErr w:type="spellStart"/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>Пахольченко</w:t>
      </w:r>
      <w:proofErr w:type="spellEnd"/>
    </w:p>
    <w:p w:rsidR="00025E15" w:rsidRPr="00025E15" w:rsidRDefault="00025E15" w:rsidP="00025E15">
      <w:pPr>
        <w:autoSpaceDE w:val="0"/>
        <w:spacing w:after="0"/>
        <w:ind w:right="99" w:firstLine="720"/>
        <w:jc w:val="both"/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Cs/>
          <w:color w:val="000000"/>
          <w:spacing w:val="-3"/>
          <w:sz w:val="28"/>
          <w:szCs w:val="28"/>
        </w:rPr>
        <w:t>сельского поселения</w:t>
      </w:r>
    </w:p>
    <w:p w:rsidR="00025E15" w:rsidRP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Приложение 1</w:t>
      </w:r>
    </w:p>
    <w:p w:rsidR="00025E15" w:rsidRP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К постановлению </w:t>
      </w:r>
    </w:p>
    <w:p w:rsidR="00025E15" w:rsidRPr="00025E15" w:rsidRDefault="00025E15" w:rsidP="00025E15">
      <w:pPr>
        <w:autoSpaceDE w:val="0"/>
        <w:spacing w:after="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lastRenderedPageBreak/>
        <w:t>№ 2 от 12.01.2015</w:t>
      </w:r>
    </w:p>
    <w:p w:rsidR="00025E15" w:rsidRPr="00025E15" w:rsidRDefault="00025E15" w:rsidP="00025E15">
      <w:pPr>
        <w:autoSpaceDE w:val="0"/>
        <w:spacing w:after="0"/>
        <w:ind w:left="360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    </w:t>
      </w:r>
    </w:p>
    <w:p w:rsidR="00025E15" w:rsidRPr="00025E15" w:rsidRDefault="00025E15" w:rsidP="00025E15">
      <w:pPr>
        <w:autoSpaceDE w:val="0"/>
        <w:spacing w:after="0"/>
        <w:ind w:left="3600"/>
        <w:jc w:val="center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firstLine="720"/>
        <w:jc w:val="right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 xml:space="preserve">об организации и осуществлении первичного воинского учёта граждан на территории  </w:t>
      </w:r>
      <w:proofErr w:type="spellStart"/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сельского поселения</w:t>
      </w: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position w:val="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position w:val="6"/>
          <w:sz w:val="28"/>
          <w:szCs w:val="28"/>
        </w:rPr>
        <w:t xml:space="preserve">                                                        </w:t>
      </w: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</w:t>
      </w: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. ОБЩИЕ ПОЛОЖЕНИЯ</w:t>
      </w:r>
    </w:p>
    <w:p w:rsidR="00025E15" w:rsidRPr="00025E15" w:rsidRDefault="00025E15" w:rsidP="00025E15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ab/>
        <w:t xml:space="preserve">1.1. Первичные воинский учёт граждан на территории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сельского поселения осуществляется администрацией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сельского поселения в лице специалиста по первичному воинскому учёту.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1.2. 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При организации и осуществлении первичного воинского учёта специалист по первичному воинскому учёту 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сельского поселения в своей деятельности руководствуется Конституцией Российской Федерации, </w:t>
      </w:r>
      <w:r w:rsidRPr="00025E15">
        <w:rPr>
          <w:rFonts w:ascii="Times New Roman" w:hAnsi="Times New Roman" w:cs="Times New Roman"/>
          <w:sz w:val="28"/>
          <w:szCs w:val="28"/>
        </w:rPr>
        <w:t>Методическими рекомендациями от 2008 г., Федеральными законами 1996 года № 61-ФЗ «Об обороне», 1997 года № 31-ФЗ  «О мобилизационной подготовке и мобилизации в Российской Федерации», 1998 года № 53-ФЗ «О воинской обязанности и военной службе», постановлением Правительства Российской Федерации от 27</w:t>
      </w:r>
      <w:proofErr w:type="gramEnd"/>
      <w:r w:rsidRPr="00025E15"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Pr="00025E1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25E15">
        <w:rPr>
          <w:rFonts w:ascii="Times New Roman" w:hAnsi="Times New Roman" w:cs="Times New Roman"/>
          <w:sz w:val="28"/>
          <w:szCs w:val="28"/>
        </w:rPr>
        <w:t>. № 719 «Об утверждении положения о воинском учете»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, Уставом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025E1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и  иными нормативными правовыми актами органов местного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самоуправления, а также настоящим Положением.</w:t>
      </w: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</w:t>
      </w: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. ОСНОВНЫЕ ЗАДАЧИ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2.1. Основными задачами при организации и осуществлении первичного воинского учёта граждан на территории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сельского поселения являются: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6"/>
          <w:sz w:val="28"/>
          <w:szCs w:val="28"/>
        </w:rPr>
        <w:t xml:space="preserve">а) обеспечение исполнения гражданами воинской обязанности, </w:t>
      </w:r>
      <w:r w:rsidRPr="00025E15">
        <w:rPr>
          <w:rFonts w:ascii="Times New Roman" w:eastAsia="Times New Roman CYR" w:hAnsi="Times New Roman" w:cs="Times New Roman"/>
          <w:color w:val="000000"/>
          <w:spacing w:val="3"/>
          <w:sz w:val="28"/>
          <w:szCs w:val="28"/>
        </w:rPr>
        <w:t>установленной законодательством РФ;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б)     документальное оформление сведений воинского 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учета</w:t>
      </w:r>
      <w:proofErr w:type="gram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о гражданах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состоящих на воинском учете;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в)      анализ количественного состава и качественного состояния призывных </w:t>
      </w:r>
      <w:r w:rsidRPr="00025E1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мобилизационных людских ресурсов для эффективного использования в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интересах обеспечения обороны страны и безопасности государства;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</w:pP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г)       проведение плановой работы по подготовке необходимого количества </w:t>
      </w:r>
      <w:r w:rsidRPr="00025E15">
        <w:rPr>
          <w:rFonts w:ascii="Times New Roman" w:eastAsia="Times New Roman CYR" w:hAnsi="Times New Roman" w:cs="Times New Roman"/>
          <w:color w:val="000000"/>
          <w:spacing w:val="3"/>
          <w:sz w:val="28"/>
          <w:szCs w:val="28"/>
        </w:rPr>
        <w:t xml:space="preserve">военно-обученных граждан, пребывающих в запасе, для обеспечения 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мероприятий по переводу Вооруженных Сил Российской 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lastRenderedPageBreak/>
        <w:t xml:space="preserve">Федерации, других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войск, воинских формирований и органов с мирного на военное время в период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мобилизации и поддержание их укомплектованности на требуемом уровне в 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военное время.</w:t>
      </w:r>
      <w:proofErr w:type="gramEnd"/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. ФУНКЦИИ</w:t>
      </w:r>
    </w:p>
    <w:p w:rsidR="00025E15" w:rsidRPr="00025E15" w:rsidRDefault="00025E15" w:rsidP="00025E15">
      <w:pPr>
        <w:autoSpaceDE w:val="0"/>
        <w:spacing w:after="0"/>
        <w:ind w:left="142" w:firstLine="567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При осуществлении первичного воинского учёта граждан специалист по первичному воинскому учёту 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сельского поселения исполняет функции, предусмотренные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утвержденным Постановлением Правительства Российской Федерации от </w:t>
      </w:r>
      <w:r w:rsidRPr="00025E15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27.11.2006 г. № 719 и должностной инструкцией.</w:t>
      </w: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IV</w:t>
      </w: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. ПРАВА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4.1.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Для плановой и целенаправленной работы специалист по первичному воинскому учёту граждан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сельского поселения имеет право: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а)  запрашивать информацию от руководителей и других исполнителей о </w:t>
      </w:r>
      <w:r w:rsidRPr="00025E15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>ходе выполнения распорядительных документов, касающихся дея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тельности воинского учета;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eastAsia="Lucida Sans Unicode" w:hAnsi="Times New Roman" w:cs="Times New Roman"/>
          <w:color w:val="000000"/>
          <w:spacing w:val="-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б) </w:t>
      </w:r>
      <w:r w:rsidRPr="00025E15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вносить предложения по запросу и получению в установленном порядке </w:t>
      </w:r>
      <w:r w:rsidRPr="00025E15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необходимых материалов и информации от федеральных органов </w:t>
      </w:r>
      <w:r w:rsidRPr="00025E15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государственной власти, органов исполнительной власти субъекта Российской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Федерации, органов местного самоуправления, а также от учреждений и </w:t>
      </w:r>
      <w:r w:rsidRPr="00025E1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организаций независимо от организационно-правовых форм и форм </w:t>
      </w:r>
      <w:r w:rsidRPr="00025E15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собственности</w:t>
      </w:r>
      <w:r w:rsidRPr="00025E15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в)  </w:t>
      </w:r>
      <w:r w:rsidRPr="00025E15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служебную переписку с федеральными органами исполнительной власти, </w:t>
      </w:r>
      <w:r w:rsidRPr="00025E15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органами исполнительной власти субъекта Российской Федерации, органами </w:t>
      </w:r>
      <w:r w:rsidRPr="00025E1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местного самоуправления, общественными объединениями, а также </w:t>
      </w:r>
      <w:r w:rsidRPr="00025E15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организациями по вопросам, отнесенным к компетенции </w:t>
      </w:r>
      <w:r w:rsidRPr="00025E1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специалиста по первичному воинскому учёту;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г) проводить внутренние совещания по вопросам, отнесенным к </w:t>
      </w:r>
      <w:r w:rsidRPr="00025E15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компетенции </w:t>
      </w:r>
      <w:r w:rsidRPr="00025E1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специалиста по первичному воинскому учёту;</w:t>
      </w:r>
    </w:p>
    <w:p w:rsidR="00025E15" w:rsidRPr="00025E15" w:rsidRDefault="00025E15" w:rsidP="00025E15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4.2. Иное, установленное законодательством РФ.</w:t>
      </w:r>
    </w:p>
    <w:p w:rsidR="00025E15" w:rsidRPr="00025E15" w:rsidRDefault="00025E15" w:rsidP="00025E15">
      <w:pPr>
        <w:autoSpaceDE w:val="0"/>
        <w:spacing w:after="0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025E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V</w:t>
      </w:r>
      <w:r w:rsidRPr="00025E1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. РУКОВОДСТВО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5.1. Специалист по первичному воинскому учету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 сельского поселения</w:t>
      </w: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находится в непосредственном подчинении Главы Администрации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сельского поселения.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5.2. Специалист по первичному воинскому учёту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сельского поселения  назначается и освобождается от должности главой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сельского поселения, при согласовании  с начальником ОВК ПК по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Болшесосновскому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Частинскому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муниципальным районам.</w:t>
      </w:r>
    </w:p>
    <w:p w:rsidR="00025E15" w:rsidRPr="00025E15" w:rsidRDefault="00025E15" w:rsidP="00025E1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lastRenderedPageBreak/>
        <w:t xml:space="preserve">5.3. </w:t>
      </w:r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В случае отсутствия специалиста по первичному воинскому учёту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сельского поселения  на рабочем месте, по </w:t>
      </w:r>
      <w:r w:rsidRPr="00025E15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уважительным причинам (отпуск, временная нетрудоспособность,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командировка), его замещает помощник  главы администрации  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Бобылева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Нина Аркадьевна.</w:t>
      </w:r>
    </w:p>
    <w:p w:rsidR="00025E15" w:rsidRPr="00025E15" w:rsidRDefault="00025E15" w:rsidP="00025E15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  <w:r w:rsidRPr="00025E15"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  <w:tab/>
        <w:t xml:space="preserve">                                    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  <w:tab/>
      </w:r>
      <w:r w:rsidRPr="00025E15"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  <w:tab/>
      </w: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025E15" w:rsidRPr="00025E15" w:rsidRDefault="00025E15" w:rsidP="00025E15">
      <w:pPr>
        <w:spacing w:after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5E15" w:rsidRPr="00025E15" w:rsidRDefault="00025E15" w:rsidP="000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5E15" w:rsidRPr="00025E15" w:rsidRDefault="00025E15" w:rsidP="00025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№ 2 от 12.01.2015</w:t>
      </w:r>
    </w:p>
    <w:p w:rsidR="00025E15" w:rsidRPr="00025E15" w:rsidRDefault="00025E15" w:rsidP="00025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 xml:space="preserve">Д О Л Ж НО С Т Н А Я   И Н С Т РУ К </w:t>
      </w:r>
      <w:proofErr w:type="gramStart"/>
      <w:r w:rsidRPr="00025E15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025E15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Специалиста по первичному воинскому учёту граждан</w:t>
      </w: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E15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поселения.</w:t>
      </w: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1.1 . Специалист по первичному воинскому учёту граждан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и освобождается от должности главой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  сельского поселения, при согласовании с начальником ОВК ПК по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Большесосновскому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Частинскому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м/районам.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1.2. В своей работе специалист по первичному воинскому учёту граждан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 подчиняется главе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1.3. В своей работе специалист по первичному воинскому учёту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  руководствуется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Конституцией Российской Федерации, Федеральными </w:t>
      </w:r>
      <w:r w:rsidRPr="00025E15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законами от 31.05.1996 № 61-ФЗ «Об обороне»</w:t>
      </w:r>
      <w:proofErr w:type="gramStart"/>
      <w:r w:rsidRPr="00025E15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;</w:t>
      </w:r>
      <w:proofErr w:type="gramEnd"/>
      <w:r w:rsidRPr="00025E15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26.02.1997 № 31-ФЗ «О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мобилизационной подготовке и мобилизации в 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lastRenderedPageBreak/>
        <w:t xml:space="preserve">Российской Федерации»; 28.03.1998 </w:t>
      </w:r>
      <w:r w:rsidRPr="00025E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года № 53-ФЗ «О воинской обязанности и военной службе»; 06.10. 2003 года № 131-ФЗ 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025E15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Федерации»; постановлением Правительства Российской Федерации от 27.11.</w:t>
      </w:r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25E15">
          <w:rPr>
            <w:rFonts w:ascii="Times New Roman" w:eastAsia="Times New Roman CYR" w:hAnsi="Times New Roman" w:cs="Times New Roman"/>
            <w:color w:val="000000"/>
            <w:spacing w:val="-5"/>
            <w:sz w:val="28"/>
            <w:szCs w:val="28"/>
          </w:rPr>
          <w:t>2006 г</w:t>
        </w:r>
      </w:smartTag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.;  № 719 «Об утверждении Положения о воинском учёте»; Уставом </w:t>
      </w:r>
      <w:proofErr w:type="spellStart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Ножовского</w:t>
      </w:r>
      <w:proofErr w:type="spellEnd"/>
      <w:r w:rsidRPr="00025E15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 сельского </w:t>
      </w:r>
      <w:r w:rsidRPr="00025E15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поселения</w:t>
      </w:r>
      <w:r w:rsidRPr="00025E15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главы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 сельского поселения,   настоящей должностной инструкцией.</w:t>
      </w: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2. Основные задачи и обязанности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2.1. </w:t>
      </w:r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В целях организации и обеспечения сбора,  хранения и обработки сведений, содержащихся в документах первичного воинского учёта, специалист по ведению первичного воинского учёта на территории </w:t>
      </w:r>
      <w:proofErr w:type="spellStart"/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сельского поселения обязан: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2.1.1. 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разъяснять гражданам их обязанности по воинскому учёту, установленные законодательством РФ, предупреждать об ответственности за  нарушение обязанностей по воинскому учёту, а так же осуществлять </w:t>
      </w:r>
      <w:proofErr w:type="gramStart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их выполнением;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2.1.2.   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производит  постановку гражданина на воинский учет (снятие с воинского учета)</w:t>
      </w:r>
      <w:r w:rsidRPr="00025E1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пребывающих в запасе,</w:t>
      </w: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которые прибывают на территорию </w:t>
      </w:r>
      <w:proofErr w:type="spellStart"/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 на постоянное место жительства (либо выезжают за пределы </w:t>
      </w:r>
      <w:proofErr w:type="spellStart"/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поселения), либо место временного пребывания (на срок более 3 месяцев);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2.1.3.  </w:t>
      </w: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 xml:space="preserve">вести учет организаций, расположенных на территории </w:t>
      </w:r>
      <w:proofErr w:type="spellStart"/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поселения; 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2.1.4.   </w:t>
      </w: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сверять не реже одного раза в год карточки первичного учета и списки граждан, подлежащих призыву на военную службу, с документами воинского учёта военного комиссариата, организаций, а так же с домовыми книгами;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2.1.5.  </w:t>
      </w: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оповещать граждан о вызовах их в военный комиссариат;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2.1.6.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ежегодно, до 1 октября, предоставлять в военный комиссариат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учёт в следующем году;</w:t>
      </w:r>
    </w:p>
    <w:p w:rsidR="00025E15" w:rsidRPr="00025E15" w:rsidRDefault="00025E15" w:rsidP="00025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2.1.7.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</w:t>
      </w:r>
      <w:r w:rsidRPr="00025E15">
        <w:rPr>
          <w:rFonts w:ascii="Times New Roman" w:hAnsi="Times New Roman" w:cs="Times New Roman"/>
          <w:sz w:val="28"/>
          <w:szCs w:val="28"/>
        </w:rPr>
        <w:t>едёт делопроизводство по первичному воинскому учёту: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-составляет планы работы по осуществлению первичного воинского учёта 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-ведет журнал учета в/обязанных и призывников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lastRenderedPageBreak/>
        <w:t xml:space="preserve">- журналы движения (постановка, снятие) военнообязанных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-журнал проверок состояния ведения первичного воинского учёта, с военкоматом и организациями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-журнал учета военнообязанных находящихся в отпусках и командировках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-журнал учета воинов-интернационалистов, участников ликвидации последствий ЧАЭС, участников «боевых действий»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-отдельное делопроизводство по вопросам осуществления первичного воинского учёта.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2.1.8.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производить сверку перед каждым призывом на военную службу с данными военного комиссариата;</w:t>
      </w:r>
    </w:p>
    <w:p w:rsidR="00025E15" w:rsidRPr="00025E15" w:rsidRDefault="00025E15" w:rsidP="0002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2.1.9.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оповещает призывников о необходимости личной явки в военный </w:t>
      </w:r>
      <w:r w:rsidRPr="00025E1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комиссариат для постановки на воинский учет. Кроме того, информирует военные комиссариаты об обнаруженных в документах воинского учета и 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мобилизационных предписаниях граждан исправлениях, неточностях, </w:t>
      </w:r>
      <w:r w:rsidRPr="00025E1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подделках и неполном количестве листов. В случае невозможности 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оформления постановки граждан на первичный воинский учет в </w:t>
      </w:r>
      <w:proofErr w:type="spellStart"/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Ножовском</w:t>
      </w:r>
      <w:proofErr w:type="spellEnd"/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сельском поселении на основании </w:t>
      </w:r>
      <w:r w:rsidRPr="00025E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представленных ими документов, оповещает  граждан о необходимости личной явки в 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военные комиссариаты.  При приеме от граждан документов воинского учета выдает распи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ски.</w:t>
      </w:r>
    </w:p>
    <w:p w:rsidR="00025E15" w:rsidRPr="00025E15" w:rsidRDefault="00025E15" w:rsidP="00025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2.1.10.</w:t>
      </w:r>
      <w:r w:rsidRPr="00025E15">
        <w:rPr>
          <w:rFonts w:ascii="Times New Roman" w:hAnsi="Times New Roman" w:cs="Times New Roman"/>
          <w:sz w:val="28"/>
          <w:szCs w:val="28"/>
        </w:rPr>
        <w:tab/>
        <w:t>изучает  документы, касающиеся вопросов осуществления первичного воинского учёта;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      2.1.11. </w:t>
      </w:r>
      <w:r w:rsidRPr="00025E15">
        <w:rPr>
          <w:rFonts w:ascii="Times New Roman" w:hAnsi="Times New Roman" w:cs="Times New Roman"/>
          <w:sz w:val="28"/>
          <w:szCs w:val="28"/>
        </w:rPr>
        <w:tab/>
        <w:t xml:space="preserve">взаимодействует   с   руководителями и должностными лицами предприятий и организаций по вопросам осуществления первичного воинского учёта граждан в 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ab/>
        <w:t>2.1.12.</w:t>
      </w:r>
      <w:r w:rsidRPr="00025E15">
        <w:rPr>
          <w:rFonts w:ascii="Times New Roman" w:hAnsi="Times New Roman" w:cs="Times New Roman"/>
          <w:sz w:val="28"/>
          <w:szCs w:val="28"/>
        </w:rPr>
        <w:tab/>
        <w:t>доводить до граждан информацию о прохождении военной службы по контракту;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ab/>
        <w:t>2.1.13.</w:t>
      </w:r>
      <w:r w:rsidRPr="00025E15">
        <w:rPr>
          <w:rFonts w:ascii="Times New Roman" w:hAnsi="Times New Roman" w:cs="Times New Roman"/>
          <w:sz w:val="28"/>
          <w:szCs w:val="28"/>
        </w:rPr>
        <w:tab/>
        <w:t>своевременно обновлять (заменять) документы первичного воинского учёта.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2.2. При постановке граждан на первичный воинский учёт в </w:t>
      </w:r>
      <w:proofErr w:type="spellStart"/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Ножовском</w:t>
      </w:r>
      <w:proofErr w:type="spellEnd"/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сельском поселении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2.2.1.  проверяет подлинность военных билетов (временных удостоверений, выданных взамен военных билетов, а так же сроков их действия) и удостоверений граждан, подлежащих призыву на военную службу, наличие отметок о снятии граждан с воинского учёта по прежнему месту жительства  и постановке офицеров запаса и граждан, подлежащих призыву на военную службу, на воинский учёт в военном комиссариате по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новому месту жительства.</w:t>
      </w:r>
      <w:proofErr w:type="gramEnd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обнаружении в военных билетах (временных удостоверениях выданных взамен военных билетов) и удостоверений граждан, подлежащих призыву на военную службу, неоговоренных исправлений, неточностей и подделок, неполного количества листов, сообщает в военный комиссариат для принятия соответствующих мер;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2.2.2.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на граждан, пребывающих в запасе, заполнять карточки первичного учёта и алфавитные карточки. Граждан подлежащих призыву на военную службу, вносить в список граждан, подлежащих призыву на военную службу, и на них заполнять  карточки первичного учёта призывников. На офицеров запаса (после их постановки на военный учет в военном комиссариате) заполнять карточки первичного учёта офицеров.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удостоверений граждан, подлежащих призыву на военную службу. При этом уточнять сведения о семейном положении, образовании,  месте работы (учёбы), должности, месте жительства (пребывания на срок более 3 месяцев). </w:t>
      </w:r>
      <w:proofErr w:type="gramStart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обнаружения неправильных записей граждан, после оформления постановки на первичный воинский учёт направлять в военный комиссариат для внесения изменений в военные билеты (временные удостоверения, выданные взамен военных билетов) и удостоверений граждан, подлежащих призыву на военную службу, соответствующих изменений;</w:t>
      </w:r>
      <w:proofErr w:type="gramEnd"/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2.2.3.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в военных билетах делать отметку о постановке гражданина на первичный воинский учёт в </w:t>
      </w:r>
      <w:proofErr w:type="spellStart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Ножовском</w:t>
      </w:r>
      <w:proofErr w:type="spellEnd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сельском поселении;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2.2.4.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 2-недельный срок предоставлять в военный комиссариат учётные карточки на прибывших граждан, их мобилизационные предписания.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 </w:t>
      </w:r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При снятии с первичного воинского учёта граждан в </w:t>
      </w:r>
      <w:proofErr w:type="spellStart"/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Ножовском</w:t>
      </w:r>
      <w:proofErr w:type="spellEnd"/>
      <w:r w:rsidRPr="00025E1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сельском поселении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2.3.1.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делать отметку о снятии с первичного воинского учёта в </w:t>
      </w:r>
      <w:proofErr w:type="spellStart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Ножовском</w:t>
      </w:r>
      <w:proofErr w:type="spellEnd"/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сельском поселении в военном билете, по решению военного комиссариата изымать мобилизационное предписание;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2.3.2. 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составляет список граждан, снятых с первичного воинского учёта в поселении, который вместе с изъятыми мобилизационными предписаниями в 2-недельный срок представляет в военный комиссариат;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2.3.3.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карточки первичного учёта граждан, снятых с воинского учёта, хранит до очередной сверки с учетными данными военного комиссариата;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2.3.4.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выявляет </w:t>
      </w:r>
      <w:r w:rsidRPr="00025E15">
        <w:rPr>
          <w:rFonts w:ascii="Times New Roman" w:hAnsi="Times New Roman" w:cs="Times New Roman"/>
          <w:color w:val="000000"/>
          <w:spacing w:val="8"/>
          <w:sz w:val="28"/>
          <w:szCs w:val="28"/>
          <w:highlight w:val="white"/>
        </w:rPr>
        <w:t>граждан, убывших на новое место жительства за пределы поселения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без снятия с воинского учет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а, а так же граждан, проживающих на территории </w:t>
      </w:r>
      <w:proofErr w:type="spellStart"/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и подлежащих 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постановке на воинский учет,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2-недельный срок сообщать в военный комиссариат, для принятия необходимых мер;</w:t>
      </w:r>
    </w:p>
    <w:p w:rsidR="00025E15" w:rsidRPr="00025E15" w:rsidRDefault="00025E15" w:rsidP="00025E1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2.3.5.</w:t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25E1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</w:t>
      </w:r>
      <w:r w:rsidRPr="00025E1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документе воинского учета умершего гражданина производит </w:t>
      </w:r>
      <w:r w:rsidRPr="00025E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соответствующую   запись,   которую   заверяет   подписью   Главы  </w:t>
      </w:r>
      <w:r w:rsidRPr="00025E1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 и гербовой печатью, после чего военный билет 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(временное    удостоверение,    выданное    взамен    военного    билета)    или </w:t>
      </w:r>
      <w:r w:rsidRPr="00025E15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удостоверение  гражданина,  подлежащего  призыву  на  военную  службу, 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представляет в военный комиссариат</w:t>
      </w:r>
      <w:r w:rsidRPr="00025E1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25E15" w:rsidRPr="00025E15" w:rsidRDefault="00025E15" w:rsidP="00025E1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3. Права.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3.1.  Специалист  первичного воинского учёта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  имеет право запрашивать информацию от руководителей, др. исполнителей о ходе выполнения распорядительных документов,  касающихся деятельности воинского учета.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3.2.  Запрашивать от предприятий, учреждений, граждан сведения, необходимые для эффективного выполнения возложенных  задач по осуществлению первичного воинского учета в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3.3.   Вызывать граждан по вопросам воинского учета и оповещать граждан о вызовах (повестках) военного комиссариата.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3.4.    Запрашивать у военного комиссариата  разъяснения по вопросам первичного воинского учета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3.5.      Иное, установленное законодательством РФ.</w:t>
      </w:r>
    </w:p>
    <w:p w:rsidR="00025E15" w:rsidRPr="00025E15" w:rsidRDefault="00025E15" w:rsidP="00025E1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  <w:r w:rsidRPr="00025E15">
        <w:rPr>
          <w:rFonts w:ascii="Times New Roman" w:hAnsi="Times New Roman" w:cs="Times New Roman"/>
          <w:sz w:val="28"/>
          <w:szCs w:val="28"/>
        </w:rPr>
        <w:t>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4.1. Специалист по первичному воинскому учёту граждан 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  несет дисциплинарную ответственность, в соответствии с действующим законодательством, за невыполнение возложенных на него задач и функций, невыполнение обязанностей и неиспользование прав, предусмотренных настоящей должностной инструкцией.</w:t>
      </w: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5.Квалификационные требования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5.1. Квалификационные требования  состоят из единства требований к   служащим 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5.3. Степень соответствия квалификационным требованиям службы определяет глава администрации поселения.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6. Другие требования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6.1. Специалист первичного воинского учёта граждан </w:t>
      </w:r>
      <w:proofErr w:type="spellStart"/>
      <w:r w:rsidRPr="00025E1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sz w:val="28"/>
          <w:szCs w:val="28"/>
        </w:rPr>
        <w:t xml:space="preserve"> сельского поселения должен обладать чувством ответственности, </w:t>
      </w:r>
      <w:r w:rsidRPr="00025E15">
        <w:rPr>
          <w:rFonts w:ascii="Times New Roman" w:hAnsi="Times New Roman" w:cs="Times New Roman"/>
          <w:sz w:val="28"/>
          <w:szCs w:val="28"/>
        </w:rPr>
        <w:lastRenderedPageBreak/>
        <w:t>требовательностью, умением работать с людьми, дисциплинированностью, оперативностью, деловитостью.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 w:rsidRPr="00025E1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5E15">
        <w:rPr>
          <w:rFonts w:ascii="Times New Roman" w:hAnsi="Times New Roman" w:cs="Times New Roman"/>
          <w:sz w:val="28"/>
          <w:szCs w:val="28"/>
        </w:rPr>
        <w:t xml:space="preserve"> строго соблюдать правила внутреннего трудового распорядка.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6.3. Соблюдать нормы служебной этики, не совершать действий, затрудняющих работу, а также приводящих к подрыву авторитета администрации поселения, района.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>6.4. Сохранять государственную и иную, охраняемую законом тайну, а также       ставшие ему известными в связи с исполнением должностных обязанностей    сведения, затрагивающие частную жизнь, честь и достоинство граждан.</w:t>
      </w:r>
    </w:p>
    <w:p w:rsidR="00025E15" w:rsidRPr="00025E15" w:rsidRDefault="00025E15" w:rsidP="00025E15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22" w:lineRule="exact"/>
        <w:ind w:left="34" w:firstLine="27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25E15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Обязан</w:t>
      </w:r>
      <w:proofErr w:type="gramEnd"/>
      <w:r w:rsidRPr="00025E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проявлять инициативу, творчество и применять в работе современные формы и методы организации труда.</w:t>
      </w:r>
    </w:p>
    <w:p w:rsidR="00025E15" w:rsidRPr="00025E15" w:rsidRDefault="00025E15" w:rsidP="00025E15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22" w:lineRule="exact"/>
        <w:ind w:left="34" w:firstLine="27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Обладать высокой степенью самостоятельности в работе, в определении первоочередных направлений деятельности, в определении способов выполнения поставленных задач, а так же в их осуществлении.</w:t>
      </w:r>
    </w:p>
    <w:p w:rsidR="00025E15" w:rsidRPr="00025E15" w:rsidRDefault="00025E15" w:rsidP="00025E15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22" w:lineRule="exact"/>
        <w:ind w:left="3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color w:val="000000"/>
          <w:spacing w:val="4"/>
          <w:sz w:val="28"/>
          <w:szCs w:val="28"/>
        </w:rPr>
        <w:t>Имеет нормированный рабочий день.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E1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С  инструкцией  ознакомле</w:t>
      </w:r>
      <w:proofErr w:type="gramStart"/>
      <w:r w:rsidRPr="00025E15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025E15">
        <w:rPr>
          <w:rFonts w:ascii="Times New Roman" w:hAnsi="Times New Roman" w:cs="Times New Roman"/>
          <w:b/>
          <w:sz w:val="28"/>
          <w:szCs w:val="28"/>
        </w:rPr>
        <w:t>а):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Специалист по ПВУ</w:t>
      </w: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E15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025E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25E15">
        <w:rPr>
          <w:rFonts w:ascii="Times New Roman" w:hAnsi="Times New Roman" w:cs="Times New Roman"/>
          <w:b/>
          <w:sz w:val="28"/>
          <w:szCs w:val="28"/>
        </w:rPr>
        <w:tab/>
        <w:t xml:space="preserve">  ____________</w:t>
      </w:r>
      <w:r w:rsidRPr="00025E15">
        <w:rPr>
          <w:rFonts w:ascii="Times New Roman" w:hAnsi="Times New Roman" w:cs="Times New Roman"/>
          <w:b/>
          <w:sz w:val="28"/>
          <w:szCs w:val="28"/>
        </w:rPr>
        <w:tab/>
        <w:t xml:space="preserve">Л.А. </w:t>
      </w:r>
      <w:proofErr w:type="spellStart"/>
      <w:r w:rsidRPr="00025E15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15" w:rsidRPr="00025E15" w:rsidRDefault="00025E15" w:rsidP="00025E15">
      <w:pPr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color w:val="000000"/>
          <w:spacing w:val="-4"/>
          <w:position w:val="6"/>
          <w:sz w:val="28"/>
          <w:szCs w:val="28"/>
        </w:rPr>
      </w:pPr>
    </w:p>
    <w:p w:rsidR="00814351" w:rsidRPr="00025E15" w:rsidRDefault="00814351" w:rsidP="00025E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4351" w:rsidRPr="00025E15" w:rsidSect="003E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5D0"/>
    <w:multiLevelType w:val="hybridMultilevel"/>
    <w:tmpl w:val="72B40252"/>
    <w:lvl w:ilvl="0" w:tplc="32926484">
      <w:start w:val="1"/>
      <w:numFmt w:val="decimal"/>
      <w:lvlText w:val="%1."/>
      <w:lvlJc w:val="left"/>
      <w:pPr>
        <w:ind w:left="1710" w:hanging="9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C605F"/>
    <w:multiLevelType w:val="singleLevel"/>
    <w:tmpl w:val="C4C2F38C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4F"/>
    <w:rsid w:val="00025E15"/>
    <w:rsid w:val="003E2575"/>
    <w:rsid w:val="00814351"/>
    <w:rsid w:val="00E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01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14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014F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5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2535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2015-09-16T10:52:00Z</dcterms:created>
  <dcterms:modified xsi:type="dcterms:W3CDTF">2015-09-17T05:51:00Z</dcterms:modified>
</cp:coreProperties>
</file>