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D4" w:rsidRDefault="00E076D4" w:rsidP="00E076D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8"/>
      </w:tblGrid>
      <w:tr w:rsidR="00E076D4" w:rsidTr="00E076D4">
        <w:tc>
          <w:tcPr>
            <w:tcW w:w="9928" w:type="dxa"/>
            <w:hideMark/>
          </w:tcPr>
          <w:p w:rsidR="00E076D4" w:rsidRDefault="00E076D4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E076D4" w:rsidRDefault="00E076D4">
            <w:pPr>
              <w:pStyle w:val="a3"/>
              <w:ind w:left="6182"/>
            </w:pPr>
            <w:r>
              <w:t xml:space="preserve">Глава </w:t>
            </w:r>
            <w:proofErr w:type="spellStart"/>
            <w:r>
              <w:t>Ножовского</w:t>
            </w:r>
            <w:proofErr w:type="spellEnd"/>
            <w:r>
              <w:t xml:space="preserve"> сельского поселения</w:t>
            </w:r>
          </w:p>
          <w:p w:rsidR="00E076D4" w:rsidRDefault="00E076D4">
            <w:pPr>
              <w:pStyle w:val="a3"/>
              <w:ind w:left="6182"/>
            </w:pPr>
            <w:r>
              <w:t xml:space="preserve">___________ </w:t>
            </w:r>
            <w:proofErr w:type="spellStart"/>
            <w:r>
              <w:t>Г.В.Пахольченко</w:t>
            </w:r>
            <w:proofErr w:type="spellEnd"/>
          </w:p>
        </w:tc>
      </w:tr>
    </w:tbl>
    <w:p w:rsidR="00E076D4" w:rsidRDefault="00E076D4" w:rsidP="00E076D4">
      <w:pPr>
        <w:jc w:val="center"/>
        <w:rPr>
          <w:lang w:eastAsia="ar-SA"/>
        </w:rPr>
      </w:pPr>
    </w:p>
    <w:p w:rsidR="00E076D4" w:rsidRDefault="00E076D4" w:rsidP="00E076D4">
      <w:pPr>
        <w:jc w:val="center"/>
        <w:rPr>
          <w:b/>
        </w:rPr>
      </w:pPr>
      <w:r>
        <w:rPr>
          <w:b/>
        </w:rPr>
        <w:t>КАЛЕНДАРНЫЙ ПЛАН</w:t>
      </w:r>
    </w:p>
    <w:p w:rsidR="00E076D4" w:rsidRDefault="00E076D4" w:rsidP="00E076D4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E076D4" w:rsidRDefault="00E076D4" w:rsidP="00E076D4">
      <w:pPr>
        <w:jc w:val="center"/>
        <w:rPr>
          <w:b/>
          <w:bCs/>
        </w:rPr>
      </w:pPr>
      <w:proofErr w:type="spellStart"/>
      <w:r>
        <w:rPr>
          <w:b/>
          <w:bCs/>
        </w:rPr>
        <w:t>Ножовского</w:t>
      </w:r>
      <w:proofErr w:type="spellEnd"/>
      <w:r>
        <w:rPr>
          <w:b/>
          <w:bCs/>
        </w:rPr>
        <w:t xml:space="preserve"> сельского поселения в марте 2015 года</w:t>
      </w:r>
    </w:p>
    <w:tbl>
      <w:tblPr>
        <w:tblW w:w="11100" w:type="dxa"/>
        <w:tblInd w:w="-912" w:type="dxa"/>
        <w:tblLayout w:type="fixed"/>
        <w:tblLook w:val="04A0"/>
      </w:tblPr>
      <w:tblGrid>
        <w:gridCol w:w="878"/>
        <w:gridCol w:w="1703"/>
        <w:gridCol w:w="4112"/>
        <w:gridCol w:w="1986"/>
        <w:gridCol w:w="2421"/>
      </w:tblGrid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День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Место</w:t>
            </w:r>
          </w:p>
          <w:p w:rsidR="00E076D4" w:rsidRDefault="00E076D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Ответственный исполнитель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Воскресенье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Рождественская лыжня</w:t>
            </w:r>
          </w:p>
          <w:p w:rsidR="00E076D4" w:rsidRDefault="00E076D4"/>
          <w:p w:rsidR="00E076D4" w:rsidRDefault="00E076D4"/>
          <w:p w:rsidR="00E076D4" w:rsidRDefault="00E076D4">
            <w:r>
              <w:t>Игровая программа для детей «Ура, Весна!»</w:t>
            </w:r>
          </w:p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Детский клуб «Родничок»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С.Верх-Рождество</w:t>
            </w:r>
          </w:p>
          <w:p w:rsidR="00E076D4" w:rsidRDefault="00E076D4"/>
          <w:p w:rsidR="00E076D4" w:rsidRDefault="00E076D4"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Крылова В.В.</w:t>
            </w:r>
          </w:p>
          <w:p w:rsidR="00E076D4" w:rsidRDefault="00E076D4"/>
          <w:p w:rsidR="00E076D4" w:rsidRDefault="00E076D4"/>
          <w:p w:rsidR="00E076D4" w:rsidRDefault="00E076D4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Некрасова М. А.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Аппаратное  совещание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Аппаратное совещание у главы района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Итоговая конференция работников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поселения</w:t>
            </w: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ЦНТ и КПР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Садилова Я.В.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Участие в конкурсе чтецов в начальной школе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Обзор книг о войне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Ножовская</w:t>
            </w:r>
            <w:proofErr w:type="spellEnd"/>
            <w:r>
              <w:t xml:space="preserve"> </w:t>
            </w:r>
            <w:proofErr w:type="spellStart"/>
            <w:r>
              <w:t>СОШ+Нож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r>
              <w:br/>
            </w:r>
            <w:proofErr w:type="spellStart"/>
            <w:r>
              <w:t>сад+Нож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Некрасова М. А.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Игровая программа «Встречаем весну»</w:t>
            </w:r>
          </w:p>
          <w:p w:rsidR="00E076D4" w:rsidRDefault="00E076D4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>
              <w:t>Праздник «Будущие солдаты»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дет. </w:t>
            </w:r>
            <w:proofErr w:type="spellStart"/>
            <w:r>
              <w:t>Сад+библиотека</w:t>
            </w:r>
            <w:proofErr w:type="spellEnd"/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Школа+библиотек</w:t>
            </w:r>
            <w:r>
              <w:lastRenderedPageBreak/>
              <w:t>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Некрасова М. А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Фестиваль «Ветеранское движение»</w:t>
            </w:r>
          </w:p>
          <w:p w:rsidR="00E076D4" w:rsidRDefault="00E076D4"/>
          <w:p w:rsidR="00E076D4" w:rsidRDefault="00E076D4">
            <w:r>
              <w:t xml:space="preserve">Участие в жюри в </w:t>
            </w:r>
            <w:proofErr w:type="spellStart"/>
            <w:r>
              <w:t>кор</w:t>
            </w:r>
            <w:proofErr w:type="spellEnd"/>
            <w:r>
              <w:t>. школе в конкурсе чтецов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Экскурсия в музей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Кор</w:t>
            </w:r>
            <w:proofErr w:type="spellEnd"/>
            <w:r>
              <w:t xml:space="preserve">. </w:t>
            </w:r>
            <w:proofErr w:type="spellStart"/>
            <w:r>
              <w:t>школа+библиотека</w:t>
            </w:r>
            <w:proofErr w:type="spellEnd"/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Ножовская</w:t>
            </w:r>
            <w:proofErr w:type="spellEnd"/>
            <w:r>
              <w:t xml:space="preserve"> </w:t>
            </w:r>
            <w:proofErr w:type="spellStart"/>
            <w:r>
              <w:t>биб-ка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Кожина Л.Д.</w:t>
            </w:r>
          </w:p>
          <w:p w:rsidR="00E076D4" w:rsidRDefault="00E076D4"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E076D4" w:rsidRDefault="00E076D4"/>
          <w:p w:rsidR="00E076D4" w:rsidRDefault="00E076D4">
            <w:r>
              <w:t>Некрасова М.А.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Конкурсная программа «А, ну-ка, девушки»</w:t>
            </w:r>
          </w:p>
          <w:p w:rsidR="00E076D4" w:rsidRDefault="00E076D4">
            <w:pPr>
              <w:snapToGrid w:val="0"/>
            </w:pPr>
            <w:r>
              <w:t>Праздничный концерт к 8 марта. Чествование ветеранов-женщин.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Праздничная программа «Наши любимые девочки»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Жуланов Н.В.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Массовые народные гуляния «Проводы русской Зимы»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Конкурс фотографий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(площадь)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E076D4" w:rsidRDefault="00E076D4"/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Сухарева А.С.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Игровая программа для детей «Будущие мамы»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Детский клуб «Родничок»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Аппаратное совещание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Аппаратное совещание у главы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поселения</w:t>
            </w: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Познавательный урок «Избирательное право»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9 класс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Информационная встреча с населением</w:t>
            </w:r>
          </w:p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Общественный совет по здравоохранению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t>с</w:t>
            </w:r>
            <w:proofErr w:type="gramEnd"/>
            <w:r>
              <w:t>. Ножовка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Пахольченко</w:t>
            </w:r>
            <w:proofErr w:type="spellEnd"/>
            <w:r>
              <w:t xml:space="preserve"> Г.В..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Информационная встреча с населением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Смотр-конку</w:t>
            </w:r>
            <w:proofErr w:type="gramStart"/>
            <w:r>
              <w:t>рс стр</w:t>
            </w:r>
            <w:proofErr w:type="gramEnd"/>
            <w:r>
              <w:t>оя и песни «За честь Отчизны»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Весенний теннисный турнир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proofErr w:type="spellStart"/>
            <w:r>
              <w:t>Литератруная</w:t>
            </w:r>
            <w:proofErr w:type="spellEnd"/>
            <w:r>
              <w:t xml:space="preserve"> гостиная «Война глазами поэтов»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 xml:space="preserve">д. </w:t>
            </w:r>
            <w:proofErr w:type="spellStart"/>
            <w:r>
              <w:t>Поздышки</w:t>
            </w:r>
            <w:proofErr w:type="spellEnd"/>
          </w:p>
          <w:p w:rsidR="00E076D4" w:rsidRDefault="00E076D4">
            <w:pPr>
              <w:snapToGrid w:val="0"/>
            </w:pPr>
            <w:r>
              <w:lastRenderedPageBreak/>
              <w:t>с. В.Рождество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ЦНТ и КПР</w:t>
            </w:r>
          </w:p>
          <w:p w:rsidR="00E076D4" w:rsidRDefault="00E076D4"/>
          <w:p w:rsidR="00E076D4" w:rsidRDefault="00E076D4"/>
          <w:p w:rsidR="00E076D4" w:rsidRDefault="00E076D4"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иб-ка+Совет</w:t>
            </w:r>
            <w:proofErr w:type="spellEnd"/>
            <w:r>
              <w:t xml:space="preserve"> ветеранов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lastRenderedPageBreak/>
              <w:t>Кудрина О.П.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r>
              <w:t>Бочкарёва Н.В.</w:t>
            </w:r>
          </w:p>
          <w:p w:rsidR="00E076D4" w:rsidRDefault="00E076D4"/>
          <w:p w:rsidR="00E076D4" w:rsidRDefault="00E076D4"/>
          <w:p w:rsidR="00E076D4" w:rsidRDefault="00E076D4">
            <w:r>
              <w:t>Жуланов Н.В.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Некрасова М.А., </w:t>
            </w: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t>Концертная программа «Мы танцуем и поем» (шоу-балет «Ассорти» и ансамбль «Родники»</w:t>
            </w:r>
            <w:proofErr w:type="gramEnd"/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Игровая программа для молодежи «Весна, время романтиков»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/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О.Г.</w:t>
            </w:r>
          </w:p>
          <w:p w:rsidR="00E076D4" w:rsidRDefault="00E076D4"/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Сухарева А.С.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Игровая программа для детей «Мы танцуем!»</w:t>
            </w:r>
          </w:p>
          <w:p w:rsidR="00E076D4" w:rsidRDefault="00E076D4">
            <w:pPr>
              <w:snapToGrid w:val="0"/>
            </w:pPr>
            <w:r>
              <w:t>Тематическая программа «Героини ВОВ»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Детский клуб «Родничок»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/>
          <w:p w:rsidR="00E076D4" w:rsidRDefault="00E076D4"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E076D4" w:rsidRDefault="00E076D4"/>
          <w:p w:rsidR="00E076D4" w:rsidRDefault="00E076D4">
            <w:r>
              <w:t>Жуланов Н.В.</w:t>
            </w:r>
          </w:p>
          <w:p w:rsidR="00E076D4" w:rsidRDefault="00E076D4"/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Некрасова М. А.</w:t>
            </w:r>
          </w:p>
        </w:tc>
      </w:tr>
      <w:tr w:rsidR="00E076D4" w:rsidTr="00E076D4">
        <w:trPr>
          <w:trHeight w:val="2035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Аппаратное совещание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Аппаратное совещание у главы района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Совещание руководителей учреждений культуры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поселения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Час толерантности «На перекрёстке культур»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А.Н.</w:t>
            </w:r>
          </w:p>
        </w:tc>
      </w:tr>
      <w:tr w:rsidR="00E076D4" w:rsidTr="00E076D4">
        <w:trPr>
          <w:trHeight w:val="264"/>
        </w:trPr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Комиссия Земского Собрания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Селиванова С.С.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Воробьиная дискотека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</w:t>
            </w:r>
            <w:proofErr w:type="spellEnd"/>
            <w:r>
              <w:t xml:space="preserve"> С.А.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Воробьиная дискотека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Акция «Милосердие»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Поселение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Бобылев</w:t>
            </w:r>
            <w:proofErr w:type="spellEnd"/>
            <w:r>
              <w:t xml:space="preserve"> С.А.</w:t>
            </w: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Жуланов Н.В.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Игровая программа для детей «Первый выход человека в космос»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Детский клуб «Родничок»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Некрасова М. А. </w:t>
            </w:r>
          </w:p>
        </w:tc>
      </w:tr>
      <w:tr w:rsidR="00E076D4" w:rsidTr="00E076D4">
        <w:trPr>
          <w:trHeight w:val="56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Аппаратное совещание</w:t>
            </w:r>
          </w:p>
          <w:p w:rsidR="00E076D4" w:rsidRDefault="00E076D4">
            <w:pPr>
              <w:snapToGrid w:val="0"/>
            </w:pPr>
            <w:r>
              <w:t>Аппаратное совещание у главы района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Оргкомитет по подготовке к празднованию 70 лет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поселения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E076D4" w:rsidTr="00E076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День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Четверг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Пятница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Конкурс среди микрорайонов «Весь мир – театр»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E076D4" w:rsidTr="00E076D4"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Суббота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076D4" w:rsidTr="00E076D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Воскресенье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Игровая программа для детей «Март пролетел»</w:t>
            </w:r>
          </w:p>
          <w:p w:rsidR="00E076D4" w:rsidRDefault="00E076D4">
            <w:pPr>
              <w:snapToGrid w:val="0"/>
            </w:pPr>
            <w:r>
              <w:t>День здоровья «Веселые старты»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Детский клуб «Родничок»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Ножовский</w:t>
            </w:r>
            <w:proofErr w:type="spellEnd"/>
            <w:r>
              <w:t xml:space="preserve"> ДК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Нож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</w:t>
            </w:r>
            <w:proofErr w:type="gramEnd"/>
            <w:r>
              <w:t>иб-ка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E076D4" w:rsidRDefault="00E076D4"/>
          <w:p w:rsidR="00E076D4" w:rsidRDefault="00E076D4">
            <w:r>
              <w:t>Жуланов Н.В.</w:t>
            </w:r>
          </w:p>
          <w:p w:rsidR="00E076D4" w:rsidRDefault="00E076D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Некрасова М. А.</w:t>
            </w:r>
          </w:p>
        </w:tc>
      </w:tr>
      <w:tr w:rsidR="00E076D4" w:rsidTr="00E076D4">
        <w:trPr>
          <w:trHeight w:val="205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Понедельник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Аппаратное совещание</w:t>
            </w:r>
          </w:p>
          <w:p w:rsidR="00E076D4" w:rsidRDefault="00E076D4">
            <w:pPr>
              <w:snapToGrid w:val="0"/>
            </w:pPr>
          </w:p>
          <w:p w:rsidR="00E076D4" w:rsidRDefault="00E076D4">
            <w:pPr>
              <w:snapToGrid w:val="0"/>
            </w:pPr>
            <w:r>
              <w:t>Аппаратное совещание у главы района</w:t>
            </w:r>
          </w:p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Заседание общественного совета по культуре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4" w:rsidRDefault="00E076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Администрация поселения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napToGrid w:val="0"/>
              <w:jc w:val="both"/>
            </w:pPr>
            <w:proofErr w:type="spellStart"/>
            <w:r>
              <w:t>Адм</w:t>
            </w:r>
            <w:proofErr w:type="spellEnd"/>
            <w:r>
              <w:t>. района</w:t>
            </w:r>
          </w:p>
          <w:p w:rsidR="00E076D4" w:rsidRDefault="00E076D4">
            <w:pPr>
              <w:snapToGrid w:val="0"/>
              <w:jc w:val="both"/>
            </w:pPr>
          </w:p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E076D4" w:rsidTr="00E076D4">
        <w:trPr>
          <w:trHeight w:val="43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Вторник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Информационный час «Послушайте все, подумаем </w:t>
            </w:r>
            <w:proofErr w:type="spellStart"/>
            <w:r>
              <w:t>вместа</w:t>
            </w:r>
            <w:proofErr w:type="spellEnd"/>
            <w:r>
              <w:t xml:space="preserve"> – выберешь сам»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10-11 классы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D4" w:rsidRDefault="00E076D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t>Бобылева</w:t>
            </w:r>
            <w:proofErr w:type="spellEnd"/>
            <w:r>
              <w:t xml:space="preserve"> А. Н.</w:t>
            </w:r>
          </w:p>
        </w:tc>
      </w:tr>
    </w:tbl>
    <w:p w:rsidR="00FB3F9B" w:rsidRDefault="00FB3F9B"/>
    <w:sectPr w:rsidR="00F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6D4"/>
    <w:rsid w:val="00E076D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76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2015-04-08T10:08:00Z</dcterms:created>
  <dcterms:modified xsi:type="dcterms:W3CDTF">2015-04-08T10:08:00Z</dcterms:modified>
</cp:coreProperties>
</file>