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C2" w:rsidRPr="0030097B" w:rsidRDefault="005831BE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097B">
        <w:rPr>
          <w:rFonts w:ascii="Times New Roman" w:hAnsi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4825" cy="726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8C2" w:rsidRPr="0030097B" w:rsidRDefault="009858C2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76F5F" w:rsidRPr="0030097B" w:rsidRDefault="00500A54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097B">
        <w:rPr>
          <w:rFonts w:ascii="Times New Roman" w:hAnsi="Times New Roman"/>
          <w:color w:val="000000" w:themeColor="text1"/>
          <w:sz w:val="28"/>
          <w:szCs w:val="28"/>
        </w:rPr>
        <w:t>СОВЕТ ДЕПУТАТОВ НОЖОВСКОГО СЕЛЬСКОГО ПОСЕЛЕНИЯ</w:t>
      </w:r>
    </w:p>
    <w:p w:rsidR="00500A54" w:rsidRPr="0030097B" w:rsidRDefault="00500A54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76F5F" w:rsidRPr="0030097B" w:rsidRDefault="00776F5F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097B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E574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326C" w:rsidRPr="0030097B" w:rsidRDefault="0028326C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76F5F" w:rsidRPr="0030097B" w:rsidRDefault="00776F5F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16121" w:rsidRPr="0030097B" w:rsidTr="00A16121">
        <w:tc>
          <w:tcPr>
            <w:tcW w:w="3379" w:type="dxa"/>
          </w:tcPr>
          <w:p w:rsidR="00A16121" w:rsidRPr="0030097B" w:rsidRDefault="003F3150" w:rsidP="0024384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12.02.</w:t>
            </w:r>
            <w:r w:rsidR="009F67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243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C5646A" w:rsidRPr="003009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A16121" w:rsidRPr="0030097B" w:rsidRDefault="00A16121" w:rsidP="00A1181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0" w:type="dxa"/>
          </w:tcPr>
          <w:p w:rsidR="00A16121" w:rsidRPr="0030097B" w:rsidRDefault="00A16121" w:rsidP="003515C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9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3515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F3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</w:tr>
    </w:tbl>
    <w:p w:rsidR="00744482" w:rsidRPr="0030097B" w:rsidRDefault="00744482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00A54" w:rsidRPr="0030097B" w:rsidRDefault="00500A54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9"/>
        <w:gridCol w:w="5391"/>
      </w:tblGrid>
      <w:tr w:rsidR="00A11814" w:rsidRPr="0030097B" w:rsidTr="00A16121">
        <w:tc>
          <w:tcPr>
            <w:tcW w:w="4539" w:type="dxa"/>
            <w:hideMark/>
          </w:tcPr>
          <w:p w:rsidR="002B759D" w:rsidRPr="0030097B" w:rsidRDefault="002B759D" w:rsidP="002B759D">
            <w:pPr>
              <w:spacing w:line="240" w:lineRule="auto"/>
              <w:rPr>
                <w:rFonts w:ascii="Times New Roman" w:eastAsiaTheme="minorEastAsia" w:hAnsi="Times New Roman"/>
                <w:color w:val="000000"/>
                <w:spacing w:val="3"/>
                <w:sz w:val="28"/>
                <w:szCs w:val="28"/>
                <w:lang w:eastAsia="ar-SA"/>
              </w:rPr>
            </w:pPr>
            <w:bookmarkStart w:id="0" w:name="_GoBack"/>
            <w:r w:rsidRPr="003009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о</w:t>
            </w:r>
            <w:r w:rsidRPr="00300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тчета о деятельности</w:t>
            </w:r>
            <w:r w:rsidR="00890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0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депутатов</w:t>
            </w:r>
            <w:r w:rsidRPr="0030097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Ножовского сельского поселения</w:t>
            </w:r>
          </w:p>
          <w:bookmarkEnd w:id="0"/>
          <w:p w:rsidR="00776F5F" w:rsidRPr="0030097B" w:rsidRDefault="00776F5F" w:rsidP="00A1181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91" w:type="dxa"/>
          </w:tcPr>
          <w:p w:rsidR="00776F5F" w:rsidRPr="0030097B" w:rsidRDefault="00776F5F" w:rsidP="00A11814">
            <w:pPr>
              <w:pStyle w:val="a3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776F5F" w:rsidRPr="0030097B" w:rsidRDefault="00776F5F" w:rsidP="00A11814">
            <w:pPr>
              <w:pStyle w:val="a3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776F5F" w:rsidRPr="0030097B" w:rsidRDefault="00776F5F" w:rsidP="00A11814">
            <w:pPr>
              <w:pStyle w:val="a3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6F5F" w:rsidRPr="0030097B" w:rsidRDefault="00776F5F" w:rsidP="00A11814">
      <w:pPr>
        <w:spacing w:line="240" w:lineRule="auto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:rsidR="0014061A" w:rsidRPr="0030097B" w:rsidRDefault="0014061A" w:rsidP="0014061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097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Ножовского сельского поселения</w:t>
      </w:r>
    </w:p>
    <w:p w:rsidR="005831BE" w:rsidRPr="0030097B" w:rsidRDefault="005831BE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B759D" w:rsidRPr="0030097B" w:rsidRDefault="002B759D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30097B" w:rsidRDefault="005831BE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097B">
        <w:rPr>
          <w:rFonts w:ascii="Times New Roman" w:hAnsi="Times New Roman"/>
          <w:color w:val="000000" w:themeColor="text1"/>
          <w:sz w:val="28"/>
          <w:szCs w:val="28"/>
        </w:rPr>
        <w:t>Совет депутатов Ножовского сельского поселения РЕШАЕТ:</w:t>
      </w:r>
    </w:p>
    <w:p w:rsidR="005831BE" w:rsidRPr="0030097B" w:rsidRDefault="005831BE" w:rsidP="00A11814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759D" w:rsidRPr="0030097B" w:rsidRDefault="002B759D" w:rsidP="002B759D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30097B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30097B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 о деятельности Совета депутатов</w:t>
      </w:r>
      <w:r w:rsidRPr="0030097B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Ножовского сельского поселения за 201</w:t>
      </w:r>
      <w:r w:rsidR="00243847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30097B">
        <w:rPr>
          <w:rFonts w:ascii="Times New Roman" w:eastAsiaTheme="minorEastAsia" w:hAnsi="Times New Roman"/>
          <w:sz w:val="28"/>
          <w:szCs w:val="28"/>
          <w:lang w:eastAsia="ru-RU"/>
        </w:rPr>
        <w:t>год.</w:t>
      </w:r>
    </w:p>
    <w:p w:rsidR="002B759D" w:rsidRPr="0030097B" w:rsidRDefault="0030097B" w:rsidP="002B759D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>2.</w:t>
      </w:r>
      <w:r w:rsidR="002B759D" w:rsidRPr="0030097B">
        <w:rPr>
          <w:rFonts w:ascii="Times New Roman" w:eastAsia="Lucida Sans Unicode" w:hAnsi="Times New Roman"/>
          <w:sz w:val="28"/>
          <w:szCs w:val="28"/>
          <w:lang w:eastAsia="ru-RU"/>
        </w:rPr>
        <w:t xml:space="preserve">Настоящее решение и приложение к нему обнародовать в порядке, установленном Уставом Ножовского сельского поселения. </w:t>
      </w:r>
    </w:p>
    <w:p w:rsidR="00776F5F" w:rsidRPr="0030097B" w:rsidRDefault="00776F5F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Default="005831BE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703" w:rsidRDefault="009F6703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703" w:rsidRPr="0030097B" w:rsidRDefault="003515CB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депутатов:  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Ю.Г.Азанов</w:t>
      </w:r>
      <w:proofErr w:type="spellEnd"/>
    </w:p>
    <w:p w:rsidR="005831BE" w:rsidRPr="0030097B" w:rsidRDefault="005831BE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11814" w:rsidRPr="0030097B" w:rsidTr="00A16121">
        <w:tc>
          <w:tcPr>
            <w:tcW w:w="5069" w:type="dxa"/>
          </w:tcPr>
          <w:p w:rsidR="003515CB" w:rsidRDefault="00A16121" w:rsidP="00A11814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9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Ножовского сельского поселения</w:t>
            </w:r>
            <w:r w:rsidR="003515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</w:p>
          <w:p w:rsidR="00A16121" w:rsidRPr="0030097B" w:rsidRDefault="003515CB" w:rsidP="003515C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администрации Ножовского сельского поселения</w:t>
            </w:r>
            <w:r w:rsidR="00A16121" w:rsidRPr="003009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3515CB" w:rsidRDefault="003515CB" w:rsidP="00A11814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515CB" w:rsidRDefault="003515CB" w:rsidP="00A11814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6121" w:rsidRPr="0030097B" w:rsidRDefault="00A16121" w:rsidP="00A11814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9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Г.В.Пахольченко</w:t>
            </w:r>
          </w:p>
        </w:tc>
      </w:tr>
      <w:tr w:rsidR="005831BE" w:rsidRPr="0030097B" w:rsidTr="00A16121">
        <w:tc>
          <w:tcPr>
            <w:tcW w:w="5069" w:type="dxa"/>
          </w:tcPr>
          <w:p w:rsidR="005831BE" w:rsidRPr="0030097B" w:rsidRDefault="005831BE" w:rsidP="00A11814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5831BE" w:rsidRPr="0030097B" w:rsidRDefault="005831BE" w:rsidP="00A11814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831BE" w:rsidRPr="0030097B" w:rsidRDefault="005831BE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30097B" w:rsidRDefault="005831BE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30097B" w:rsidRDefault="005831BE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30097B" w:rsidRDefault="005831BE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30097B" w:rsidRDefault="005831BE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30097B" w:rsidRDefault="005831BE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30097B" w:rsidRDefault="005831BE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B759D" w:rsidRDefault="002B759D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3150" w:rsidRDefault="003F3150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3150" w:rsidRDefault="003F3150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D66BE" w:rsidRPr="009F6703" w:rsidRDefault="00C5646A" w:rsidP="00CD66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F6703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D66BE" w:rsidRPr="009F6703" w:rsidRDefault="00CD66BE" w:rsidP="00CD66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F6703">
        <w:rPr>
          <w:rFonts w:ascii="Times New Roman" w:hAnsi="Times New Roman"/>
          <w:sz w:val="24"/>
          <w:szCs w:val="24"/>
        </w:rPr>
        <w:t>решени</w:t>
      </w:r>
      <w:r w:rsidR="00C5646A" w:rsidRPr="009F6703">
        <w:rPr>
          <w:rFonts w:ascii="Times New Roman" w:hAnsi="Times New Roman"/>
          <w:sz w:val="24"/>
          <w:szCs w:val="24"/>
        </w:rPr>
        <w:t>ем</w:t>
      </w:r>
      <w:r w:rsidRPr="009F6703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CD66BE" w:rsidRPr="009F6703" w:rsidRDefault="00CD66BE" w:rsidP="00CD66BE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F6703">
        <w:rPr>
          <w:rFonts w:ascii="Times New Roman" w:hAnsi="Times New Roman"/>
          <w:sz w:val="24"/>
          <w:szCs w:val="24"/>
        </w:rPr>
        <w:t xml:space="preserve">Ножовского сельского поселения </w:t>
      </w:r>
    </w:p>
    <w:p w:rsidR="00CD66BE" w:rsidRDefault="000923C5" w:rsidP="00CD66BE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82D5A">
        <w:rPr>
          <w:rFonts w:ascii="Times New Roman" w:hAnsi="Times New Roman"/>
          <w:bCs/>
          <w:sz w:val="24"/>
          <w:szCs w:val="24"/>
        </w:rPr>
        <w:t>о</w:t>
      </w:r>
      <w:r w:rsidR="00CD66BE" w:rsidRPr="00482D5A">
        <w:rPr>
          <w:rFonts w:ascii="Times New Roman" w:hAnsi="Times New Roman"/>
          <w:bCs/>
          <w:sz w:val="24"/>
          <w:szCs w:val="24"/>
        </w:rPr>
        <w:t>т</w:t>
      </w:r>
      <w:r w:rsidRPr="00482D5A">
        <w:rPr>
          <w:rFonts w:ascii="Times New Roman" w:hAnsi="Times New Roman"/>
          <w:bCs/>
          <w:sz w:val="24"/>
          <w:szCs w:val="24"/>
        </w:rPr>
        <w:t xml:space="preserve"> </w:t>
      </w:r>
      <w:r w:rsidR="003F3150">
        <w:rPr>
          <w:rFonts w:ascii="Times New Roman" w:hAnsi="Times New Roman"/>
          <w:bCs/>
          <w:sz w:val="24"/>
          <w:szCs w:val="24"/>
        </w:rPr>
        <w:t>12.02.2019 № 36</w:t>
      </w:r>
    </w:p>
    <w:p w:rsidR="003F3150" w:rsidRPr="00482D5A" w:rsidRDefault="003F3150" w:rsidP="00CD66BE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D66BE" w:rsidRPr="00482D5A" w:rsidRDefault="00CD66BE" w:rsidP="00CD66B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D5A">
        <w:rPr>
          <w:rFonts w:ascii="Times New Roman" w:hAnsi="Times New Roman"/>
          <w:b/>
          <w:bCs/>
          <w:sz w:val="24"/>
          <w:szCs w:val="24"/>
        </w:rPr>
        <w:t>ОТЧЕТ</w:t>
      </w:r>
      <w:r w:rsidR="00482D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2D5A">
        <w:rPr>
          <w:rFonts w:ascii="Times New Roman" w:hAnsi="Times New Roman"/>
          <w:b/>
          <w:bCs/>
          <w:sz w:val="24"/>
          <w:szCs w:val="24"/>
        </w:rPr>
        <w:t xml:space="preserve">о деятельности Совета депутатов Ножовского сельского поселения </w:t>
      </w:r>
    </w:p>
    <w:p w:rsidR="00CD66BE" w:rsidRPr="00482D5A" w:rsidRDefault="00CD66BE" w:rsidP="00CD66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7517" w:rsidRPr="00482D5A" w:rsidRDefault="00377517" w:rsidP="003775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>Основополагающие принципы, заложенные в законе о местном самоуправлении - это выборы гражданами своих представителей в органы муниципальной власти и её подотчетность населению.</w:t>
      </w:r>
    </w:p>
    <w:p w:rsidR="00377517" w:rsidRPr="00482D5A" w:rsidRDefault="00377517" w:rsidP="003775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 xml:space="preserve">Депутаты, входящие в состав местных органов власти, согласно Федеральному закону от 06.10.2003  № 131-ФЗ  «Об общих принципах организации  местного самоуправления в Российской Федерации» и Уставу сельского поселения, совместно с главой поселения и администрацией сельского поселения призваны решать вопросы по вовлечению населения в процесс самоуправления территорией, повышению ответственности должностных лиц и граждан при выполнении принятых нормативных и правовых актов, направленных на улучшение комфортности проживания жителей в поселении. </w:t>
      </w:r>
    </w:p>
    <w:p w:rsidR="00C5646A" w:rsidRPr="00482D5A" w:rsidRDefault="00C5646A" w:rsidP="00E57441">
      <w:pPr>
        <w:pStyle w:val="ac"/>
        <w:shd w:val="clear" w:color="auto" w:fill="FFFFFF"/>
        <w:spacing w:before="0" w:beforeAutospacing="0" w:after="0" w:afterAutospacing="0"/>
        <w:ind w:right="120" w:firstLine="567"/>
        <w:jc w:val="both"/>
        <w:rPr>
          <w:color w:val="525253"/>
        </w:rPr>
      </w:pPr>
      <w:r w:rsidRPr="00482D5A">
        <w:rPr>
          <w:color w:val="000000"/>
        </w:rPr>
        <w:t>Одна из основных функций представительного органа местного самоуправления (Совета депутатов), закрепленных законом «Об общих принципах организации местного самоуправления в Российской Федерации» - осуществлять нормотворческую деятельность.</w:t>
      </w:r>
    </w:p>
    <w:p w:rsidR="00C5646A" w:rsidRPr="00482D5A" w:rsidRDefault="00C5646A" w:rsidP="00E57441">
      <w:pPr>
        <w:pStyle w:val="ac"/>
        <w:shd w:val="clear" w:color="auto" w:fill="FFFFFF"/>
        <w:spacing w:before="0" w:beforeAutospacing="0" w:after="0" w:afterAutospacing="0"/>
        <w:ind w:right="120" w:firstLine="567"/>
        <w:jc w:val="both"/>
        <w:rPr>
          <w:color w:val="525253"/>
        </w:rPr>
      </w:pPr>
      <w:r w:rsidRPr="00482D5A">
        <w:rPr>
          <w:color w:val="000000"/>
        </w:rPr>
        <w:t xml:space="preserve">На сегодняшний день Совет депутатов осуществляет свою работу в составе – </w:t>
      </w:r>
      <w:r w:rsidR="003515CB" w:rsidRPr="00482D5A">
        <w:rPr>
          <w:color w:val="000000"/>
        </w:rPr>
        <w:t xml:space="preserve">10 депутатов. </w:t>
      </w:r>
      <w:r w:rsidR="004139DC" w:rsidRPr="00482D5A">
        <w:rPr>
          <w:color w:val="000000"/>
          <w:shd w:val="clear" w:color="auto" w:fill="FFFFFF"/>
        </w:rPr>
        <w:t xml:space="preserve">Все депутаты, без исключения, осуществляют свои полномочия на непостоянной основе (совмещают депутатскую деятельность с выполнением обязанностей по основному месту работы). </w:t>
      </w:r>
    </w:p>
    <w:p w:rsidR="00377517" w:rsidRPr="00482D5A" w:rsidRDefault="00C5646A" w:rsidP="00377517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2D5A">
        <w:rPr>
          <w:rFonts w:ascii="Times New Roman" w:hAnsi="Times New Roman"/>
          <w:sz w:val="24"/>
          <w:szCs w:val="24"/>
        </w:rPr>
        <w:t>Деятельность Совета депутатов Ножовского сельского поселения осуществляется в соответствии с Уставом Ножовского сельского поселения, Регламентом Совета депутатов</w:t>
      </w:r>
      <w:r w:rsidRPr="00482D5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82D5A">
        <w:rPr>
          <w:rFonts w:ascii="Times New Roman" w:hAnsi="Times New Roman"/>
          <w:sz w:val="24"/>
          <w:szCs w:val="24"/>
        </w:rPr>
        <w:t>план</w:t>
      </w:r>
      <w:r w:rsidR="00352AD7" w:rsidRPr="00482D5A">
        <w:rPr>
          <w:rFonts w:ascii="Times New Roman" w:hAnsi="Times New Roman"/>
          <w:sz w:val="24"/>
          <w:szCs w:val="24"/>
        </w:rPr>
        <w:t>ом</w:t>
      </w:r>
      <w:r w:rsidRPr="00482D5A">
        <w:rPr>
          <w:rFonts w:ascii="Times New Roman" w:hAnsi="Times New Roman"/>
          <w:sz w:val="24"/>
          <w:szCs w:val="24"/>
        </w:rPr>
        <w:t xml:space="preserve"> работы на </w:t>
      </w:r>
      <w:r w:rsidR="004139DC" w:rsidRPr="00482D5A">
        <w:rPr>
          <w:rFonts w:ascii="Times New Roman" w:hAnsi="Times New Roman"/>
          <w:sz w:val="24"/>
          <w:szCs w:val="24"/>
        </w:rPr>
        <w:t xml:space="preserve">год. </w:t>
      </w:r>
      <w:r w:rsidR="004139DC" w:rsidRPr="00482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пункты плана, были обсуждены на заседании депутатской комиссии и предложены на утверждение Советом депутатов. </w:t>
      </w:r>
    </w:p>
    <w:p w:rsidR="00377517" w:rsidRPr="00482D5A" w:rsidRDefault="00377517" w:rsidP="0037751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2D5A">
        <w:rPr>
          <w:rFonts w:ascii="Times New Roman" w:hAnsi="Times New Roman"/>
          <w:color w:val="000000"/>
          <w:sz w:val="24"/>
          <w:szCs w:val="24"/>
        </w:rPr>
        <w:t>Основными формами деятельности Совета</w:t>
      </w:r>
      <w:r w:rsidRPr="00482D5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82D5A">
        <w:rPr>
          <w:rFonts w:ascii="Times New Roman" w:hAnsi="Times New Roman"/>
          <w:color w:val="000000"/>
          <w:sz w:val="24"/>
          <w:szCs w:val="24"/>
        </w:rPr>
        <w:t>поселения являются:</w:t>
      </w:r>
      <w:r w:rsidRPr="00482D5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377517" w:rsidRPr="00482D5A" w:rsidRDefault="00377517" w:rsidP="0037751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2D5A">
        <w:rPr>
          <w:rFonts w:ascii="Times New Roman" w:hAnsi="Times New Roman"/>
          <w:color w:val="000000"/>
          <w:sz w:val="24"/>
          <w:szCs w:val="24"/>
        </w:rPr>
        <w:t>- проведение заседаний Совета поселения;</w:t>
      </w:r>
      <w:r w:rsidRPr="00482D5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377517" w:rsidRPr="00482D5A" w:rsidRDefault="00377517" w:rsidP="0037751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2D5A">
        <w:rPr>
          <w:rFonts w:ascii="Times New Roman" w:hAnsi="Times New Roman"/>
          <w:color w:val="000000"/>
          <w:sz w:val="24"/>
          <w:szCs w:val="24"/>
        </w:rPr>
        <w:t>- проведение заседаний постоянных депутатских комиссий;</w:t>
      </w:r>
      <w:r w:rsidRPr="00482D5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377517" w:rsidRPr="00482D5A" w:rsidRDefault="00377517" w:rsidP="0037751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2D5A">
        <w:rPr>
          <w:rStyle w:val="apple-converted-space"/>
          <w:rFonts w:ascii="Times New Roman" w:hAnsi="Times New Roman"/>
          <w:color w:val="000000"/>
          <w:sz w:val="24"/>
          <w:szCs w:val="24"/>
        </w:rPr>
        <w:t>-  </w:t>
      </w:r>
      <w:r w:rsidRPr="00482D5A">
        <w:rPr>
          <w:rFonts w:ascii="Times New Roman" w:hAnsi="Times New Roman"/>
          <w:color w:val="000000"/>
          <w:sz w:val="24"/>
          <w:szCs w:val="24"/>
        </w:rPr>
        <w:t>разработка проектов решений Совета поселения;</w:t>
      </w:r>
      <w:r w:rsidRPr="00482D5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377517" w:rsidRPr="00482D5A" w:rsidRDefault="00377517" w:rsidP="0037751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2D5A">
        <w:rPr>
          <w:rFonts w:ascii="Times New Roman" w:hAnsi="Times New Roman"/>
          <w:color w:val="000000"/>
          <w:sz w:val="24"/>
          <w:szCs w:val="24"/>
        </w:rPr>
        <w:t>-</w:t>
      </w:r>
      <w:r w:rsidRPr="00482D5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82D5A">
        <w:rPr>
          <w:rFonts w:ascii="Times New Roman" w:hAnsi="Times New Roman"/>
          <w:color w:val="000000"/>
          <w:sz w:val="24"/>
          <w:szCs w:val="24"/>
        </w:rPr>
        <w:t>анализ проектов нормативно-правовых актов, выносимых на рассмотрение Совета</w:t>
      </w:r>
      <w:r w:rsidRPr="00482D5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82D5A">
        <w:rPr>
          <w:rFonts w:ascii="Times New Roman" w:hAnsi="Times New Roman"/>
          <w:color w:val="000000"/>
          <w:sz w:val="24"/>
          <w:szCs w:val="24"/>
        </w:rPr>
        <w:t>поселения;</w:t>
      </w:r>
      <w:r w:rsidRPr="00482D5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377517" w:rsidRPr="00482D5A" w:rsidRDefault="00377517" w:rsidP="00377517">
      <w:pPr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82D5A">
        <w:rPr>
          <w:rFonts w:ascii="Times New Roman" w:hAnsi="Times New Roman"/>
          <w:color w:val="000000"/>
          <w:sz w:val="24"/>
          <w:szCs w:val="24"/>
        </w:rPr>
        <w:t>-</w:t>
      </w:r>
      <w:r w:rsidRPr="00482D5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82D5A">
        <w:rPr>
          <w:rFonts w:ascii="Times New Roman" w:hAnsi="Times New Roman"/>
          <w:color w:val="000000"/>
          <w:sz w:val="24"/>
          <w:szCs w:val="24"/>
        </w:rPr>
        <w:t>подготовка замечаний, предложений по рассматриваемым проектам;</w:t>
      </w:r>
      <w:r w:rsidRPr="00482D5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377517" w:rsidRPr="00482D5A" w:rsidRDefault="00377517" w:rsidP="0037751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2D5A">
        <w:rPr>
          <w:rFonts w:ascii="Times New Roman" w:hAnsi="Times New Roman"/>
          <w:color w:val="000000"/>
          <w:sz w:val="24"/>
          <w:szCs w:val="24"/>
        </w:rPr>
        <w:t>-</w:t>
      </w:r>
      <w:r w:rsidRPr="00482D5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82D5A">
        <w:rPr>
          <w:rFonts w:ascii="Times New Roman" w:hAnsi="Times New Roman"/>
          <w:color w:val="000000"/>
          <w:sz w:val="24"/>
          <w:szCs w:val="24"/>
        </w:rPr>
        <w:t>контроль за исполнением принятых решений Совета депутатов;</w:t>
      </w:r>
    </w:p>
    <w:p w:rsidR="00377517" w:rsidRPr="00482D5A" w:rsidRDefault="00377517" w:rsidP="0037751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2D5A">
        <w:rPr>
          <w:rFonts w:ascii="Times New Roman" w:hAnsi="Times New Roman"/>
          <w:color w:val="000000"/>
          <w:sz w:val="24"/>
          <w:szCs w:val="24"/>
        </w:rPr>
        <w:t>-</w:t>
      </w:r>
      <w:r w:rsidRPr="00482D5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82D5A">
        <w:rPr>
          <w:rFonts w:ascii="Times New Roman" w:hAnsi="Times New Roman"/>
          <w:color w:val="000000"/>
          <w:sz w:val="24"/>
          <w:szCs w:val="24"/>
        </w:rPr>
        <w:t>прием населения и содействие в решении вопросов местного значения.</w:t>
      </w:r>
      <w:r w:rsidRPr="00482D5A">
        <w:rPr>
          <w:rStyle w:val="apple-converted-space"/>
          <w:rFonts w:ascii="Times New Roman" w:hAnsi="Times New Roman"/>
          <w:color w:val="000000"/>
          <w:sz w:val="24"/>
          <w:szCs w:val="24"/>
        </w:rPr>
        <w:t>  </w:t>
      </w:r>
    </w:p>
    <w:p w:rsidR="00437B47" w:rsidRPr="00482D5A" w:rsidRDefault="00C5646A" w:rsidP="00E57441">
      <w:pPr>
        <w:pStyle w:val="ac"/>
        <w:shd w:val="clear" w:color="auto" w:fill="FFFFFF"/>
        <w:spacing w:before="0" w:beforeAutospacing="0" w:after="0" w:afterAutospacing="0"/>
        <w:ind w:right="120" w:firstLine="567"/>
        <w:jc w:val="both"/>
        <w:rPr>
          <w:color w:val="525253"/>
        </w:rPr>
      </w:pPr>
      <w:r w:rsidRPr="00482D5A">
        <w:rPr>
          <w:color w:val="000000"/>
          <w:spacing w:val="-1"/>
        </w:rPr>
        <w:t>Образована и действует</w:t>
      </w:r>
      <w:r w:rsidRPr="00482D5A">
        <w:rPr>
          <w:rStyle w:val="apple-converted-space"/>
          <w:color w:val="000000"/>
          <w:spacing w:val="-1"/>
        </w:rPr>
        <w:t> </w:t>
      </w:r>
      <w:r w:rsidRPr="00482D5A">
        <w:t xml:space="preserve">одна депутатская комиссия - «По бюджету, налогам и социальной политике». </w:t>
      </w:r>
      <w:r w:rsidR="00437B47" w:rsidRPr="00482D5A">
        <w:rPr>
          <w:color w:val="000000"/>
        </w:rPr>
        <w:t xml:space="preserve">Все вносимые на заседание Совета депутатов проекты предварительно рассматривались на заседаниях постоянной комиссии. За отчетный период проведено </w:t>
      </w:r>
      <w:r w:rsidR="00352AD7" w:rsidRPr="00482D5A">
        <w:rPr>
          <w:color w:val="000000"/>
        </w:rPr>
        <w:t>3</w:t>
      </w:r>
      <w:r w:rsidR="00437B47" w:rsidRPr="00482D5A">
        <w:rPr>
          <w:color w:val="000000"/>
        </w:rPr>
        <w:t xml:space="preserve"> заседани</w:t>
      </w:r>
      <w:r w:rsidR="00A83A53" w:rsidRPr="00482D5A">
        <w:rPr>
          <w:color w:val="000000"/>
        </w:rPr>
        <w:t>я</w:t>
      </w:r>
      <w:r w:rsidR="00437B47" w:rsidRPr="00482D5A">
        <w:rPr>
          <w:color w:val="000000"/>
        </w:rPr>
        <w:t xml:space="preserve"> постоянной комиссии.</w:t>
      </w:r>
    </w:p>
    <w:p w:rsidR="00C5646A" w:rsidRPr="00482D5A" w:rsidRDefault="00437B47" w:rsidP="00E57441">
      <w:pPr>
        <w:pStyle w:val="ac"/>
        <w:shd w:val="clear" w:color="auto" w:fill="FFFFFF"/>
        <w:spacing w:before="0" w:beforeAutospacing="0" w:after="0" w:afterAutospacing="0"/>
        <w:ind w:right="120"/>
        <w:jc w:val="both"/>
        <w:rPr>
          <w:color w:val="000000"/>
        </w:rPr>
      </w:pPr>
      <w:r w:rsidRPr="00482D5A">
        <w:t>Основной формой работы Совета депутатов являются его заседания.</w:t>
      </w:r>
      <w:r w:rsidRPr="00482D5A">
        <w:rPr>
          <w:color w:val="000000" w:themeColor="text1"/>
        </w:rPr>
        <w:t xml:space="preserve"> Совет депутатов и его постоянная комиссия работают согласно утвержденному плану. Заседания проводились ежемесячно, кроме того в случае необходимости,</w:t>
      </w:r>
    </w:p>
    <w:p w:rsidR="0057696A" w:rsidRPr="00482D5A" w:rsidRDefault="00437B47" w:rsidP="00E57441">
      <w:pPr>
        <w:pStyle w:val="ac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pacing w:val="-1"/>
        </w:rPr>
      </w:pPr>
      <w:r w:rsidRPr="00482D5A">
        <w:rPr>
          <w:color w:val="000000" w:themeColor="text1"/>
        </w:rPr>
        <w:t>проводились внеплановые заседания.</w:t>
      </w:r>
    </w:p>
    <w:p w:rsidR="00437B47" w:rsidRPr="00482D5A" w:rsidRDefault="00437B47" w:rsidP="00E57441">
      <w:pPr>
        <w:spacing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82D5A">
        <w:rPr>
          <w:rFonts w:ascii="Times New Roman" w:hAnsi="Times New Roman"/>
          <w:color w:val="000000"/>
          <w:sz w:val="24"/>
          <w:szCs w:val="24"/>
        </w:rPr>
        <w:t>За отчетный период</w:t>
      </w:r>
      <w:r w:rsidRPr="00482D5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82D5A">
        <w:rPr>
          <w:rFonts w:ascii="Times New Roman" w:hAnsi="Times New Roman"/>
          <w:color w:val="000000"/>
          <w:spacing w:val="-2"/>
          <w:sz w:val="24"/>
          <w:szCs w:val="24"/>
        </w:rPr>
        <w:t xml:space="preserve">было проведено </w:t>
      </w:r>
      <w:r w:rsidR="00F45B05" w:rsidRPr="00482D5A">
        <w:rPr>
          <w:rFonts w:ascii="Times New Roman" w:hAnsi="Times New Roman"/>
          <w:color w:val="000000"/>
          <w:spacing w:val="-2"/>
          <w:sz w:val="24"/>
          <w:szCs w:val="24"/>
        </w:rPr>
        <w:t>7</w:t>
      </w:r>
      <w:r w:rsidR="009F6703" w:rsidRPr="00482D5A">
        <w:rPr>
          <w:rFonts w:ascii="Times New Roman" w:hAnsi="Times New Roman"/>
          <w:color w:val="000000"/>
          <w:spacing w:val="-2"/>
          <w:sz w:val="24"/>
          <w:szCs w:val="24"/>
        </w:rPr>
        <w:t xml:space="preserve"> заседаний Совета депутатов</w:t>
      </w:r>
      <w:r w:rsidR="00F45B05" w:rsidRPr="00482D5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F45B05" w:rsidRPr="00482D5A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III</w:t>
      </w:r>
      <w:r w:rsidR="00F45B05" w:rsidRPr="00482D5A">
        <w:rPr>
          <w:rFonts w:ascii="Times New Roman" w:hAnsi="Times New Roman"/>
          <w:color w:val="000000"/>
          <w:spacing w:val="-2"/>
          <w:sz w:val="24"/>
          <w:szCs w:val="24"/>
        </w:rPr>
        <w:t xml:space="preserve"> Созыва</w:t>
      </w:r>
      <w:r w:rsidR="009F6703" w:rsidRPr="00482D5A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482D5A">
        <w:rPr>
          <w:rFonts w:ascii="Times New Roman" w:hAnsi="Times New Roman"/>
          <w:color w:val="000000"/>
          <w:spacing w:val="-2"/>
          <w:sz w:val="24"/>
          <w:szCs w:val="24"/>
        </w:rPr>
        <w:t xml:space="preserve">  Принято </w:t>
      </w:r>
      <w:r w:rsidR="00AC7EEE" w:rsidRPr="00482D5A">
        <w:rPr>
          <w:rFonts w:ascii="Times New Roman" w:hAnsi="Times New Roman"/>
          <w:color w:val="000000"/>
          <w:spacing w:val="-2"/>
          <w:sz w:val="24"/>
          <w:szCs w:val="24"/>
        </w:rPr>
        <w:t>43</w:t>
      </w:r>
      <w:r w:rsidRPr="00482D5A">
        <w:rPr>
          <w:rFonts w:ascii="Times New Roman" w:hAnsi="Times New Roman"/>
          <w:color w:val="000000"/>
          <w:spacing w:val="-2"/>
          <w:sz w:val="24"/>
          <w:szCs w:val="24"/>
        </w:rPr>
        <w:t xml:space="preserve"> решени</w:t>
      </w:r>
      <w:r w:rsidR="00AC7EEE" w:rsidRPr="00482D5A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482D5A">
        <w:rPr>
          <w:rFonts w:ascii="Times New Roman" w:hAnsi="Times New Roman"/>
          <w:color w:val="000000"/>
          <w:spacing w:val="-2"/>
          <w:sz w:val="24"/>
          <w:szCs w:val="24"/>
        </w:rPr>
        <w:t>, из них:</w:t>
      </w:r>
    </w:p>
    <w:p w:rsidR="00437B47" w:rsidRPr="00482D5A" w:rsidRDefault="00437B47" w:rsidP="00E57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 xml:space="preserve">- нормативных - </w:t>
      </w:r>
      <w:r w:rsidR="003802FC" w:rsidRPr="00482D5A">
        <w:rPr>
          <w:rFonts w:ascii="Times New Roman" w:hAnsi="Times New Roman"/>
          <w:sz w:val="24"/>
          <w:szCs w:val="24"/>
        </w:rPr>
        <w:t>19</w:t>
      </w:r>
    </w:p>
    <w:p w:rsidR="00437B47" w:rsidRPr="00482D5A" w:rsidRDefault="00437B47" w:rsidP="00E57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>- ненормативных -</w:t>
      </w:r>
      <w:r w:rsidR="001917DB" w:rsidRPr="00482D5A">
        <w:rPr>
          <w:rFonts w:ascii="Times New Roman" w:hAnsi="Times New Roman"/>
          <w:sz w:val="24"/>
          <w:szCs w:val="24"/>
        </w:rPr>
        <w:t>2</w:t>
      </w:r>
      <w:r w:rsidR="003802FC" w:rsidRPr="00482D5A">
        <w:rPr>
          <w:rFonts w:ascii="Times New Roman" w:hAnsi="Times New Roman"/>
          <w:sz w:val="24"/>
          <w:szCs w:val="24"/>
        </w:rPr>
        <w:t>4</w:t>
      </w:r>
    </w:p>
    <w:p w:rsidR="00AC7EEE" w:rsidRPr="00482D5A" w:rsidRDefault="00AC7EEE" w:rsidP="00E57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 xml:space="preserve">9 сентября 2018года состоялись выборы депутатов </w:t>
      </w:r>
      <w:r w:rsidRPr="00482D5A">
        <w:rPr>
          <w:rFonts w:ascii="Times New Roman" w:hAnsi="Times New Roman"/>
          <w:sz w:val="24"/>
          <w:szCs w:val="24"/>
          <w:lang w:val="en-US"/>
        </w:rPr>
        <w:t>IV</w:t>
      </w:r>
      <w:r w:rsidRPr="00482D5A">
        <w:rPr>
          <w:rFonts w:ascii="Times New Roman" w:hAnsi="Times New Roman"/>
          <w:sz w:val="24"/>
          <w:szCs w:val="24"/>
        </w:rPr>
        <w:t>созыва было избрано 10 депутатов. Проведено 4 заседания Совета депутатов, принято</w:t>
      </w:r>
      <w:r w:rsidR="003802FC" w:rsidRPr="00482D5A">
        <w:rPr>
          <w:rFonts w:ascii="Times New Roman" w:hAnsi="Times New Roman"/>
          <w:sz w:val="24"/>
          <w:szCs w:val="24"/>
        </w:rPr>
        <w:t xml:space="preserve"> 25 решений, из них:</w:t>
      </w:r>
    </w:p>
    <w:p w:rsidR="003802FC" w:rsidRPr="00482D5A" w:rsidRDefault="003802FC" w:rsidP="003802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>- нормативных - 7</w:t>
      </w:r>
    </w:p>
    <w:p w:rsidR="003802FC" w:rsidRPr="00482D5A" w:rsidRDefault="003802FC" w:rsidP="003802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lastRenderedPageBreak/>
        <w:t>- ненормативных -18</w:t>
      </w:r>
    </w:p>
    <w:p w:rsidR="00437B47" w:rsidRPr="00482D5A" w:rsidRDefault="00437B47" w:rsidP="00E57441">
      <w:pPr>
        <w:pStyle w:val="ac"/>
        <w:shd w:val="clear" w:color="auto" w:fill="FFFFFF"/>
        <w:spacing w:before="0" w:beforeAutospacing="0" w:after="0" w:afterAutospacing="0"/>
        <w:ind w:right="120"/>
        <w:jc w:val="both"/>
        <w:rPr>
          <w:color w:val="525253"/>
        </w:rPr>
      </w:pPr>
      <w:r w:rsidRPr="00482D5A">
        <w:rPr>
          <w:color w:val="000000"/>
        </w:rPr>
        <w:t>Наиболее значимые:</w:t>
      </w:r>
    </w:p>
    <w:p w:rsidR="00C44BE0" w:rsidRPr="00482D5A" w:rsidRDefault="00C44BE0" w:rsidP="00E57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>- утверждение бюджета на год, изменения в бюджет в течение года</w:t>
      </w:r>
    </w:p>
    <w:p w:rsidR="00C44BE0" w:rsidRPr="00482D5A" w:rsidRDefault="00C44BE0" w:rsidP="00E57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>- исполнение бюджета за предыдущий год, за 201</w:t>
      </w:r>
      <w:r w:rsidR="003802FC" w:rsidRPr="00482D5A">
        <w:rPr>
          <w:rFonts w:ascii="Times New Roman" w:hAnsi="Times New Roman"/>
          <w:sz w:val="24"/>
          <w:szCs w:val="24"/>
        </w:rPr>
        <w:t>8</w:t>
      </w:r>
      <w:r w:rsidRPr="00482D5A">
        <w:rPr>
          <w:rFonts w:ascii="Times New Roman" w:hAnsi="Times New Roman"/>
          <w:sz w:val="24"/>
          <w:szCs w:val="24"/>
        </w:rPr>
        <w:t>год поквартально</w:t>
      </w:r>
    </w:p>
    <w:p w:rsidR="00C44BE0" w:rsidRPr="00482D5A" w:rsidRDefault="00C44BE0" w:rsidP="00E57441">
      <w:pPr>
        <w:pStyle w:val="ac"/>
        <w:shd w:val="clear" w:color="auto" w:fill="FFFFFF"/>
        <w:spacing w:before="0" w:beforeAutospacing="0" w:after="0" w:afterAutospacing="0"/>
        <w:ind w:right="120"/>
        <w:jc w:val="both"/>
        <w:rPr>
          <w:color w:val="525253"/>
        </w:rPr>
      </w:pPr>
      <w:r w:rsidRPr="00482D5A">
        <w:t>-</w:t>
      </w:r>
      <w:r w:rsidRPr="00482D5A">
        <w:rPr>
          <w:color w:val="000000"/>
        </w:rPr>
        <w:t xml:space="preserve"> утверждение прогнозного плана приватизации муниципального имущества.</w:t>
      </w:r>
    </w:p>
    <w:p w:rsidR="001917DB" w:rsidRPr="00482D5A" w:rsidRDefault="001917DB" w:rsidP="00E57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>-внесения изменений и дополнений в Устав</w:t>
      </w:r>
    </w:p>
    <w:p w:rsidR="00C44BE0" w:rsidRPr="00482D5A" w:rsidRDefault="001917DB" w:rsidP="00E57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>-</w:t>
      </w:r>
      <w:r w:rsidR="00C44BE0" w:rsidRPr="00482D5A">
        <w:rPr>
          <w:rFonts w:ascii="Times New Roman" w:hAnsi="Times New Roman"/>
          <w:sz w:val="24"/>
          <w:szCs w:val="24"/>
        </w:rPr>
        <w:t xml:space="preserve"> внесено ряд изменений и дополнений в действующие НПА</w:t>
      </w:r>
    </w:p>
    <w:p w:rsidR="00C5646A" w:rsidRPr="00482D5A" w:rsidRDefault="001917DB" w:rsidP="00E57441">
      <w:pPr>
        <w:pStyle w:val="ac"/>
        <w:shd w:val="clear" w:color="auto" w:fill="FFFFFF"/>
        <w:spacing w:before="0" w:beforeAutospacing="0" w:after="0" w:afterAutospacing="0"/>
        <w:ind w:right="120"/>
        <w:jc w:val="both"/>
      </w:pPr>
      <w:r w:rsidRPr="00482D5A">
        <w:t>З</w:t>
      </w:r>
      <w:r w:rsidR="00C44BE0" w:rsidRPr="00482D5A">
        <w:t>аслушива</w:t>
      </w:r>
      <w:r w:rsidRPr="00482D5A">
        <w:t>лись</w:t>
      </w:r>
      <w:r w:rsidR="00C44BE0" w:rsidRPr="00482D5A">
        <w:t xml:space="preserve"> отчеты о проделанной работе за 6</w:t>
      </w:r>
      <w:r w:rsidRPr="00482D5A">
        <w:t>, 9</w:t>
      </w:r>
      <w:r w:rsidR="00C44BE0" w:rsidRPr="00482D5A">
        <w:t xml:space="preserve"> месяцев и за го</w:t>
      </w:r>
      <w:r w:rsidRPr="00482D5A">
        <w:t>д:</w:t>
      </w:r>
    </w:p>
    <w:p w:rsidR="00C44BE0" w:rsidRPr="00482D5A" w:rsidRDefault="00C44BE0" w:rsidP="00E57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 xml:space="preserve">- заведующих библиотек </w:t>
      </w:r>
    </w:p>
    <w:p w:rsidR="00D7628D" w:rsidRPr="00482D5A" w:rsidRDefault="00C44BE0" w:rsidP="00E57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>- директора Дома Культуры</w:t>
      </w:r>
    </w:p>
    <w:p w:rsidR="00D7628D" w:rsidRPr="00482D5A" w:rsidRDefault="00D7628D" w:rsidP="00E57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 xml:space="preserve">- директора МУП ЖКХ «Рассвет»  </w:t>
      </w:r>
    </w:p>
    <w:p w:rsidR="0057696A" w:rsidRPr="00482D5A" w:rsidRDefault="0057696A" w:rsidP="00AE0897">
      <w:pPr>
        <w:pStyle w:val="ac"/>
        <w:shd w:val="clear" w:color="auto" w:fill="FFFFFF"/>
        <w:spacing w:before="0" w:beforeAutospacing="0" w:after="0" w:afterAutospacing="0"/>
        <w:ind w:right="120"/>
        <w:jc w:val="both"/>
      </w:pPr>
      <w:r w:rsidRPr="00482D5A">
        <w:rPr>
          <w:color w:val="000000"/>
          <w:spacing w:val="-1"/>
        </w:rPr>
        <w:t xml:space="preserve">Всего поступило </w:t>
      </w:r>
      <w:r w:rsidR="00E004DB" w:rsidRPr="00482D5A">
        <w:rPr>
          <w:color w:val="000000"/>
          <w:spacing w:val="-1"/>
        </w:rPr>
        <w:t>1</w:t>
      </w:r>
      <w:r w:rsidRPr="00482D5A">
        <w:rPr>
          <w:color w:val="000000"/>
          <w:spacing w:val="-1"/>
        </w:rPr>
        <w:t xml:space="preserve"> обращений граждан, </w:t>
      </w:r>
      <w:r w:rsidR="001917DB" w:rsidRPr="00482D5A">
        <w:rPr>
          <w:color w:val="000000"/>
          <w:spacing w:val="-1"/>
        </w:rPr>
        <w:t>желающих присутствовать на заседании Совета депутатов.</w:t>
      </w:r>
      <w:r w:rsidR="003F3150">
        <w:rPr>
          <w:color w:val="000000"/>
          <w:spacing w:val="-1"/>
        </w:rPr>
        <w:t xml:space="preserve"> </w:t>
      </w:r>
      <w:r w:rsidR="00CD66BE" w:rsidRPr="00482D5A">
        <w:t xml:space="preserve">В соответствии с компетенцией представительного органа Ножовского сельского поселения проведено </w:t>
      </w:r>
      <w:r w:rsidR="003802FC" w:rsidRPr="00482D5A">
        <w:t>2</w:t>
      </w:r>
      <w:r w:rsidR="001917DB" w:rsidRPr="00482D5A">
        <w:t xml:space="preserve"> </w:t>
      </w:r>
      <w:r w:rsidR="00CD66BE" w:rsidRPr="00482D5A">
        <w:t>процедур</w:t>
      </w:r>
      <w:r w:rsidR="00D02B3F" w:rsidRPr="00482D5A">
        <w:t>ы</w:t>
      </w:r>
      <w:r w:rsidR="00CD66BE" w:rsidRPr="00482D5A">
        <w:t xml:space="preserve"> публичных слушаний, призванных обеспечить участие жителей сельского поселения в рассмотрении наиболее важных проектов муниципальных нормативно-правовых актов, таких как изменения в устав Ножовского сельского поселения, бюджет сельского поселения на 201</w:t>
      </w:r>
      <w:r w:rsidR="003802FC" w:rsidRPr="00482D5A">
        <w:t>9</w:t>
      </w:r>
      <w:r w:rsidR="00CD66BE" w:rsidRPr="00482D5A">
        <w:t xml:space="preserve"> год и плановый период на 20</w:t>
      </w:r>
      <w:r w:rsidR="003802FC" w:rsidRPr="00482D5A">
        <w:t>20</w:t>
      </w:r>
      <w:r w:rsidR="00CD66BE" w:rsidRPr="00482D5A">
        <w:t xml:space="preserve"> и 20</w:t>
      </w:r>
      <w:r w:rsidR="001917DB" w:rsidRPr="00482D5A">
        <w:t>2</w:t>
      </w:r>
      <w:r w:rsidR="003802FC" w:rsidRPr="00482D5A">
        <w:t>1</w:t>
      </w:r>
      <w:r w:rsidR="0042082F" w:rsidRPr="00482D5A">
        <w:t xml:space="preserve"> годы.</w:t>
      </w:r>
    </w:p>
    <w:p w:rsidR="00CD66BE" w:rsidRPr="00482D5A" w:rsidRDefault="00CD66BE" w:rsidP="00E57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>Все принятые решения Совета депутатов, размещ</w:t>
      </w:r>
      <w:r w:rsidR="000008C0" w:rsidRPr="00482D5A">
        <w:rPr>
          <w:rFonts w:ascii="Times New Roman" w:hAnsi="Times New Roman"/>
          <w:sz w:val="24"/>
          <w:szCs w:val="24"/>
        </w:rPr>
        <w:t>аются</w:t>
      </w:r>
      <w:r w:rsidRPr="00482D5A">
        <w:rPr>
          <w:rFonts w:ascii="Times New Roman" w:hAnsi="Times New Roman"/>
          <w:sz w:val="24"/>
          <w:szCs w:val="24"/>
        </w:rPr>
        <w:t xml:space="preserve"> на официальном сайте Ножовского сельского поселения, в библиотеках, на стенде и в подшивке в администрации поселения. Нормативно-правовые акты, подлежащие включению в регистр муниципальных нормативно - правовых актов Пермского края, в установленные сроки направля</w:t>
      </w:r>
      <w:r w:rsidR="003802FC" w:rsidRPr="00482D5A">
        <w:rPr>
          <w:rFonts w:ascii="Times New Roman" w:hAnsi="Times New Roman"/>
          <w:sz w:val="24"/>
          <w:szCs w:val="24"/>
        </w:rPr>
        <w:t>ются</w:t>
      </w:r>
      <w:r w:rsidRPr="00482D5A">
        <w:rPr>
          <w:rFonts w:ascii="Times New Roman" w:hAnsi="Times New Roman"/>
          <w:sz w:val="24"/>
          <w:szCs w:val="24"/>
        </w:rPr>
        <w:t xml:space="preserve"> в Управление государственной регистрации нормативных правовых актов, Аппарата Правительства Пермского края.</w:t>
      </w:r>
    </w:p>
    <w:p w:rsidR="00CD66BE" w:rsidRPr="00482D5A" w:rsidRDefault="00CD66BE" w:rsidP="00E57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D5A">
        <w:rPr>
          <w:rFonts w:ascii="Times New Roman" w:hAnsi="Times New Roman"/>
          <w:sz w:val="24"/>
          <w:szCs w:val="24"/>
        </w:rPr>
        <w:t xml:space="preserve">В отчетном периоде осуществлялось взаимодействие Совета депутатов с прокуратурой района, которая проводит постоянный контроль за законностью решений, принимаемых Советом депутатов. Проекты решений </w:t>
      </w:r>
      <w:r w:rsidR="003802FC" w:rsidRPr="00482D5A">
        <w:rPr>
          <w:rFonts w:ascii="Times New Roman" w:hAnsi="Times New Roman"/>
          <w:sz w:val="24"/>
          <w:szCs w:val="24"/>
        </w:rPr>
        <w:t xml:space="preserve">за 10 дней до заседания </w:t>
      </w:r>
      <w:r w:rsidRPr="00482D5A">
        <w:rPr>
          <w:rFonts w:ascii="Times New Roman" w:hAnsi="Times New Roman"/>
          <w:sz w:val="24"/>
          <w:szCs w:val="24"/>
        </w:rPr>
        <w:t>направля</w:t>
      </w:r>
      <w:r w:rsidR="003802FC" w:rsidRPr="00482D5A">
        <w:rPr>
          <w:rFonts w:ascii="Times New Roman" w:hAnsi="Times New Roman"/>
          <w:sz w:val="24"/>
          <w:szCs w:val="24"/>
        </w:rPr>
        <w:t>ются</w:t>
      </w:r>
      <w:r w:rsidRPr="00482D5A">
        <w:rPr>
          <w:rFonts w:ascii="Times New Roman" w:hAnsi="Times New Roman"/>
          <w:sz w:val="24"/>
          <w:szCs w:val="24"/>
        </w:rPr>
        <w:t xml:space="preserve"> в прокуратуру района для проведения антикорруп</w:t>
      </w:r>
      <w:r w:rsidR="0030097B" w:rsidRPr="00482D5A">
        <w:rPr>
          <w:rFonts w:ascii="Times New Roman" w:hAnsi="Times New Roman"/>
          <w:sz w:val="24"/>
          <w:szCs w:val="24"/>
        </w:rPr>
        <w:t xml:space="preserve">ционной и правовой экспертизы. </w:t>
      </w:r>
      <w:r w:rsidRPr="00482D5A">
        <w:rPr>
          <w:rFonts w:ascii="Times New Roman" w:hAnsi="Times New Roman"/>
          <w:sz w:val="24"/>
          <w:szCs w:val="24"/>
        </w:rPr>
        <w:t>Депутатский корпус вовремя реагирует на замечания и протесты прокуратуры по принятым решениям.</w:t>
      </w:r>
      <w:r w:rsidR="007C4E15" w:rsidRPr="00482D5A">
        <w:rPr>
          <w:rFonts w:ascii="Times New Roman" w:hAnsi="Times New Roman"/>
          <w:sz w:val="24"/>
          <w:szCs w:val="24"/>
        </w:rPr>
        <w:t xml:space="preserve"> </w:t>
      </w:r>
    </w:p>
    <w:p w:rsidR="00FF50FF" w:rsidRPr="00482D5A" w:rsidRDefault="00CD66BE" w:rsidP="00E57441">
      <w:pPr>
        <w:pStyle w:val="ac"/>
        <w:spacing w:before="0" w:beforeAutospacing="0" w:after="0" w:afterAutospacing="0"/>
        <w:jc w:val="both"/>
      </w:pPr>
      <w:r w:rsidRPr="00482D5A">
        <w:t xml:space="preserve">В целях осуществления своих контрольных функций Совет депутатов </w:t>
      </w:r>
      <w:r w:rsidR="00B82743" w:rsidRPr="00482D5A">
        <w:t>ежегодно заслушивает</w:t>
      </w:r>
      <w:r w:rsidRPr="00482D5A">
        <w:t xml:space="preserve"> информацию о деятельности главы поселения за </w:t>
      </w:r>
      <w:r w:rsidR="00B82743" w:rsidRPr="00482D5A">
        <w:t>прошедший</w:t>
      </w:r>
      <w:r w:rsidR="00FF50FF" w:rsidRPr="00482D5A">
        <w:t xml:space="preserve"> год</w:t>
      </w:r>
      <w:r w:rsidR="00B82743" w:rsidRPr="00482D5A">
        <w:t xml:space="preserve"> и дает оценку </w:t>
      </w:r>
      <w:r w:rsidR="00FB6A22" w:rsidRPr="00482D5A">
        <w:t>работы</w:t>
      </w:r>
      <w:r w:rsidR="00B82743" w:rsidRPr="00482D5A">
        <w:t xml:space="preserve"> главы.</w:t>
      </w:r>
    </w:p>
    <w:p w:rsidR="00467090" w:rsidRPr="00482D5A" w:rsidRDefault="002B4BA6" w:rsidP="00467090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 w:rsidRPr="00482D5A">
        <w:rPr>
          <w:rFonts w:ascii="Times New Roman" w:hAnsi="Times New Roman"/>
          <w:sz w:val="24"/>
          <w:szCs w:val="24"/>
        </w:rPr>
        <w:t xml:space="preserve">Неотъемлемой частью в работе депутатов является работа с населением. Это приемы граждан, рассмотрение устных и письменных обращений. </w:t>
      </w:r>
      <w:r w:rsidR="00282AB5" w:rsidRPr="00482D5A">
        <w:rPr>
          <w:rFonts w:ascii="Times New Roman" w:hAnsi="Times New Roman"/>
          <w:sz w:val="24"/>
          <w:szCs w:val="24"/>
        </w:rPr>
        <w:t>Работа с обращениями граждан является важнейшим элементом комплексной работы органов местного самоуправления, в том числе и представительного органа, направленной на формирование условий для реализации принципа открытости власти.</w:t>
      </w:r>
      <w:r w:rsidR="00467090" w:rsidRPr="00482D5A">
        <w:rPr>
          <w:rFonts w:ascii="Times New Roman" w:hAnsi="Times New Roman"/>
          <w:sz w:val="24"/>
          <w:szCs w:val="24"/>
        </w:rPr>
        <w:t xml:space="preserve"> </w:t>
      </w:r>
      <w:r w:rsidR="00467090" w:rsidRPr="00482D5A">
        <w:rPr>
          <w:rFonts w:ascii="Times New Roman" w:hAnsi="Times New Roman"/>
          <w:sz w:val="24"/>
          <w:szCs w:val="24"/>
          <w:lang w:bidi="en-US"/>
        </w:rPr>
        <w:t xml:space="preserve">На официальном сайте поселения имеется график приема граждан депутатами. </w:t>
      </w:r>
    </w:p>
    <w:p w:rsidR="00282AB5" w:rsidRPr="00482D5A" w:rsidRDefault="003802FC" w:rsidP="003802FC">
      <w:pPr>
        <w:spacing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D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82AB5" w:rsidRPr="00482D5A">
        <w:rPr>
          <w:rFonts w:ascii="Times New Roman" w:eastAsia="Times New Roman" w:hAnsi="Times New Roman"/>
          <w:sz w:val="24"/>
          <w:szCs w:val="24"/>
          <w:lang w:eastAsia="ru-RU"/>
        </w:rPr>
        <w:t>амыми актуальными остаются обращения, связанные с работой служб</w:t>
      </w:r>
      <w:r w:rsidRPr="00482D5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82AB5" w:rsidRPr="00482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D5A">
        <w:rPr>
          <w:rFonts w:ascii="Times New Roman" w:eastAsia="Times New Roman" w:hAnsi="Times New Roman"/>
          <w:sz w:val="24"/>
          <w:szCs w:val="24"/>
          <w:lang w:eastAsia="ru-RU"/>
        </w:rPr>
        <w:t>МУП ЖКХ «Рассвет»,</w:t>
      </w:r>
      <w:r w:rsidR="00282AB5" w:rsidRPr="00482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D5A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территории поселения, содержание дорог.</w:t>
      </w:r>
    </w:p>
    <w:p w:rsidR="007A6213" w:rsidRPr="00482D5A" w:rsidRDefault="007A6213" w:rsidP="00E57441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 w:rsidRPr="00482D5A">
        <w:rPr>
          <w:rFonts w:ascii="Times New Roman" w:hAnsi="Times New Roman"/>
          <w:color w:val="000000"/>
          <w:sz w:val="24"/>
          <w:szCs w:val="24"/>
        </w:rPr>
        <w:t xml:space="preserve">Советом депутатов поселения обеспечивается возможность присутствия граждан, в том числе представителей организаций на заседаниях Совета, заседаниях депутатских слушаний, комиссий и других мероприятиях, проводимых Советом депутатов </w:t>
      </w:r>
      <w:r w:rsidR="00467090" w:rsidRPr="00482D5A">
        <w:rPr>
          <w:rFonts w:ascii="Times New Roman" w:hAnsi="Times New Roman"/>
          <w:color w:val="000000"/>
          <w:sz w:val="24"/>
          <w:szCs w:val="24"/>
        </w:rPr>
        <w:t>поселения (в 2018</w:t>
      </w:r>
      <w:r w:rsidRPr="00482D5A">
        <w:rPr>
          <w:rFonts w:ascii="Times New Roman" w:hAnsi="Times New Roman"/>
          <w:color w:val="000000"/>
          <w:sz w:val="24"/>
          <w:szCs w:val="24"/>
        </w:rPr>
        <w:t xml:space="preserve">г поступило </w:t>
      </w:r>
      <w:r w:rsidR="00F44C9A" w:rsidRPr="00482D5A">
        <w:rPr>
          <w:rFonts w:ascii="Times New Roman" w:hAnsi="Times New Roman"/>
          <w:color w:val="000000"/>
          <w:sz w:val="24"/>
          <w:szCs w:val="24"/>
        </w:rPr>
        <w:t>1</w:t>
      </w:r>
      <w:r w:rsidRPr="00482D5A">
        <w:rPr>
          <w:rFonts w:ascii="Times New Roman" w:hAnsi="Times New Roman"/>
          <w:color w:val="000000"/>
          <w:sz w:val="24"/>
          <w:szCs w:val="24"/>
        </w:rPr>
        <w:t xml:space="preserve"> обращени</w:t>
      </w:r>
      <w:r w:rsidR="00F44C9A" w:rsidRPr="00482D5A">
        <w:rPr>
          <w:rFonts w:ascii="Times New Roman" w:hAnsi="Times New Roman"/>
          <w:color w:val="000000"/>
          <w:sz w:val="24"/>
          <w:szCs w:val="24"/>
        </w:rPr>
        <w:t>е</w:t>
      </w:r>
      <w:r w:rsidRPr="00482D5A">
        <w:rPr>
          <w:rFonts w:ascii="Times New Roman" w:hAnsi="Times New Roman"/>
          <w:color w:val="000000"/>
          <w:sz w:val="24"/>
          <w:szCs w:val="24"/>
        </w:rPr>
        <w:t>).</w:t>
      </w:r>
    </w:p>
    <w:p w:rsidR="007A6213" w:rsidRPr="003F3150" w:rsidRDefault="007A6213" w:rsidP="003F3150">
      <w:pPr>
        <w:pStyle w:val="ab"/>
        <w:ind w:firstLine="708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482D5A">
        <w:rPr>
          <w:rFonts w:ascii="Times New Roman" w:hAnsi="Times New Roman"/>
          <w:sz w:val="24"/>
          <w:szCs w:val="24"/>
          <w:lang w:bidi="en-US"/>
        </w:rPr>
        <w:t xml:space="preserve">Главным принципом депутатской деятельности неизменно остается реагировать и добиваться максимально возможного результата, улучшающего качество жизни жителей поселения. </w:t>
      </w:r>
      <w:r w:rsidR="002B4BA6" w:rsidRPr="00482D5A">
        <w:rPr>
          <w:rFonts w:ascii="Times New Roman" w:hAnsi="Times New Roman"/>
          <w:sz w:val="24"/>
          <w:szCs w:val="24"/>
        </w:rPr>
        <w:t>Депутатский корпус должен работать со своими избирателями,</w:t>
      </w:r>
      <w:r w:rsidR="00CD2E2D" w:rsidRPr="00482D5A">
        <w:rPr>
          <w:rFonts w:ascii="Times New Roman" w:hAnsi="Times New Roman"/>
          <w:sz w:val="24"/>
          <w:szCs w:val="24"/>
        </w:rPr>
        <w:t xml:space="preserve"> </w:t>
      </w:r>
      <w:r w:rsidR="00CD2E2D" w:rsidRPr="003F3150">
        <w:rPr>
          <w:rFonts w:ascii="Times New Roman" w:hAnsi="Times New Roman"/>
          <w:sz w:val="24"/>
          <w:szCs w:val="24"/>
        </w:rPr>
        <w:t>активно</w:t>
      </w:r>
      <w:r w:rsidR="002B4BA6" w:rsidRPr="003F3150">
        <w:rPr>
          <w:rFonts w:ascii="Times New Roman" w:hAnsi="Times New Roman"/>
          <w:sz w:val="24"/>
          <w:szCs w:val="24"/>
        </w:rPr>
        <w:t xml:space="preserve"> участвовать в решении вопросов местного значения, а</w:t>
      </w:r>
      <w:r w:rsidR="00CD2E2D" w:rsidRPr="003F3150">
        <w:rPr>
          <w:rFonts w:ascii="Times New Roman" w:hAnsi="Times New Roman"/>
          <w:sz w:val="24"/>
          <w:szCs w:val="24"/>
        </w:rPr>
        <w:t xml:space="preserve">ктивах, координационных советах, мероприятиях </w:t>
      </w:r>
      <w:r w:rsidR="002B4BA6" w:rsidRPr="003F3150">
        <w:rPr>
          <w:rFonts w:ascii="Times New Roman" w:hAnsi="Times New Roman"/>
          <w:sz w:val="24"/>
          <w:szCs w:val="24"/>
        </w:rPr>
        <w:t>и заседания</w:t>
      </w:r>
      <w:r w:rsidR="00CD2E2D" w:rsidRPr="003F3150">
        <w:rPr>
          <w:rFonts w:ascii="Times New Roman" w:hAnsi="Times New Roman"/>
          <w:sz w:val="24"/>
          <w:szCs w:val="24"/>
        </w:rPr>
        <w:t>х</w:t>
      </w:r>
      <w:r w:rsidR="002B4BA6" w:rsidRPr="003F3150">
        <w:rPr>
          <w:rFonts w:ascii="Times New Roman" w:hAnsi="Times New Roman"/>
          <w:sz w:val="24"/>
          <w:szCs w:val="24"/>
        </w:rPr>
        <w:t xml:space="preserve"> поселени</w:t>
      </w:r>
      <w:r w:rsidR="00CD2E2D" w:rsidRPr="003F3150">
        <w:rPr>
          <w:rFonts w:ascii="Times New Roman" w:hAnsi="Times New Roman"/>
          <w:sz w:val="24"/>
          <w:szCs w:val="24"/>
        </w:rPr>
        <w:t>я</w:t>
      </w:r>
      <w:r w:rsidR="002B4BA6" w:rsidRPr="003F3150">
        <w:rPr>
          <w:rFonts w:ascii="Times New Roman" w:hAnsi="Times New Roman"/>
          <w:sz w:val="24"/>
          <w:szCs w:val="24"/>
        </w:rPr>
        <w:t xml:space="preserve">. </w:t>
      </w:r>
      <w:r w:rsidRPr="003F3150">
        <w:rPr>
          <w:rFonts w:ascii="Times New Roman" w:hAnsi="Times New Roman"/>
          <w:sz w:val="24"/>
          <w:szCs w:val="24"/>
          <w:lang w:bidi="en-US"/>
        </w:rPr>
        <w:t xml:space="preserve">Органам местного самоуправления еще много предстоит сделать </w:t>
      </w:r>
      <w:r w:rsidR="00CD2E2D" w:rsidRPr="003F3150">
        <w:rPr>
          <w:rFonts w:ascii="Times New Roman" w:hAnsi="Times New Roman"/>
          <w:sz w:val="24"/>
          <w:szCs w:val="24"/>
          <w:lang w:bidi="en-US"/>
        </w:rPr>
        <w:t>по улучшению жизни жителей нашего поселения. И</w:t>
      </w:r>
      <w:r w:rsidRPr="003F3150">
        <w:rPr>
          <w:rFonts w:ascii="Times New Roman" w:hAnsi="Times New Roman"/>
          <w:sz w:val="24"/>
          <w:szCs w:val="24"/>
          <w:lang w:bidi="en-US"/>
        </w:rPr>
        <w:t xml:space="preserve"> только единство действий главы поселения, администрации поселения и депутатов Совета депутатов поселения, профессионализм и ответственность при принятии решений позволит выбрать правильные пути решения проблем, стоящих перед органами местного самоуправления</w:t>
      </w:r>
      <w:r w:rsidR="00CD2E2D" w:rsidRPr="003F3150">
        <w:rPr>
          <w:rFonts w:ascii="Times New Roman" w:hAnsi="Times New Roman"/>
          <w:sz w:val="24"/>
          <w:szCs w:val="24"/>
          <w:lang w:bidi="en-US"/>
        </w:rPr>
        <w:t>.</w:t>
      </w:r>
      <w:r w:rsidRPr="003F3150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7696A" w:rsidRPr="003F3150" w:rsidRDefault="00B82743" w:rsidP="00E5744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1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Жители сельского поселения </w:t>
      </w:r>
      <w:r w:rsidR="00CD2E2D" w:rsidRPr="003F31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надеются</w:t>
      </w:r>
      <w:r w:rsidRPr="003F31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что их проблемы всегда будут услышаны </w:t>
      </w:r>
      <w:r w:rsidR="00CD2E2D" w:rsidRPr="003F31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="00CD2E2D" w:rsidRPr="003F3150">
        <w:rPr>
          <w:rFonts w:ascii="Times New Roman" w:hAnsi="Times New Roman"/>
          <w:sz w:val="24"/>
          <w:szCs w:val="24"/>
          <w:lang w:bidi="en-US"/>
        </w:rPr>
        <w:t xml:space="preserve">рганами местного самоуправления </w:t>
      </w:r>
      <w:r w:rsidR="00FB6A22" w:rsidRPr="003F31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найдут свое решение, потому</w:t>
      </w:r>
      <w:r w:rsidR="0030097B" w:rsidRPr="003F31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FB6A22" w:rsidRPr="003F31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что верят не словам, а делам.</w:t>
      </w:r>
      <w:r w:rsidR="0030097B" w:rsidRPr="003F31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1985" w:rsidRPr="003F31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Помогайте в решении проблем своего микрорайона, села, деревни. Будьте</w:t>
      </w:r>
      <w:r w:rsidR="0030097B" w:rsidRPr="003F31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04A4" w:rsidRPr="003F31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отзывчивыми и более</w:t>
      </w:r>
      <w:r w:rsidRPr="003F31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ответственными перед людьми, которые вас избрали.</w:t>
      </w:r>
    </w:p>
    <w:sectPr w:rsidR="0057696A" w:rsidRPr="003F3150" w:rsidSect="00AE0897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A5FAE"/>
    <w:multiLevelType w:val="hybridMultilevel"/>
    <w:tmpl w:val="5372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F5F"/>
    <w:rsid w:val="000008C0"/>
    <w:rsid w:val="000204A4"/>
    <w:rsid w:val="00066215"/>
    <w:rsid w:val="000923C5"/>
    <w:rsid w:val="000D1985"/>
    <w:rsid w:val="000F4714"/>
    <w:rsid w:val="001273BD"/>
    <w:rsid w:val="00127EB0"/>
    <w:rsid w:val="0014061A"/>
    <w:rsid w:val="001701F1"/>
    <w:rsid w:val="001917DB"/>
    <w:rsid w:val="00203F49"/>
    <w:rsid w:val="00230AB8"/>
    <w:rsid w:val="00243847"/>
    <w:rsid w:val="00282AB5"/>
    <w:rsid w:val="0028326C"/>
    <w:rsid w:val="002B4BA6"/>
    <w:rsid w:val="002B759D"/>
    <w:rsid w:val="0030097B"/>
    <w:rsid w:val="003355BE"/>
    <w:rsid w:val="00340347"/>
    <w:rsid w:val="003515CB"/>
    <w:rsid w:val="00352AD7"/>
    <w:rsid w:val="00377517"/>
    <w:rsid w:val="003802FC"/>
    <w:rsid w:val="003F3150"/>
    <w:rsid w:val="004139DC"/>
    <w:rsid w:val="0042082F"/>
    <w:rsid w:val="00437B47"/>
    <w:rsid w:val="00467090"/>
    <w:rsid w:val="00482D5A"/>
    <w:rsid w:val="004871C1"/>
    <w:rsid w:val="00500A54"/>
    <w:rsid w:val="0057696A"/>
    <w:rsid w:val="00582DE8"/>
    <w:rsid w:val="005831BE"/>
    <w:rsid w:val="00621A88"/>
    <w:rsid w:val="00744482"/>
    <w:rsid w:val="007618DB"/>
    <w:rsid w:val="00776F5F"/>
    <w:rsid w:val="007A6213"/>
    <w:rsid w:val="007C4E15"/>
    <w:rsid w:val="0080201D"/>
    <w:rsid w:val="00806448"/>
    <w:rsid w:val="00890925"/>
    <w:rsid w:val="00894A9C"/>
    <w:rsid w:val="008A349B"/>
    <w:rsid w:val="008B6F98"/>
    <w:rsid w:val="008C581F"/>
    <w:rsid w:val="0090440F"/>
    <w:rsid w:val="00953479"/>
    <w:rsid w:val="009858C2"/>
    <w:rsid w:val="009B293B"/>
    <w:rsid w:val="009F6703"/>
    <w:rsid w:val="00A11814"/>
    <w:rsid w:val="00A16121"/>
    <w:rsid w:val="00A36CC1"/>
    <w:rsid w:val="00A83A53"/>
    <w:rsid w:val="00AC7EEE"/>
    <w:rsid w:val="00AE0897"/>
    <w:rsid w:val="00AE29FC"/>
    <w:rsid w:val="00B01743"/>
    <w:rsid w:val="00B82743"/>
    <w:rsid w:val="00B921B0"/>
    <w:rsid w:val="00BA4DCE"/>
    <w:rsid w:val="00C1253E"/>
    <w:rsid w:val="00C33E61"/>
    <w:rsid w:val="00C44BE0"/>
    <w:rsid w:val="00C5646A"/>
    <w:rsid w:val="00C8557A"/>
    <w:rsid w:val="00CD2E2D"/>
    <w:rsid w:val="00CD66BE"/>
    <w:rsid w:val="00D02B3F"/>
    <w:rsid w:val="00D7628D"/>
    <w:rsid w:val="00E004DB"/>
    <w:rsid w:val="00E23F1F"/>
    <w:rsid w:val="00E57441"/>
    <w:rsid w:val="00E95573"/>
    <w:rsid w:val="00EB5E42"/>
    <w:rsid w:val="00F44C9A"/>
    <w:rsid w:val="00F45B05"/>
    <w:rsid w:val="00FB6A22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CFC04-8ED2-40B1-933F-6587DA8D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5F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6F5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776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6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nhideWhenUsed/>
    <w:rsid w:val="00776F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F5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1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118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118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11814"/>
  </w:style>
  <w:style w:type="paragraph" w:styleId="aa">
    <w:name w:val="List Paragraph"/>
    <w:basedOn w:val="a"/>
    <w:uiPriority w:val="34"/>
    <w:qFormat/>
    <w:rsid w:val="00A11814"/>
    <w:pPr>
      <w:spacing w:after="200"/>
      <w:ind w:left="720"/>
      <w:contextualSpacing/>
    </w:pPr>
  </w:style>
  <w:style w:type="paragraph" w:styleId="ab">
    <w:name w:val="No Spacing"/>
    <w:uiPriority w:val="1"/>
    <w:qFormat/>
    <w:rsid w:val="00A118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CD6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D66BE"/>
  </w:style>
  <w:style w:type="character" w:customStyle="1" w:styleId="ConsPlusNormal0">
    <w:name w:val="ConsPlusNormal Знак"/>
    <w:link w:val="ConsPlusNormal"/>
    <w:locked/>
    <w:rsid w:val="0037751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54</cp:revision>
  <cp:lastPrinted>2017-02-20T08:07:00Z</cp:lastPrinted>
  <dcterms:created xsi:type="dcterms:W3CDTF">2013-12-30T05:36:00Z</dcterms:created>
  <dcterms:modified xsi:type="dcterms:W3CDTF">2019-02-14T11:32:00Z</dcterms:modified>
</cp:coreProperties>
</file>