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648" w:rsidRDefault="00D73648" w:rsidP="00D73648">
      <w:pPr>
        <w:jc w:val="center"/>
        <w:rPr>
          <w:b/>
          <w:sz w:val="28"/>
          <w:szCs w:val="28"/>
        </w:rPr>
      </w:pPr>
      <w:r w:rsidRPr="00D73648">
        <w:rPr>
          <w:b/>
          <w:sz w:val="28"/>
          <w:szCs w:val="28"/>
        </w:rPr>
        <w:t>Межмуниципальный семинар депутатов представительных органов</w:t>
      </w:r>
    </w:p>
    <w:p w:rsidR="00D619A8" w:rsidRPr="00D73648" w:rsidRDefault="00D73648" w:rsidP="00D73648">
      <w:pPr>
        <w:jc w:val="center"/>
        <w:rPr>
          <w:b/>
          <w:sz w:val="28"/>
          <w:szCs w:val="28"/>
        </w:rPr>
      </w:pPr>
      <w:r w:rsidRPr="00D73648">
        <w:rPr>
          <w:b/>
          <w:sz w:val="28"/>
          <w:szCs w:val="28"/>
        </w:rPr>
        <w:t xml:space="preserve"> в </w:t>
      </w:r>
      <w:proofErr w:type="spellStart"/>
      <w:r w:rsidRPr="00D73648">
        <w:rPr>
          <w:b/>
          <w:sz w:val="28"/>
          <w:szCs w:val="28"/>
        </w:rPr>
        <w:t>г.Нытва</w:t>
      </w:r>
      <w:proofErr w:type="spellEnd"/>
    </w:p>
    <w:p w:rsidR="00D73648" w:rsidRPr="00D73648" w:rsidRDefault="00D73648" w:rsidP="00D73648">
      <w:pPr>
        <w:jc w:val="center"/>
        <w:rPr>
          <w:sz w:val="28"/>
          <w:szCs w:val="28"/>
        </w:rPr>
      </w:pPr>
    </w:p>
    <w:p w:rsidR="00D73648" w:rsidRDefault="00D73648" w:rsidP="00B92BF3">
      <w:pPr>
        <w:jc w:val="center"/>
        <w:rPr>
          <w:sz w:val="28"/>
          <w:szCs w:val="28"/>
        </w:rPr>
      </w:pPr>
      <w:r>
        <w:rPr>
          <w:sz w:val="28"/>
          <w:szCs w:val="28"/>
        </w:rPr>
        <w:t>11 апреля 20</w:t>
      </w:r>
      <w:r w:rsidRPr="00D73648">
        <w:rPr>
          <w:sz w:val="28"/>
          <w:szCs w:val="28"/>
        </w:rPr>
        <w:t xml:space="preserve">17г </w:t>
      </w:r>
      <w:r>
        <w:rPr>
          <w:sz w:val="28"/>
          <w:szCs w:val="28"/>
        </w:rPr>
        <w:t>д</w:t>
      </w:r>
      <w:r w:rsidRPr="00D73648">
        <w:rPr>
          <w:sz w:val="28"/>
          <w:szCs w:val="28"/>
        </w:rPr>
        <w:t>епутаты Ножовского поселения, глава поселения и специалист представительного органа приняли участие в выездном межмуниципальном семинаре</w:t>
      </w:r>
      <w:r>
        <w:rPr>
          <w:sz w:val="28"/>
          <w:szCs w:val="28"/>
        </w:rPr>
        <w:t xml:space="preserve"> </w:t>
      </w:r>
      <w:r w:rsidRPr="00D73648">
        <w:rPr>
          <w:sz w:val="28"/>
          <w:szCs w:val="28"/>
        </w:rPr>
        <w:t>«Инструменты формирования инвестиционной привлекательно</w:t>
      </w:r>
      <w:r>
        <w:rPr>
          <w:sz w:val="28"/>
          <w:szCs w:val="28"/>
        </w:rPr>
        <w:t xml:space="preserve">сти муниципального образования» </w:t>
      </w:r>
      <w:r w:rsidRPr="00D73648">
        <w:rPr>
          <w:sz w:val="28"/>
          <w:szCs w:val="28"/>
        </w:rPr>
        <w:t xml:space="preserve">в </w:t>
      </w:r>
      <w:proofErr w:type="spellStart"/>
      <w:r w:rsidRPr="00D73648">
        <w:rPr>
          <w:sz w:val="28"/>
          <w:szCs w:val="28"/>
        </w:rPr>
        <w:t>г.Нытва</w:t>
      </w:r>
      <w:proofErr w:type="spellEnd"/>
      <w:r w:rsidRPr="00D73648">
        <w:rPr>
          <w:sz w:val="28"/>
          <w:szCs w:val="28"/>
        </w:rPr>
        <w:t xml:space="preserve"> </w:t>
      </w:r>
    </w:p>
    <w:p w:rsidR="00B92BF3" w:rsidRDefault="00B92BF3" w:rsidP="00B92B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Нытвенского</w:t>
      </w:r>
      <w:proofErr w:type="spellEnd"/>
      <w:r>
        <w:rPr>
          <w:sz w:val="28"/>
          <w:szCs w:val="28"/>
        </w:rPr>
        <w:t xml:space="preserve"> муниципального района доложил,</w:t>
      </w:r>
      <w:r>
        <w:rPr>
          <w:sz w:val="28"/>
          <w:szCs w:val="28"/>
        </w:rPr>
        <w:t xml:space="preserve"> о стратегическом планировании </w:t>
      </w:r>
      <w:proofErr w:type="gramStart"/>
      <w:r>
        <w:rPr>
          <w:sz w:val="28"/>
          <w:szCs w:val="28"/>
        </w:rPr>
        <w:t xml:space="preserve">развития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реализации инвестиционных проектов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Нытвенского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4E4A2C" w:rsidRDefault="004E4A2C" w:rsidP="00B92BF3">
      <w:pPr>
        <w:jc w:val="center"/>
        <w:rPr>
          <w:sz w:val="28"/>
          <w:szCs w:val="28"/>
        </w:rPr>
      </w:pPr>
      <w:r>
        <w:rPr>
          <w:sz w:val="28"/>
          <w:szCs w:val="28"/>
        </w:rPr>
        <w:t>Также были</w:t>
      </w:r>
      <w:r w:rsidR="005847C1">
        <w:rPr>
          <w:sz w:val="28"/>
          <w:szCs w:val="28"/>
        </w:rPr>
        <w:t xml:space="preserve"> затронуты вопросы: организация проектной деятельности в органах государственной власти и органах местного самоуправления, об основных направлениях деятельности Правительства Пермского края по повышению инвестиционной привлекательности муниципальных образований, о развитии молодежного парламентаризма в Пермском крае.</w:t>
      </w:r>
    </w:p>
    <w:p w:rsidR="00B92BF3" w:rsidRPr="00D73648" w:rsidRDefault="00B92BF3" w:rsidP="00B92BF3">
      <w:pPr>
        <w:jc w:val="center"/>
        <w:rPr>
          <w:sz w:val="28"/>
          <w:szCs w:val="28"/>
        </w:rPr>
      </w:pPr>
      <w:bookmarkStart w:id="0" w:name="_GoBack"/>
      <w:bookmarkEnd w:id="0"/>
    </w:p>
    <w:sectPr w:rsidR="00B92BF3" w:rsidRPr="00D7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3D"/>
    <w:rsid w:val="00343B3D"/>
    <w:rsid w:val="004E4A2C"/>
    <w:rsid w:val="005847C1"/>
    <w:rsid w:val="00B92BF3"/>
    <w:rsid w:val="00D619A8"/>
    <w:rsid w:val="00D7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5CE2B-5AF0-4F5A-9ACD-A86AE8DB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2017-04-12T06:14:00Z</dcterms:created>
  <dcterms:modified xsi:type="dcterms:W3CDTF">2017-04-12T06:48:00Z</dcterms:modified>
</cp:coreProperties>
</file>