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04" w:rsidRPr="00B25604" w:rsidRDefault="00B25604" w:rsidP="00B25604">
      <w:pPr>
        <w:jc w:val="center"/>
        <w:rPr>
          <w:b/>
          <w:sz w:val="28"/>
          <w:szCs w:val="28"/>
        </w:rPr>
      </w:pPr>
      <w:bookmarkStart w:id="0" w:name="_GoBack"/>
      <w:r w:rsidRPr="00B25604">
        <w:rPr>
          <w:b/>
          <w:sz w:val="28"/>
          <w:szCs w:val="28"/>
        </w:rPr>
        <w:t>Отчет о проделанной работе Верх-Рождественского сельского клуба</w:t>
      </w:r>
    </w:p>
    <w:p w:rsidR="00B25604" w:rsidRPr="00B25604" w:rsidRDefault="00B25604" w:rsidP="00B256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25604">
        <w:rPr>
          <w:rFonts w:ascii="Times New Roman" w:hAnsi="Times New Roman" w:cs="Times New Roman"/>
          <w:b/>
          <w:sz w:val="28"/>
          <w:szCs w:val="28"/>
        </w:rPr>
        <w:t xml:space="preserve"> 24.01. –29.01.2017г</w:t>
      </w:r>
    </w:p>
    <w:bookmarkEnd w:id="0"/>
    <w:p w:rsidR="009A3A6E" w:rsidRDefault="00B25604" w:rsidP="00B25604">
      <w:pPr>
        <w:pStyle w:val="a5"/>
      </w:pPr>
      <w:r>
        <w:t xml:space="preserve">                                    </w:t>
      </w:r>
    </w:p>
    <w:p w:rsidR="009A3A6E" w:rsidRDefault="00B25604" w:rsidP="009A3A6E">
      <w:pPr>
        <w:pStyle w:val="a5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90AAF3" wp14:editId="1EFB0AD7">
            <wp:simplePos x="0" y="0"/>
            <wp:positionH relativeFrom="column">
              <wp:posOffset>504825</wp:posOffset>
            </wp:positionH>
            <wp:positionV relativeFrom="paragraph">
              <wp:posOffset>285750</wp:posOffset>
            </wp:positionV>
            <wp:extent cx="1625193" cy="1218648"/>
            <wp:effectExtent l="0" t="0" r="0" b="635"/>
            <wp:wrapSquare wrapText="bothSides"/>
            <wp:docPr id="1" name="Рисунок 1" descr="C:\Users\Лена\Desktop\п\DSCF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п\DSCF1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193" cy="121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A3A6E" w:rsidRDefault="00B25604" w:rsidP="009A3A6E">
      <w:pPr>
        <w:pStyle w:val="a5"/>
      </w:pPr>
      <w:r>
        <w:t>1.</w:t>
      </w:r>
      <w:r>
        <w:t>24.01.   Вечер настольных игр.</w:t>
      </w:r>
    </w:p>
    <w:p w:rsidR="009A3A6E" w:rsidRDefault="009A3A6E" w:rsidP="009A3A6E">
      <w:pPr>
        <w:pStyle w:val="a5"/>
      </w:pPr>
      <w:r>
        <w:t>2.24.01.  Посиделки для пенсионеров.  Беседа по пожарной безопасности.</w:t>
      </w:r>
    </w:p>
    <w:p w:rsidR="009A3A6E" w:rsidRDefault="009A3A6E" w:rsidP="009A3A6E">
      <w:pPr>
        <w:pStyle w:val="a5"/>
      </w:pPr>
      <w:r>
        <w:t>3.26.01.  Час информации.   «Бытовые и промышленные отходы».</w:t>
      </w:r>
    </w:p>
    <w:p w:rsidR="009A3A6E" w:rsidRDefault="009A3A6E" w:rsidP="009A3A6E">
      <w:pPr>
        <w:pStyle w:val="a5"/>
      </w:pPr>
      <w:r>
        <w:t>4. 26.01.  Вечер настольных игр.</w:t>
      </w:r>
    </w:p>
    <w:p w:rsidR="009A3A6E" w:rsidRDefault="009A3A6E" w:rsidP="009A3A6E">
      <w:pPr>
        <w:pStyle w:val="a5"/>
      </w:pPr>
      <w:r>
        <w:t>5. 27.01.  Веселятся малыши и танцуют от души.</w:t>
      </w:r>
    </w:p>
    <w:p w:rsidR="009A3A6E" w:rsidRDefault="009A3A6E" w:rsidP="009A3A6E">
      <w:pPr>
        <w:pStyle w:val="a5"/>
      </w:pPr>
      <w:r>
        <w:rPr>
          <w:noProof/>
        </w:rPr>
        <w:drawing>
          <wp:inline distT="0" distB="0" distL="0" distR="0" wp14:anchorId="6D532560" wp14:editId="29CDC638">
            <wp:extent cx="2994015" cy="2245057"/>
            <wp:effectExtent l="19050" t="0" r="0" b="0"/>
            <wp:docPr id="2" name="Рисунок 2" descr="C:\Users\Лена\Desktop\п\DSCF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п\DSCF13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103" cy="224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6E" w:rsidRDefault="009A3A6E" w:rsidP="009A3A6E">
      <w:pPr>
        <w:pStyle w:val="a5"/>
      </w:pPr>
    </w:p>
    <w:p w:rsidR="009A3A6E" w:rsidRDefault="009A3A6E" w:rsidP="009A3A6E">
      <w:pPr>
        <w:pStyle w:val="a5"/>
      </w:pPr>
      <w:r>
        <w:t>6. 27.01.   Вечер настольных игр.</w:t>
      </w:r>
    </w:p>
    <w:p w:rsidR="009A3A6E" w:rsidRDefault="009A3A6E" w:rsidP="009A3A6E">
      <w:pPr>
        <w:pStyle w:val="a5"/>
      </w:pPr>
      <w:r>
        <w:t>7.  28.01.   Развлекательная программа молодежи. «Модная вечеринка».</w:t>
      </w:r>
    </w:p>
    <w:p w:rsidR="009A3A6E" w:rsidRDefault="009A3A6E" w:rsidP="009A3A6E">
      <w:pPr>
        <w:pStyle w:val="a5"/>
      </w:pPr>
      <w:r>
        <w:rPr>
          <w:noProof/>
        </w:rPr>
        <w:drawing>
          <wp:inline distT="0" distB="0" distL="0" distR="0" wp14:anchorId="563A0D03" wp14:editId="0C120E8D">
            <wp:extent cx="2693704" cy="2019869"/>
            <wp:effectExtent l="19050" t="0" r="0" b="0"/>
            <wp:docPr id="3" name="Рисунок 1" descr="C:\Users\Лена\Desktop\п\DSCF1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п\DSCF13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82" cy="201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6E" w:rsidRDefault="009A3A6E" w:rsidP="009A3A6E">
      <w:pPr>
        <w:pStyle w:val="a5"/>
      </w:pPr>
    </w:p>
    <w:p w:rsidR="009A3A6E" w:rsidRDefault="009A3A6E" w:rsidP="009A3A6E">
      <w:pPr>
        <w:pStyle w:val="a5"/>
      </w:pPr>
      <w:r>
        <w:t>8     28.01.     Вечер настольных игр.</w:t>
      </w:r>
    </w:p>
    <w:p w:rsidR="009A3A6E" w:rsidRDefault="009A3A6E" w:rsidP="009A3A6E">
      <w:pPr>
        <w:pStyle w:val="a5"/>
      </w:pPr>
      <w:r>
        <w:t>9.     29.01.     Молодежная дискотека.</w:t>
      </w:r>
    </w:p>
    <w:p w:rsidR="006629A8" w:rsidRPr="009A3A6E" w:rsidRDefault="009A3A6E" w:rsidP="009A3A6E">
      <w:pPr>
        <w:pStyle w:val="a5"/>
      </w:pPr>
      <w:r>
        <w:t>10 .    29.01.   Турнир по теннису.</w:t>
      </w:r>
    </w:p>
    <w:sectPr w:rsidR="006629A8" w:rsidRPr="009A3A6E" w:rsidSect="00B2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61E9B"/>
    <w:multiLevelType w:val="hybridMultilevel"/>
    <w:tmpl w:val="5F8E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3"/>
    <w:rsid w:val="00396F0E"/>
    <w:rsid w:val="006629A8"/>
    <w:rsid w:val="008004BC"/>
    <w:rsid w:val="009A3A6E"/>
    <w:rsid w:val="009E2E53"/>
    <w:rsid w:val="00B2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389A7-637D-44EC-8696-D9F7965F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4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04BC"/>
  </w:style>
  <w:style w:type="character" w:styleId="a4">
    <w:name w:val="Strong"/>
    <w:basedOn w:val="a0"/>
    <w:uiPriority w:val="22"/>
    <w:qFormat/>
    <w:rsid w:val="008004BC"/>
    <w:rPr>
      <w:b/>
      <w:bCs/>
    </w:rPr>
  </w:style>
  <w:style w:type="paragraph" w:styleId="a5">
    <w:name w:val="List Paragraph"/>
    <w:basedOn w:val="a"/>
    <w:uiPriority w:val="34"/>
    <w:qFormat/>
    <w:rsid w:val="009A3A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2017-01-30T04:33:00Z</dcterms:created>
  <dcterms:modified xsi:type="dcterms:W3CDTF">2017-01-30T09:26:00Z</dcterms:modified>
</cp:coreProperties>
</file>