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D2855" w:rsidRPr="007D2855" w:rsidTr="007D2855">
        <w:tc>
          <w:tcPr>
            <w:tcW w:w="4785" w:type="dxa"/>
            <w:hideMark/>
          </w:tcPr>
          <w:p w:rsidR="007D2855" w:rsidRPr="007D2855" w:rsidRDefault="007D28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855">
              <w:rPr>
                <w:rFonts w:ascii="Times New Roman" w:hAnsi="Times New Roman" w:cs="Times New Roman"/>
              </w:rPr>
              <w:t>СОГЛАСОВАНО:</w:t>
            </w:r>
          </w:p>
          <w:p w:rsidR="007D2855" w:rsidRPr="007D2855" w:rsidRDefault="007D2855">
            <w:pPr>
              <w:rPr>
                <w:rFonts w:ascii="Times New Roman" w:hAnsi="Times New Roman" w:cs="Times New Roman"/>
              </w:rPr>
            </w:pPr>
            <w:r w:rsidRPr="007D2855">
              <w:rPr>
                <w:rFonts w:ascii="Times New Roman" w:hAnsi="Times New Roman" w:cs="Times New Roman"/>
              </w:rPr>
              <w:t xml:space="preserve">                   Глава </w:t>
            </w:r>
            <w:proofErr w:type="spellStart"/>
            <w:r w:rsidRPr="007D2855">
              <w:rPr>
                <w:rFonts w:ascii="Times New Roman" w:hAnsi="Times New Roman" w:cs="Times New Roman"/>
              </w:rPr>
              <w:t>Ножовского</w:t>
            </w:r>
            <w:proofErr w:type="spellEnd"/>
          </w:p>
          <w:p w:rsidR="007D2855" w:rsidRPr="007D2855" w:rsidRDefault="007D2855">
            <w:pPr>
              <w:rPr>
                <w:rFonts w:ascii="Times New Roman" w:hAnsi="Times New Roman" w:cs="Times New Roman"/>
              </w:rPr>
            </w:pPr>
            <w:r w:rsidRPr="007D2855">
              <w:rPr>
                <w:rFonts w:ascii="Times New Roman" w:hAnsi="Times New Roman" w:cs="Times New Roman"/>
              </w:rPr>
              <w:t xml:space="preserve">                   сельского поселения</w:t>
            </w:r>
          </w:p>
          <w:p w:rsidR="007D2855" w:rsidRPr="007D2855" w:rsidRDefault="007D2855">
            <w:pPr>
              <w:rPr>
                <w:rFonts w:ascii="Times New Roman" w:hAnsi="Times New Roman" w:cs="Times New Roman"/>
              </w:rPr>
            </w:pPr>
            <w:r w:rsidRPr="007D2855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7D2855">
              <w:rPr>
                <w:rFonts w:ascii="Times New Roman" w:hAnsi="Times New Roman" w:cs="Times New Roman"/>
              </w:rPr>
              <w:t>______________Г.В.Пахольченко</w:t>
            </w:r>
            <w:proofErr w:type="spellEnd"/>
          </w:p>
          <w:p w:rsidR="007D2855" w:rsidRPr="007D2855" w:rsidRDefault="007D28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D2855">
              <w:rPr>
                <w:rFonts w:ascii="Times New Roman" w:hAnsi="Times New Roman" w:cs="Times New Roman"/>
              </w:rPr>
              <w:t xml:space="preserve">                  «____»_________2015г.</w:t>
            </w:r>
          </w:p>
        </w:tc>
        <w:tc>
          <w:tcPr>
            <w:tcW w:w="4786" w:type="dxa"/>
          </w:tcPr>
          <w:p w:rsidR="007D2855" w:rsidRPr="007D2855" w:rsidRDefault="007D28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855">
              <w:rPr>
                <w:rFonts w:ascii="Times New Roman" w:hAnsi="Times New Roman" w:cs="Times New Roman"/>
              </w:rPr>
              <w:t>УТВЕРЖДАЮ:</w:t>
            </w:r>
          </w:p>
          <w:p w:rsidR="007D2855" w:rsidRPr="007D2855" w:rsidRDefault="007D2855">
            <w:pPr>
              <w:rPr>
                <w:rFonts w:ascii="Times New Roman" w:hAnsi="Times New Roman" w:cs="Times New Roman"/>
              </w:rPr>
            </w:pPr>
            <w:r w:rsidRPr="007D2855">
              <w:rPr>
                <w:rFonts w:ascii="Times New Roman" w:hAnsi="Times New Roman" w:cs="Times New Roman"/>
              </w:rPr>
              <w:t xml:space="preserve">               Директор МБУ «</w:t>
            </w:r>
            <w:proofErr w:type="spellStart"/>
            <w:r w:rsidRPr="007D2855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7D2855">
              <w:rPr>
                <w:rFonts w:ascii="Times New Roman" w:hAnsi="Times New Roman" w:cs="Times New Roman"/>
              </w:rPr>
              <w:t xml:space="preserve"> ДК»</w:t>
            </w:r>
          </w:p>
          <w:p w:rsidR="007D2855" w:rsidRPr="007D2855" w:rsidRDefault="007D2855">
            <w:pPr>
              <w:rPr>
                <w:rFonts w:ascii="Times New Roman" w:hAnsi="Times New Roman" w:cs="Times New Roman"/>
              </w:rPr>
            </w:pPr>
            <w:r w:rsidRPr="007D2855">
              <w:rPr>
                <w:rFonts w:ascii="Times New Roman" w:hAnsi="Times New Roman" w:cs="Times New Roman"/>
              </w:rPr>
              <w:t xml:space="preserve">               __________________ А.С.Сухарева</w:t>
            </w:r>
          </w:p>
          <w:p w:rsidR="007D2855" w:rsidRPr="007D2855" w:rsidRDefault="007D2855">
            <w:pPr>
              <w:rPr>
                <w:rFonts w:ascii="Times New Roman" w:hAnsi="Times New Roman" w:cs="Times New Roman"/>
              </w:rPr>
            </w:pPr>
            <w:r w:rsidRPr="007D2855">
              <w:rPr>
                <w:rFonts w:ascii="Times New Roman" w:hAnsi="Times New Roman" w:cs="Times New Roman"/>
              </w:rPr>
              <w:t xml:space="preserve">               «____»__________2015г.</w:t>
            </w:r>
          </w:p>
          <w:p w:rsidR="007D2855" w:rsidRPr="007D2855" w:rsidRDefault="007D28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2855" w:rsidRPr="007D2855" w:rsidRDefault="007D2855" w:rsidP="007D285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7D2855" w:rsidRDefault="007D2855" w:rsidP="007D285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D28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ПОЛОЖЕНИЕ</w:t>
      </w:r>
    </w:p>
    <w:p w:rsidR="007D2855" w:rsidRDefault="007D2855" w:rsidP="007D285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D28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поселенческом конкурсе видеороликов и презентаций ко Дню Победы</w:t>
      </w:r>
      <w:r w:rsidRPr="007D285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D2855">
        <w:rPr>
          <w:rFonts w:ascii="Times New Roman" w:hAnsi="Times New Roman" w:cs="Times New Roman"/>
          <w:sz w:val="28"/>
          <w:szCs w:val="28"/>
        </w:rPr>
        <w:br/>
      </w:r>
      <w:r w:rsidRPr="007D2855">
        <w:rPr>
          <w:rFonts w:ascii="Times New Roman" w:hAnsi="Times New Roman" w:cs="Times New Roman"/>
          <w:b/>
          <w:bCs/>
          <w:sz w:val="44"/>
          <w:szCs w:val="28"/>
          <w:shd w:val="clear" w:color="auto" w:fill="FFFFFF"/>
        </w:rPr>
        <w:t>«Я и моё село»</w:t>
      </w:r>
      <w:r w:rsidRPr="007D2855">
        <w:rPr>
          <w:rFonts w:ascii="Times New Roman" w:hAnsi="Times New Roman" w:cs="Times New Roman"/>
          <w:b/>
          <w:bCs/>
          <w:sz w:val="44"/>
          <w:szCs w:val="28"/>
        </w:rPr>
        <w:t> </w:t>
      </w:r>
      <w:r w:rsidRPr="007D2855">
        <w:rPr>
          <w:rFonts w:ascii="Times New Roman" w:hAnsi="Times New Roman" w:cs="Times New Roman"/>
          <w:b/>
          <w:bCs/>
          <w:sz w:val="44"/>
          <w:szCs w:val="28"/>
          <w:shd w:val="clear" w:color="auto" w:fill="FFFFFF"/>
        </w:rPr>
        <w:br/>
      </w:r>
    </w:p>
    <w:p w:rsidR="007D2855" w:rsidRPr="007D2855" w:rsidRDefault="007D2855" w:rsidP="007D2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8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Общие положения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Поселенческий </w:t>
      </w:r>
      <w:r w:rsidRPr="007D28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видеороликов и презентаций</w:t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«Я и моё село» (далее – Конкурс)</w:t>
      </w:r>
      <w:r w:rsidRPr="007D2855">
        <w:rPr>
          <w:rFonts w:ascii="Times New Roman" w:hAnsi="Times New Roman" w:cs="Times New Roman"/>
          <w:sz w:val="24"/>
          <w:szCs w:val="24"/>
          <w:shd w:val="clear" w:color="auto" w:fill="FBFCFD"/>
        </w:rPr>
        <w:t xml:space="preserve">, проводится </w:t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бюджетным учреждением </w:t>
      </w:r>
      <w:proofErr w:type="spellStart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Ножовский</w:t>
      </w:r>
      <w:proofErr w:type="spellEnd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 культуры</w:t>
      </w:r>
      <w:r w:rsidRPr="007D2855">
        <w:rPr>
          <w:rFonts w:ascii="Times New Roman" w:hAnsi="Times New Roman" w:cs="Times New Roman"/>
          <w:sz w:val="24"/>
          <w:szCs w:val="24"/>
          <w:shd w:val="clear" w:color="auto" w:fill="FBFCFD"/>
        </w:rPr>
        <w:t xml:space="preserve"> в соответствии с Планом основных мероприятий по подготовке и проведению празднования 70-й годовщины Победы в ВОВ и 275 – </w:t>
      </w:r>
      <w:proofErr w:type="spellStart"/>
      <w:r w:rsidRPr="007D2855">
        <w:rPr>
          <w:rFonts w:ascii="Times New Roman" w:hAnsi="Times New Roman" w:cs="Times New Roman"/>
          <w:sz w:val="24"/>
          <w:szCs w:val="24"/>
          <w:shd w:val="clear" w:color="auto" w:fill="FBFCFD"/>
        </w:rPr>
        <w:t>летию</w:t>
      </w:r>
      <w:proofErr w:type="spellEnd"/>
      <w:r w:rsidRPr="007D2855">
        <w:rPr>
          <w:rFonts w:ascii="Times New Roman" w:hAnsi="Times New Roman" w:cs="Times New Roman"/>
          <w:sz w:val="24"/>
          <w:szCs w:val="24"/>
          <w:shd w:val="clear" w:color="auto" w:fill="FBFCFD"/>
        </w:rPr>
        <w:t xml:space="preserve"> </w:t>
      </w:r>
      <w:proofErr w:type="gramStart"/>
      <w:r w:rsidRPr="007D2855">
        <w:rPr>
          <w:rFonts w:ascii="Times New Roman" w:hAnsi="Times New Roman" w:cs="Times New Roman"/>
          <w:sz w:val="24"/>
          <w:szCs w:val="24"/>
          <w:shd w:val="clear" w:color="auto" w:fill="FBFCFD"/>
        </w:rPr>
        <w:t>с</w:t>
      </w:r>
      <w:proofErr w:type="gramEnd"/>
      <w:r w:rsidRPr="007D2855">
        <w:rPr>
          <w:rFonts w:ascii="Times New Roman" w:hAnsi="Times New Roman" w:cs="Times New Roman"/>
          <w:sz w:val="24"/>
          <w:szCs w:val="24"/>
          <w:shd w:val="clear" w:color="auto" w:fill="FBFCFD"/>
        </w:rPr>
        <w:t>. Ножовка.</w:t>
      </w:r>
      <w:r w:rsidRPr="007D2855">
        <w:rPr>
          <w:rStyle w:val="apple-converted-space"/>
          <w:sz w:val="24"/>
          <w:szCs w:val="24"/>
          <w:shd w:val="clear" w:color="auto" w:fill="FBFCFD"/>
        </w:rPr>
        <w:t> </w:t>
      </w:r>
    </w:p>
    <w:p w:rsidR="007D2855" w:rsidRPr="007D2855" w:rsidRDefault="007D2855" w:rsidP="007D285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D28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Цели и задачи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2.1. Цели и задачи Конкурса:</w:t>
      </w:r>
      <w:r w:rsidRPr="007D2855">
        <w:rPr>
          <w:rFonts w:ascii="Times New Roman" w:hAnsi="Times New Roman" w:cs="Times New Roman"/>
          <w:sz w:val="24"/>
          <w:szCs w:val="24"/>
        </w:rPr>
        <w:t> </w:t>
      </w:r>
    </w:p>
    <w:p w:rsidR="007D2855" w:rsidRPr="007D2855" w:rsidRDefault="007D2855" w:rsidP="007D285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D2855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поколения, формирование их активной гражданской позиции, формирование уважительного отношения к памяти о военных подвигах прадедов в Великой Отечественной войне;</w:t>
      </w:r>
    </w:p>
    <w:p w:rsidR="007D2855" w:rsidRPr="007D2855" w:rsidRDefault="007D2855" w:rsidP="007D285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D2855">
        <w:rPr>
          <w:rFonts w:ascii="Times New Roman" w:hAnsi="Times New Roman" w:cs="Times New Roman"/>
          <w:sz w:val="24"/>
          <w:szCs w:val="24"/>
        </w:rPr>
        <w:t>укрепление семейных связей между поколениями;</w:t>
      </w:r>
    </w:p>
    <w:p w:rsidR="007D2855" w:rsidRPr="007D2855" w:rsidRDefault="007D2855" w:rsidP="007D285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D2855">
        <w:rPr>
          <w:rFonts w:ascii="Times New Roman" w:hAnsi="Times New Roman" w:cs="Times New Roman"/>
          <w:sz w:val="24"/>
          <w:szCs w:val="24"/>
        </w:rPr>
        <w:t>привлечение внимания подростков и молодежи к знаменательным датам Великой Отечественной войны;</w:t>
      </w:r>
    </w:p>
    <w:p w:rsidR="007D2855" w:rsidRPr="007D2855" w:rsidRDefault="007D2855" w:rsidP="007D285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D2855">
        <w:rPr>
          <w:rFonts w:ascii="Times New Roman" w:hAnsi="Times New Roman" w:cs="Times New Roman"/>
          <w:sz w:val="24"/>
          <w:szCs w:val="24"/>
          <w:shd w:val="clear" w:color="auto" w:fill="FBFCFD"/>
        </w:rPr>
        <w:t>прославление Великой Победы, подвига участников войны и тружеников тыла;</w:t>
      </w:r>
      <w:r w:rsidRPr="007D2855">
        <w:rPr>
          <w:rStyle w:val="apple-converted-space"/>
          <w:sz w:val="24"/>
          <w:szCs w:val="24"/>
          <w:shd w:val="clear" w:color="auto" w:fill="FBFCFD"/>
        </w:rPr>
        <w:t> </w:t>
      </w:r>
    </w:p>
    <w:p w:rsidR="007D2855" w:rsidRPr="007D2855" w:rsidRDefault="007D2855" w:rsidP="007D285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D2855">
        <w:rPr>
          <w:rFonts w:ascii="Times New Roman" w:hAnsi="Times New Roman" w:cs="Times New Roman"/>
          <w:sz w:val="24"/>
          <w:szCs w:val="24"/>
          <w:shd w:val="clear" w:color="auto" w:fill="FBFCFD"/>
        </w:rPr>
        <w:t>формирование у жителей поселения чувства патриотизма, гордости за Родину, за принадлежность к своим родовым корням;</w:t>
      </w:r>
    </w:p>
    <w:p w:rsidR="007D2855" w:rsidRPr="007D2855" w:rsidRDefault="007D2855" w:rsidP="007D2855">
      <w:pPr>
        <w:shd w:val="clear" w:color="auto" w:fill="FFFFFF"/>
        <w:ind w:firstLine="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855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3.1. К участию в Конкурсе приглашаются обучающиеся общеобразовательных учреждений, подростки, молодёжь, организации, предприятия и частные лица. Возраст участников неограничен.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 Конкурс проводится по двум направлениям: </w:t>
      </w:r>
      <w:r w:rsidRPr="007D28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видеоролик и презентация</w:t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3-х номинациях: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Style w:val="c0"/>
          <w:sz w:val="24"/>
          <w:szCs w:val="24"/>
        </w:rPr>
        <w:t>- «Мой вклад в развитие села»;</w:t>
      </w:r>
    </w:p>
    <w:p w:rsidR="007D2855" w:rsidRPr="007D2855" w:rsidRDefault="007D2855" w:rsidP="007D2855">
      <w:pPr>
        <w:pStyle w:val="c1"/>
        <w:spacing w:before="0" w:beforeAutospacing="0" w:after="0" w:afterAutospacing="0"/>
      </w:pPr>
      <w:r w:rsidRPr="007D2855">
        <w:rPr>
          <w:rStyle w:val="c0"/>
        </w:rPr>
        <w:t>- «Наследники Победы»;</w:t>
      </w:r>
    </w:p>
    <w:p w:rsidR="007D2855" w:rsidRPr="007D2855" w:rsidRDefault="007D2855" w:rsidP="007D2855">
      <w:pPr>
        <w:pStyle w:val="c1"/>
        <w:spacing w:before="0" w:beforeAutospacing="0" w:after="0" w:afterAutospacing="0"/>
      </w:pPr>
      <w:r w:rsidRPr="007D2855">
        <w:rPr>
          <w:rStyle w:val="c0"/>
        </w:rPr>
        <w:t>- «Свет моей семьи».</w:t>
      </w:r>
    </w:p>
    <w:p w:rsidR="007D2855" w:rsidRPr="007D2855" w:rsidRDefault="007D2855" w:rsidP="007D2855">
      <w:pPr>
        <w:pStyle w:val="c1"/>
        <w:spacing w:before="0" w:beforeAutospacing="0" w:after="0" w:afterAutospacing="0" w:line="270" w:lineRule="atLeast"/>
        <w:ind w:firstLine="851"/>
        <w:rPr>
          <w:b/>
          <w:bCs/>
        </w:rPr>
      </w:pPr>
    </w:p>
    <w:p w:rsidR="007D2855" w:rsidRPr="007D2855" w:rsidRDefault="007D2855" w:rsidP="007D2855">
      <w:pPr>
        <w:pStyle w:val="c1"/>
        <w:spacing w:before="0" w:beforeAutospacing="0" w:after="0" w:afterAutospacing="0" w:line="270" w:lineRule="atLeast"/>
        <w:ind w:firstLine="851"/>
        <w:rPr>
          <w:shd w:val="clear" w:color="auto" w:fill="FFFFFF"/>
        </w:rPr>
      </w:pPr>
      <w:r w:rsidRPr="007D2855">
        <w:rPr>
          <w:b/>
          <w:bCs/>
        </w:rPr>
        <w:t>4. Руководство Конкурсом</w:t>
      </w:r>
      <w:r w:rsidRPr="007D2855">
        <w:br/>
      </w:r>
      <w:r w:rsidRPr="007D2855">
        <w:rPr>
          <w:shd w:val="clear" w:color="auto" w:fill="FFFFFF"/>
        </w:rPr>
        <w:t xml:space="preserve">4.1. Общее руководство Конкурсом осуществляет Оргкомитет, формируемый МБУ </w:t>
      </w:r>
      <w:r w:rsidRPr="007D2855">
        <w:rPr>
          <w:shd w:val="clear" w:color="auto" w:fill="FFFFFF"/>
        </w:rPr>
        <w:lastRenderedPageBreak/>
        <w:t>«</w:t>
      </w:r>
      <w:proofErr w:type="spellStart"/>
      <w:r w:rsidRPr="007D2855">
        <w:rPr>
          <w:shd w:val="clear" w:color="auto" w:fill="FFFFFF"/>
        </w:rPr>
        <w:t>Ножовский</w:t>
      </w:r>
      <w:proofErr w:type="spellEnd"/>
      <w:r w:rsidRPr="007D2855">
        <w:rPr>
          <w:shd w:val="clear" w:color="auto" w:fill="FFFFFF"/>
        </w:rPr>
        <w:t xml:space="preserve"> ДК».</w:t>
      </w:r>
      <w:r w:rsidRPr="007D2855">
        <w:br/>
      </w:r>
      <w:r w:rsidRPr="007D2855">
        <w:br/>
      </w:r>
      <w:r w:rsidRPr="007D2855">
        <w:rPr>
          <w:shd w:val="clear" w:color="auto" w:fill="FFFFFF"/>
        </w:rPr>
        <w:t>4.2. Оргкомитет утверждает состав жюри, систему экспертных оценок работ, подводит итоги Конкурса, организует награждение победителей и призеров Конкурса.</w:t>
      </w:r>
    </w:p>
    <w:p w:rsidR="007D2855" w:rsidRPr="007D2855" w:rsidRDefault="007D2855" w:rsidP="007D2855">
      <w:pPr>
        <w:pStyle w:val="c1"/>
        <w:spacing w:before="0" w:beforeAutospacing="0" w:after="0" w:afterAutospacing="0" w:line="270" w:lineRule="atLeast"/>
        <w:ind w:firstLine="851"/>
      </w:pPr>
      <w:r w:rsidRPr="007D2855">
        <w:br/>
      </w:r>
      <w:r w:rsidRPr="007D2855">
        <w:rPr>
          <w:rStyle w:val="c0"/>
          <w:b/>
          <w:bCs/>
        </w:rPr>
        <w:t>5. Жюри Конкурса:</w:t>
      </w:r>
    </w:p>
    <w:p w:rsidR="007D2855" w:rsidRPr="007D2855" w:rsidRDefault="007D2855" w:rsidP="007D2855">
      <w:pPr>
        <w:pStyle w:val="c1"/>
        <w:spacing w:before="0" w:beforeAutospacing="0" w:after="0" w:afterAutospacing="0"/>
        <w:ind w:firstLine="851"/>
        <w:rPr>
          <w:rStyle w:val="c0"/>
        </w:rPr>
      </w:pPr>
      <w:proofErr w:type="spellStart"/>
      <w:r w:rsidRPr="007D2855">
        <w:rPr>
          <w:rStyle w:val="c0"/>
        </w:rPr>
        <w:t>Пахольченко</w:t>
      </w:r>
      <w:proofErr w:type="spellEnd"/>
      <w:r w:rsidRPr="007D2855">
        <w:rPr>
          <w:rStyle w:val="c0"/>
        </w:rPr>
        <w:t xml:space="preserve"> </w:t>
      </w:r>
      <w:proofErr w:type="spellStart"/>
      <w:r w:rsidRPr="007D2855">
        <w:rPr>
          <w:rStyle w:val="c0"/>
        </w:rPr>
        <w:t>Гелена</w:t>
      </w:r>
      <w:proofErr w:type="spellEnd"/>
      <w:r w:rsidRPr="007D2855">
        <w:rPr>
          <w:rStyle w:val="c0"/>
        </w:rPr>
        <w:t xml:space="preserve"> Валерьевна – глава администрации </w:t>
      </w:r>
      <w:proofErr w:type="spellStart"/>
      <w:r w:rsidRPr="007D2855">
        <w:rPr>
          <w:rStyle w:val="c0"/>
        </w:rPr>
        <w:t>Ножовского</w:t>
      </w:r>
      <w:proofErr w:type="spellEnd"/>
      <w:r w:rsidRPr="007D2855">
        <w:rPr>
          <w:rStyle w:val="c0"/>
        </w:rPr>
        <w:t xml:space="preserve"> поселения;</w:t>
      </w:r>
    </w:p>
    <w:p w:rsidR="007D2855" w:rsidRPr="007D2855" w:rsidRDefault="007D2855" w:rsidP="007D2855">
      <w:pPr>
        <w:pStyle w:val="c1"/>
        <w:spacing w:before="0" w:beforeAutospacing="0" w:after="0" w:afterAutospacing="0"/>
        <w:ind w:firstLine="851"/>
      </w:pPr>
      <w:r w:rsidRPr="007D2855">
        <w:rPr>
          <w:rStyle w:val="c0"/>
        </w:rPr>
        <w:t>Сухарева Анжела Сергеевна – директор МБУ «</w:t>
      </w:r>
      <w:proofErr w:type="spellStart"/>
      <w:r w:rsidRPr="007D2855">
        <w:rPr>
          <w:rStyle w:val="c0"/>
        </w:rPr>
        <w:t>Ножовский</w:t>
      </w:r>
      <w:proofErr w:type="spellEnd"/>
      <w:r w:rsidRPr="007D2855">
        <w:rPr>
          <w:rStyle w:val="c0"/>
        </w:rPr>
        <w:t xml:space="preserve"> ДК»;</w:t>
      </w:r>
    </w:p>
    <w:p w:rsidR="007D2855" w:rsidRPr="007D2855" w:rsidRDefault="007D2855" w:rsidP="007D2855">
      <w:pPr>
        <w:pStyle w:val="c1"/>
        <w:spacing w:before="0" w:beforeAutospacing="0" w:after="0" w:afterAutospacing="0"/>
        <w:rPr>
          <w:rStyle w:val="c0"/>
        </w:rPr>
      </w:pPr>
      <w:r w:rsidRPr="007D2855">
        <w:t xml:space="preserve">             </w:t>
      </w:r>
      <w:r w:rsidRPr="007D2855">
        <w:rPr>
          <w:rStyle w:val="c0"/>
        </w:rPr>
        <w:t>Жуланов Николай Владимирович – специалист по работе с молодёжью;</w:t>
      </w:r>
    </w:p>
    <w:p w:rsidR="007D2855" w:rsidRPr="007D2855" w:rsidRDefault="007D2855" w:rsidP="007D2855">
      <w:pPr>
        <w:pStyle w:val="c1"/>
        <w:spacing w:before="0" w:beforeAutospacing="0" w:after="0" w:afterAutospacing="0"/>
        <w:rPr>
          <w:rStyle w:val="c0"/>
        </w:rPr>
      </w:pPr>
      <w:r w:rsidRPr="007D2855">
        <w:rPr>
          <w:rStyle w:val="c0"/>
        </w:rPr>
        <w:t xml:space="preserve">             </w:t>
      </w:r>
      <w:proofErr w:type="spellStart"/>
      <w:r w:rsidRPr="007D2855">
        <w:rPr>
          <w:rStyle w:val="c0"/>
        </w:rPr>
        <w:t>Бобылева</w:t>
      </w:r>
      <w:proofErr w:type="spellEnd"/>
      <w:r w:rsidRPr="007D2855">
        <w:rPr>
          <w:rStyle w:val="c0"/>
        </w:rPr>
        <w:t xml:space="preserve"> Алевтина Николаевна – заведующая </w:t>
      </w:r>
      <w:proofErr w:type="spellStart"/>
      <w:r w:rsidRPr="007D2855">
        <w:rPr>
          <w:rStyle w:val="c0"/>
        </w:rPr>
        <w:t>Ножовской</w:t>
      </w:r>
      <w:proofErr w:type="spellEnd"/>
      <w:r w:rsidRPr="007D2855">
        <w:rPr>
          <w:rStyle w:val="c0"/>
        </w:rPr>
        <w:t xml:space="preserve"> библиотекой-музеем;</w:t>
      </w:r>
    </w:p>
    <w:p w:rsidR="007D2855" w:rsidRPr="007D2855" w:rsidRDefault="007D2855" w:rsidP="007D2855">
      <w:pPr>
        <w:pStyle w:val="c1"/>
        <w:spacing w:before="0" w:beforeAutospacing="0" w:after="0" w:afterAutospacing="0"/>
        <w:rPr>
          <w:rStyle w:val="c0"/>
        </w:rPr>
      </w:pPr>
      <w:r w:rsidRPr="007D2855">
        <w:rPr>
          <w:rStyle w:val="c0"/>
        </w:rPr>
        <w:t xml:space="preserve">             Кожина Людмила Дмитриевна – председатель  Совета ветеранов </w:t>
      </w:r>
      <w:proofErr w:type="spellStart"/>
      <w:r w:rsidRPr="007D2855">
        <w:rPr>
          <w:rStyle w:val="c0"/>
        </w:rPr>
        <w:t>Ножовского</w:t>
      </w:r>
      <w:proofErr w:type="spellEnd"/>
      <w:r w:rsidRPr="007D2855">
        <w:rPr>
          <w:rStyle w:val="c0"/>
        </w:rPr>
        <w:t xml:space="preserve"> поселения</w:t>
      </w:r>
    </w:p>
    <w:p w:rsidR="007D2855" w:rsidRPr="007D2855" w:rsidRDefault="007D2855" w:rsidP="007D2855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b/>
          <w:bCs/>
          <w:sz w:val="24"/>
          <w:szCs w:val="24"/>
        </w:rPr>
        <w:t>6. Порядок и условия проведения Конкурса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6.1. Конкурс проводится с 01 февраля по 01 мая 2015 года.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6.2. Образовательные учреждения, организации, предприятия и частные лица до 01 мая </w:t>
      </w:r>
      <w:r w:rsidRPr="007D285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2015 года </w:t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предоставляют работы на Конкурс в Оргкомитет по адресу: </w:t>
      </w:r>
      <w:proofErr w:type="gramStart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Ножовка</w:t>
      </w:r>
      <w:proofErr w:type="gramEnd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Чапаева 1, тел: 2-38-50</w:t>
      </w:r>
    </w:p>
    <w:p w:rsidR="007D2855" w:rsidRPr="007D2855" w:rsidRDefault="007D2855" w:rsidP="007D2855">
      <w:pPr>
        <w:shd w:val="clear" w:color="auto" w:fill="FFFFFF"/>
        <w:ind w:firstLine="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6.3. На Конкурс принимаются видеоролики и презентации любого жанра:</w:t>
      </w:r>
      <w:r w:rsidRPr="007D2855">
        <w:rPr>
          <w:rStyle w:val="c0"/>
          <w:sz w:val="24"/>
          <w:szCs w:val="24"/>
        </w:rPr>
        <w:t xml:space="preserve">  «Мой вклад в развитие села»; «Наследники Победы»; «Свет моей семьи» и т.д</w:t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. Конкурсные работы могут быть как отдельными художественными произведениями, так и составлять серию.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6.4. На Конкурс принимаются видеоролики и презентации, не нарушающие права и достоинства граждан, не противоречащие законодательству Российской Федерации и условиям настоящего Положения.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установления факта предоставления видеоролики или презентации из интернета, соответствующая работа исключается из участия в Конкурсе, а участник, неправомерно представивший её, лишается права участия в Конкурсе.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6.5. По итогам экспертной оценки конкурсных работ жюри определяет лучшие работы для награждения победителей по каждой номинации (1 место) и призеров (2 и 3 место).</w:t>
      </w:r>
      <w:r w:rsidRPr="007D2855">
        <w:rPr>
          <w:rFonts w:ascii="Times New Roman" w:hAnsi="Times New Roman" w:cs="Times New Roman"/>
          <w:sz w:val="24"/>
          <w:szCs w:val="24"/>
        </w:rPr>
        <w:t> 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6.6. Контактные телефоны:</w:t>
      </w:r>
      <w:r w:rsidRPr="007D2855">
        <w:rPr>
          <w:rFonts w:ascii="Times New Roman" w:hAnsi="Times New Roman" w:cs="Times New Roman"/>
          <w:sz w:val="24"/>
          <w:szCs w:val="24"/>
        </w:rPr>
        <w:t> 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8(34268)23850 – </w:t>
      </w:r>
      <w:r w:rsidRPr="007D2855">
        <w:rPr>
          <w:rStyle w:val="c0"/>
          <w:sz w:val="24"/>
          <w:szCs w:val="24"/>
        </w:rPr>
        <w:t>Жуланов Николай Владимирович</w:t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8(34268)23341 – </w:t>
      </w:r>
      <w:proofErr w:type="spellStart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Пахольченко</w:t>
      </w:r>
      <w:proofErr w:type="spellEnd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Гелена</w:t>
      </w:r>
      <w:proofErr w:type="spellEnd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Валерьевна.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b/>
          <w:bCs/>
          <w:sz w:val="24"/>
          <w:szCs w:val="24"/>
        </w:rPr>
        <w:t>7. Требования к оформлению конкурсных работ</w:t>
      </w:r>
      <w:r w:rsidRPr="007D2855">
        <w:rPr>
          <w:rFonts w:ascii="Times New Roman" w:hAnsi="Times New Roman" w:cs="Times New Roman"/>
          <w:b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7.1. Работы представляются в электронном виде. 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7.2. Работы принимаются на электронном носителе (CD, DVD) или по электронной почте:</w:t>
      </w:r>
    </w:p>
    <w:p w:rsidR="007D2855" w:rsidRPr="007D2855" w:rsidRDefault="007D2855" w:rsidP="007D2855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D285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D28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dknogovka</w:t>
      </w:r>
      <w:proofErr w:type="spellEnd"/>
      <w:r w:rsidRPr="007D28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@</w:t>
      </w:r>
      <w:r w:rsidRPr="007D28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mail</w:t>
      </w:r>
      <w:r w:rsidRPr="007D28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proofErr w:type="spellStart"/>
      <w:r w:rsidRPr="007D28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ru</w:t>
      </w:r>
      <w:proofErr w:type="spellEnd"/>
      <w:r w:rsidRPr="007D2855">
        <w:rPr>
          <w:rFonts w:ascii="Times New Roman" w:hAnsi="Times New Roman" w:cs="Times New Roman"/>
          <w:sz w:val="24"/>
          <w:szCs w:val="24"/>
        </w:rPr>
        <w:t> 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CD, DVD диски должны быть обязательно подписаны (название конкурса, ФИО конкурсанта).</w:t>
      </w:r>
      <w:r w:rsidRPr="007D2855">
        <w:rPr>
          <w:rFonts w:ascii="Times New Roman" w:hAnsi="Times New Roman" w:cs="Times New Roman"/>
          <w:sz w:val="24"/>
          <w:szCs w:val="24"/>
        </w:rPr>
        <w:t> 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Работы, направляемые по электронной почте, должны сопровождаться заявкой и содержать пометку «Я и моё село».</w:t>
      </w:r>
      <w:r w:rsidRPr="007D2855">
        <w:rPr>
          <w:rFonts w:ascii="Times New Roman" w:hAnsi="Times New Roman" w:cs="Times New Roman"/>
          <w:sz w:val="24"/>
          <w:szCs w:val="24"/>
        </w:rPr>
        <w:br/>
      </w:r>
    </w:p>
    <w:p w:rsidR="007D2855" w:rsidRPr="007D2855" w:rsidRDefault="007D2855" w:rsidP="007D2855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7D2855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Критерии оценки конкурсных работ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8.1. В работах оценивается:</w:t>
      </w:r>
      <w:r w:rsidRPr="007D2855">
        <w:rPr>
          <w:rFonts w:ascii="Times New Roman" w:hAnsi="Times New Roman" w:cs="Times New Roman"/>
          <w:sz w:val="24"/>
          <w:szCs w:val="24"/>
        </w:rPr>
        <w:br/>
      </w:r>
    </w:p>
    <w:p w:rsidR="007D2855" w:rsidRPr="007D2855" w:rsidRDefault="007D2855" w:rsidP="007D2855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D2855">
        <w:rPr>
          <w:rFonts w:ascii="Times New Roman" w:hAnsi="Times New Roman" w:cs="Times New Roman"/>
          <w:sz w:val="24"/>
          <w:szCs w:val="24"/>
        </w:rPr>
        <w:t>соответствие теме Конкурса; </w:t>
      </w:r>
    </w:p>
    <w:p w:rsidR="007D2855" w:rsidRPr="007D2855" w:rsidRDefault="007D2855" w:rsidP="007D2855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D2855">
        <w:rPr>
          <w:rFonts w:ascii="Times New Roman" w:hAnsi="Times New Roman" w:cs="Times New Roman"/>
          <w:sz w:val="24"/>
          <w:szCs w:val="24"/>
        </w:rPr>
        <w:t>общее восприятие;</w:t>
      </w:r>
    </w:p>
    <w:p w:rsidR="007D2855" w:rsidRPr="007D2855" w:rsidRDefault="007D2855" w:rsidP="007D2855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D2855">
        <w:rPr>
          <w:rFonts w:ascii="Times New Roman" w:hAnsi="Times New Roman" w:cs="Times New Roman"/>
          <w:sz w:val="24"/>
          <w:szCs w:val="24"/>
        </w:rPr>
        <w:t>художественный уровень произведения;</w:t>
      </w:r>
    </w:p>
    <w:p w:rsidR="007D2855" w:rsidRPr="007D2855" w:rsidRDefault="007D2855" w:rsidP="007D2855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8.2. Присланные работы могут быть отклонены от участия в Конкурсе в случаях, если: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- не соответствуют тематике Конкурса;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- оформление конкурсных материалов не соответствует требованиям положения.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b/>
          <w:bCs/>
          <w:sz w:val="24"/>
          <w:szCs w:val="24"/>
        </w:rPr>
        <w:t>9. Подведение итогов и награждение участников Конкурса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9.1. Победители (1 место) и призеры (2 и 3 места) Конкурса в каждой номинации награждаются дипломами и памятными подарками МБУ «</w:t>
      </w:r>
      <w:proofErr w:type="spellStart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>Ножовский</w:t>
      </w:r>
      <w:proofErr w:type="spellEnd"/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ДК».</w:t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</w:rPr>
        <w:br/>
      </w:r>
      <w:r w:rsidRPr="007D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9.2. Награждение победителей пройдет 9 мая 2014 года на праздничном концерте в доме культуры. </w:t>
      </w:r>
    </w:p>
    <w:p w:rsidR="007D2855" w:rsidRPr="007D2855" w:rsidRDefault="007D2855" w:rsidP="007D2855">
      <w:pPr>
        <w:pStyle w:val="c1"/>
        <w:spacing w:before="0" w:beforeAutospacing="0" w:after="0" w:afterAutospacing="0" w:line="270" w:lineRule="atLeast"/>
      </w:pPr>
      <w:r w:rsidRPr="007D2855">
        <w:rPr>
          <w:b/>
          <w:bCs/>
          <w:shd w:val="clear" w:color="auto" w:fill="FFFFFF"/>
        </w:rPr>
        <w:t>10. Финансирование</w:t>
      </w:r>
      <w:r w:rsidRPr="007D2855">
        <w:br/>
      </w:r>
      <w:r w:rsidRPr="007D2855">
        <w:rPr>
          <w:shd w:val="clear" w:color="auto" w:fill="FFFFFF"/>
        </w:rPr>
        <w:t>Расходы на проведение Конкурса осуществляются за счет средств муниципальной программы:  «</w:t>
      </w:r>
      <w:proofErr w:type="spellStart"/>
      <w:r w:rsidRPr="007D2855">
        <w:rPr>
          <w:shd w:val="clear" w:color="auto" w:fill="FFFFFF"/>
        </w:rPr>
        <w:t>Ножовская</w:t>
      </w:r>
      <w:proofErr w:type="spellEnd"/>
      <w:r w:rsidRPr="007D2855">
        <w:rPr>
          <w:shd w:val="clear" w:color="auto" w:fill="FFFFFF"/>
        </w:rPr>
        <w:t xml:space="preserve"> молодёжь».</w:t>
      </w:r>
      <w:r w:rsidRPr="007D2855">
        <w:br/>
      </w:r>
    </w:p>
    <w:p w:rsidR="007D2855" w:rsidRPr="007D2855" w:rsidRDefault="007D2855" w:rsidP="007D2855">
      <w:pPr>
        <w:pStyle w:val="c1"/>
        <w:spacing w:before="0" w:beforeAutospacing="0" w:after="0" w:afterAutospacing="0" w:line="270" w:lineRule="atLeast"/>
        <w:ind w:firstLine="851"/>
        <w:jc w:val="right"/>
        <w:rPr>
          <w:b/>
        </w:rPr>
      </w:pPr>
      <w:r w:rsidRPr="007D2855">
        <w:rPr>
          <w:b/>
        </w:rPr>
        <w:t>ОРГКОМИТЕТ</w:t>
      </w:r>
    </w:p>
    <w:p w:rsidR="00BC5872" w:rsidRPr="007D2855" w:rsidRDefault="00BC5872">
      <w:pPr>
        <w:rPr>
          <w:rFonts w:ascii="Times New Roman" w:hAnsi="Times New Roman" w:cs="Times New Roman"/>
        </w:rPr>
      </w:pPr>
    </w:p>
    <w:sectPr w:rsidR="00BC5872" w:rsidRPr="007D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64F1"/>
    <w:multiLevelType w:val="multilevel"/>
    <w:tmpl w:val="7B2A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E73DE"/>
    <w:multiLevelType w:val="multilevel"/>
    <w:tmpl w:val="9356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855"/>
    <w:rsid w:val="007D2855"/>
    <w:rsid w:val="00BC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7D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D2855"/>
    <w:rPr>
      <w:rFonts w:ascii="Times New Roman" w:hAnsi="Times New Roman" w:cs="Times New Roman" w:hint="default"/>
    </w:rPr>
  </w:style>
  <w:style w:type="character" w:customStyle="1" w:styleId="c0">
    <w:name w:val="c0"/>
    <w:basedOn w:val="a0"/>
    <w:uiPriority w:val="99"/>
    <w:rsid w:val="007D285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2015-02-18T08:57:00Z</dcterms:created>
  <dcterms:modified xsi:type="dcterms:W3CDTF">2015-02-18T08:58:00Z</dcterms:modified>
</cp:coreProperties>
</file>