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4B" w:rsidRDefault="00D31D4B" w:rsidP="00D31D4B">
      <w:pPr>
        <w:ind w:left="-900"/>
        <w:jc w:val="center"/>
        <w:rPr>
          <w:rFonts w:ascii="Times New Roman" w:hAnsi="Times New Roman"/>
          <w:b/>
          <w:sz w:val="28"/>
          <w:szCs w:val="28"/>
        </w:rPr>
      </w:pPr>
      <w:r w:rsidRPr="00FE7063">
        <w:rPr>
          <w:rFonts w:ascii="Times New Roman" w:hAnsi="Times New Roman"/>
          <w:b/>
          <w:sz w:val="28"/>
          <w:szCs w:val="28"/>
        </w:rPr>
        <w:t>Отчет главы Ножовского сельского поселения</w:t>
      </w:r>
    </w:p>
    <w:p w:rsidR="00D31D4B" w:rsidRDefault="00D31D4B" w:rsidP="00D31D4B">
      <w:pPr>
        <w:ind w:left="-900"/>
        <w:jc w:val="center"/>
        <w:rPr>
          <w:rFonts w:ascii="Times New Roman" w:hAnsi="Times New Roman"/>
          <w:b/>
          <w:sz w:val="28"/>
          <w:szCs w:val="28"/>
        </w:rPr>
      </w:pPr>
      <w:r w:rsidRPr="00FE7063">
        <w:rPr>
          <w:rFonts w:ascii="Times New Roman" w:hAnsi="Times New Roman"/>
          <w:b/>
          <w:sz w:val="28"/>
          <w:szCs w:val="28"/>
        </w:rPr>
        <w:t xml:space="preserve"> о проделанной работе за 2016год</w:t>
      </w:r>
    </w:p>
    <w:p w:rsidR="00D31D4B" w:rsidRPr="00FE7063" w:rsidRDefault="00D31D4B" w:rsidP="00D31D4B">
      <w:pPr>
        <w:ind w:left="-900"/>
        <w:jc w:val="center"/>
        <w:rPr>
          <w:rFonts w:ascii="Times New Roman" w:hAnsi="Times New Roman"/>
          <w:b/>
        </w:rPr>
      </w:pPr>
    </w:p>
    <w:p w:rsidR="00D31D4B" w:rsidRPr="00FE7063" w:rsidRDefault="00D31D4B" w:rsidP="00D31D4B">
      <w:pPr>
        <w:ind w:firstLine="993"/>
        <w:jc w:val="both"/>
        <w:rPr>
          <w:rFonts w:ascii="Times New Roman" w:hAnsi="Times New Roman"/>
        </w:rPr>
      </w:pPr>
      <w:r w:rsidRPr="00FE7063">
        <w:rPr>
          <w:rFonts w:ascii="Times New Roman" w:hAnsi="Times New Roman"/>
        </w:rPr>
        <w:t xml:space="preserve">    Публичный доклад Главы поселения перед населением обеспечивает открытость и доступность деятельности органов местного самоуправления, возможность совместного обсуждения итогов развития поселения за 2016 год, принятие решений и мер по дальнейшему развитию поселения и совершенствованию деятельности органов местного самоуправления в ближайшей перспективе.</w:t>
      </w:r>
    </w:p>
    <w:p w:rsidR="00D31D4B" w:rsidRPr="00FE7063" w:rsidRDefault="00D31D4B" w:rsidP="00D31D4B">
      <w:pPr>
        <w:jc w:val="both"/>
        <w:rPr>
          <w:rFonts w:ascii="Times New Roman" w:hAnsi="Times New Roman"/>
        </w:rPr>
      </w:pPr>
      <w:r w:rsidRPr="00FE7063">
        <w:rPr>
          <w:rFonts w:ascii="Times New Roman" w:hAnsi="Times New Roman"/>
        </w:rPr>
        <w:t>В начале своего доклада как обычно хочу довести справочную информацию:</w:t>
      </w:r>
    </w:p>
    <w:p w:rsidR="00D31D4B" w:rsidRPr="00FE7063" w:rsidRDefault="00D31D4B" w:rsidP="00D31D4B">
      <w:pPr>
        <w:jc w:val="both"/>
        <w:rPr>
          <w:rFonts w:ascii="Times New Roman" w:hAnsi="Times New Roman"/>
        </w:rPr>
      </w:pPr>
      <w:r w:rsidRPr="00FE7063">
        <w:rPr>
          <w:rFonts w:ascii="Times New Roman" w:hAnsi="Times New Roman"/>
        </w:rPr>
        <w:t xml:space="preserve">Площадь Ножовского сельского поселения составляет  -  13 280  га. В состав Ножовского поселения входит 7 населённых пунктов. В 2015 году население постоянно проживало в 5 населённых пунктах. </w:t>
      </w:r>
    </w:p>
    <w:p w:rsidR="00D31D4B" w:rsidRPr="00FE7063" w:rsidRDefault="00D31D4B" w:rsidP="00D31D4B">
      <w:pPr>
        <w:jc w:val="both"/>
        <w:rPr>
          <w:rFonts w:ascii="Times New Roman" w:hAnsi="Times New Roman"/>
        </w:rPr>
      </w:pPr>
    </w:p>
    <w:p w:rsidR="00D31D4B" w:rsidRPr="00FE7063" w:rsidRDefault="00D31D4B" w:rsidP="00D31D4B">
      <w:pPr>
        <w:jc w:val="both"/>
        <w:rPr>
          <w:rFonts w:ascii="Times New Roman" w:hAnsi="Times New Roman"/>
        </w:rPr>
      </w:pPr>
      <w:r w:rsidRPr="00FE7063">
        <w:rPr>
          <w:rFonts w:ascii="Times New Roman" w:hAnsi="Times New Roman"/>
        </w:rPr>
        <w:t>Численность  проживающего населения составляет — 2268 человека:</w:t>
      </w:r>
    </w:p>
    <w:tbl>
      <w:tblPr>
        <w:tblW w:w="9781" w:type="dxa"/>
        <w:tblInd w:w="10" w:type="dxa"/>
        <w:tblLayout w:type="fixed"/>
        <w:tblCellMar>
          <w:top w:w="28" w:type="dxa"/>
          <w:left w:w="0" w:type="dxa"/>
          <w:bottom w:w="28" w:type="dxa"/>
          <w:right w:w="28" w:type="dxa"/>
        </w:tblCellMar>
        <w:tblLook w:val="0000" w:firstRow="0" w:lastRow="0" w:firstColumn="0" w:lastColumn="0" w:noHBand="0" w:noVBand="0"/>
      </w:tblPr>
      <w:tblGrid>
        <w:gridCol w:w="341"/>
        <w:gridCol w:w="2262"/>
        <w:gridCol w:w="3164"/>
        <w:gridCol w:w="1424"/>
        <w:gridCol w:w="2590"/>
      </w:tblGrid>
      <w:tr w:rsidR="00D31D4B" w:rsidRPr="00FE7063" w:rsidTr="00965EE7">
        <w:tc>
          <w:tcPr>
            <w:tcW w:w="341" w:type="dxa"/>
            <w:tcBorders>
              <w:top w:val="single" w:sz="8" w:space="0" w:color="000000"/>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w:t>
            </w:r>
          </w:p>
        </w:tc>
        <w:tc>
          <w:tcPr>
            <w:tcW w:w="2262" w:type="dxa"/>
            <w:tcBorders>
              <w:top w:val="single" w:sz="8" w:space="0" w:color="000000"/>
              <w:left w:val="single" w:sz="8" w:space="0" w:color="000000"/>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Населённые пункты</w:t>
            </w:r>
          </w:p>
        </w:tc>
        <w:tc>
          <w:tcPr>
            <w:tcW w:w="3164" w:type="dxa"/>
            <w:tcBorders>
              <w:top w:val="single" w:sz="8" w:space="0" w:color="000000"/>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 xml:space="preserve">На 01.01.2016 </w:t>
            </w:r>
          </w:p>
        </w:tc>
        <w:tc>
          <w:tcPr>
            <w:tcW w:w="1424" w:type="dxa"/>
            <w:tcBorders>
              <w:top w:val="single" w:sz="8" w:space="0" w:color="000000"/>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На 01.01.2017</w:t>
            </w:r>
          </w:p>
        </w:tc>
        <w:tc>
          <w:tcPr>
            <w:tcW w:w="2590" w:type="dxa"/>
            <w:tcBorders>
              <w:top w:val="single" w:sz="8" w:space="0" w:color="000000"/>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Сравнение</w:t>
            </w:r>
          </w:p>
          <w:p w:rsidR="00D31D4B" w:rsidRPr="00FE7063" w:rsidRDefault="00D31D4B" w:rsidP="00965EE7">
            <w:pPr>
              <w:pStyle w:val="a3"/>
              <w:jc w:val="both"/>
              <w:rPr>
                <w:rFonts w:cs="Times New Roman"/>
              </w:rPr>
            </w:pPr>
            <w:r w:rsidRPr="00FE7063">
              <w:rPr>
                <w:rFonts w:cs="Times New Roman"/>
              </w:rPr>
              <w:t>с прошлым годом</w:t>
            </w:r>
          </w:p>
        </w:tc>
      </w:tr>
      <w:tr w:rsidR="00D31D4B" w:rsidRPr="00FE7063" w:rsidTr="00965EE7">
        <w:tblPrEx>
          <w:tblCellMar>
            <w:top w:w="0" w:type="dxa"/>
          </w:tblCellMar>
        </w:tblPrEx>
        <w:tc>
          <w:tcPr>
            <w:tcW w:w="341" w:type="dxa"/>
            <w:tcBorders>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1</w:t>
            </w:r>
          </w:p>
        </w:tc>
        <w:tc>
          <w:tcPr>
            <w:tcW w:w="2262" w:type="dxa"/>
            <w:tcBorders>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с. Ножовка</w:t>
            </w:r>
          </w:p>
        </w:tc>
        <w:tc>
          <w:tcPr>
            <w:tcW w:w="3164" w:type="dxa"/>
            <w:tcBorders>
              <w:left w:val="single" w:sz="8" w:space="0" w:color="000000"/>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1751</w:t>
            </w:r>
          </w:p>
        </w:tc>
        <w:tc>
          <w:tcPr>
            <w:tcW w:w="1424" w:type="dxa"/>
            <w:tcBorders>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1752</w:t>
            </w:r>
          </w:p>
        </w:tc>
        <w:tc>
          <w:tcPr>
            <w:tcW w:w="2590" w:type="dxa"/>
            <w:tcBorders>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+1</w:t>
            </w:r>
          </w:p>
        </w:tc>
      </w:tr>
      <w:tr w:rsidR="00D31D4B" w:rsidRPr="00FE7063" w:rsidTr="00965EE7">
        <w:tblPrEx>
          <w:tblCellMar>
            <w:top w:w="0" w:type="dxa"/>
          </w:tblCellMar>
        </w:tblPrEx>
        <w:tc>
          <w:tcPr>
            <w:tcW w:w="341" w:type="dxa"/>
            <w:tcBorders>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2</w:t>
            </w:r>
          </w:p>
        </w:tc>
        <w:tc>
          <w:tcPr>
            <w:tcW w:w="2262" w:type="dxa"/>
            <w:tcBorders>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с.Верх-Рождество</w:t>
            </w:r>
          </w:p>
        </w:tc>
        <w:tc>
          <w:tcPr>
            <w:tcW w:w="3164" w:type="dxa"/>
            <w:tcBorders>
              <w:left w:val="single" w:sz="8" w:space="0" w:color="000000"/>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418</w:t>
            </w:r>
          </w:p>
        </w:tc>
        <w:tc>
          <w:tcPr>
            <w:tcW w:w="1424" w:type="dxa"/>
            <w:tcBorders>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406</w:t>
            </w:r>
          </w:p>
        </w:tc>
        <w:tc>
          <w:tcPr>
            <w:tcW w:w="2590" w:type="dxa"/>
            <w:tcBorders>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-12</w:t>
            </w:r>
          </w:p>
        </w:tc>
      </w:tr>
      <w:tr w:rsidR="00D31D4B" w:rsidRPr="00FE7063" w:rsidTr="00965EE7">
        <w:tblPrEx>
          <w:tblCellMar>
            <w:top w:w="0" w:type="dxa"/>
          </w:tblCellMar>
        </w:tblPrEx>
        <w:tc>
          <w:tcPr>
            <w:tcW w:w="341" w:type="dxa"/>
            <w:tcBorders>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3</w:t>
            </w:r>
          </w:p>
        </w:tc>
        <w:tc>
          <w:tcPr>
            <w:tcW w:w="2262" w:type="dxa"/>
            <w:tcBorders>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д. Поздышки</w:t>
            </w:r>
          </w:p>
        </w:tc>
        <w:tc>
          <w:tcPr>
            <w:tcW w:w="3164" w:type="dxa"/>
            <w:tcBorders>
              <w:left w:val="single" w:sz="8" w:space="0" w:color="000000"/>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97</w:t>
            </w:r>
          </w:p>
        </w:tc>
        <w:tc>
          <w:tcPr>
            <w:tcW w:w="1424" w:type="dxa"/>
            <w:tcBorders>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103</w:t>
            </w:r>
          </w:p>
        </w:tc>
        <w:tc>
          <w:tcPr>
            <w:tcW w:w="2590" w:type="dxa"/>
            <w:tcBorders>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+5</w:t>
            </w:r>
          </w:p>
        </w:tc>
      </w:tr>
      <w:tr w:rsidR="00D31D4B" w:rsidRPr="00FE7063" w:rsidTr="00965EE7">
        <w:tblPrEx>
          <w:tblCellMar>
            <w:top w:w="0" w:type="dxa"/>
          </w:tblCellMar>
        </w:tblPrEx>
        <w:tc>
          <w:tcPr>
            <w:tcW w:w="341" w:type="dxa"/>
            <w:tcBorders>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4</w:t>
            </w:r>
          </w:p>
        </w:tc>
        <w:tc>
          <w:tcPr>
            <w:tcW w:w="2262" w:type="dxa"/>
            <w:tcBorders>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д. Рябчата</w:t>
            </w:r>
          </w:p>
        </w:tc>
        <w:tc>
          <w:tcPr>
            <w:tcW w:w="3164" w:type="dxa"/>
            <w:tcBorders>
              <w:left w:val="single" w:sz="8" w:space="0" w:color="000000"/>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2</w:t>
            </w:r>
          </w:p>
        </w:tc>
        <w:tc>
          <w:tcPr>
            <w:tcW w:w="1424" w:type="dxa"/>
            <w:tcBorders>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2</w:t>
            </w:r>
          </w:p>
        </w:tc>
        <w:tc>
          <w:tcPr>
            <w:tcW w:w="2590" w:type="dxa"/>
            <w:tcBorders>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0</w:t>
            </w:r>
          </w:p>
        </w:tc>
      </w:tr>
      <w:tr w:rsidR="00D31D4B" w:rsidRPr="00FE7063" w:rsidTr="00965EE7">
        <w:tblPrEx>
          <w:tblCellMar>
            <w:top w:w="0" w:type="dxa"/>
          </w:tblCellMar>
        </w:tblPrEx>
        <w:tc>
          <w:tcPr>
            <w:tcW w:w="341" w:type="dxa"/>
            <w:tcBorders>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5</w:t>
            </w:r>
          </w:p>
        </w:tc>
        <w:tc>
          <w:tcPr>
            <w:tcW w:w="2262" w:type="dxa"/>
            <w:tcBorders>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д. Березники</w:t>
            </w:r>
          </w:p>
        </w:tc>
        <w:tc>
          <w:tcPr>
            <w:tcW w:w="3164" w:type="dxa"/>
            <w:tcBorders>
              <w:left w:val="single" w:sz="8" w:space="0" w:color="000000"/>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 xml:space="preserve">2 </w:t>
            </w:r>
          </w:p>
        </w:tc>
        <w:tc>
          <w:tcPr>
            <w:tcW w:w="1424" w:type="dxa"/>
            <w:tcBorders>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0</w:t>
            </w:r>
          </w:p>
        </w:tc>
        <w:tc>
          <w:tcPr>
            <w:tcW w:w="2590" w:type="dxa"/>
            <w:tcBorders>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-2</w:t>
            </w:r>
          </w:p>
        </w:tc>
      </w:tr>
      <w:tr w:rsidR="00D31D4B" w:rsidRPr="00FE7063" w:rsidTr="00965EE7">
        <w:tblPrEx>
          <w:tblCellMar>
            <w:top w:w="0" w:type="dxa"/>
          </w:tblCellMar>
        </w:tblPrEx>
        <w:tc>
          <w:tcPr>
            <w:tcW w:w="341" w:type="dxa"/>
            <w:tcBorders>
              <w:left w:val="single" w:sz="8" w:space="0" w:color="000000"/>
            </w:tcBorders>
          </w:tcPr>
          <w:p w:rsidR="00D31D4B" w:rsidRPr="00FE7063" w:rsidRDefault="00D31D4B" w:rsidP="00965EE7">
            <w:pPr>
              <w:pStyle w:val="a3"/>
              <w:jc w:val="both"/>
              <w:rPr>
                <w:rFonts w:cs="Times New Roman"/>
              </w:rPr>
            </w:pPr>
            <w:r w:rsidRPr="00FE7063">
              <w:rPr>
                <w:rFonts w:cs="Times New Roman"/>
              </w:rPr>
              <w:t>6</w:t>
            </w:r>
          </w:p>
        </w:tc>
        <w:tc>
          <w:tcPr>
            <w:tcW w:w="2262" w:type="dxa"/>
            <w:tcBorders>
              <w:left w:val="single" w:sz="8" w:space="0" w:color="000000"/>
            </w:tcBorders>
          </w:tcPr>
          <w:p w:rsidR="00D31D4B" w:rsidRPr="00FE7063" w:rsidRDefault="00D31D4B" w:rsidP="00965EE7">
            <w:pPr>
              <w:pStyle w:val="a3"/>
              <w:jc w:val="both"/>
              <w:rPr>
                <w:rFonts w:cs="Times New Roman"/>
              </w:rPr>
            </w:pPr>
            <w:r w:rsidRPr="00FE7063">
              <w:rPr>
                <w:rFonts w:cs="Times New Roman"/>
              </w:rPr>
              <w:t>д.Суханово</w:t>
            </w:r>
          </w:p>
        </w:tc>
        <w:tc>
          <w:tcPr>
            <w:tcW w:w="3164" w:type="dxa"/>
            <w:tcBorders>
              <w:left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4</w:t>
            </w:r>
          </w:p>
        </w:tc>
        <w:tc>
          <w:tcPr>
            <w:tcW w:w="1424" w:type="dxa"/>
            <w:tcBorders>
              <w:right w:val="single" w:sz="8" w:space="0" w:color="000000"/>
            </w:tcBorders>
          </w:tcPr>
          <w:p w:rsidR="00D31D4B" w:rsidRPr="00FE7063" w:rsidRDefault="00D31D4B" w:rsidP="00965EE7">
            <w:pPr>
              <w:pStyle w:val="a3"/>
              <w:jc w:val="both"/>
              <w:rPr>
                <w:rFonts w:cs="Times New Roman"/>
              </w:rPr>
            </w:pPr>
            <w:r w:rsidRPr="00FE7063">
              <w:rPr>
                <w:rFonts w:cs="Times New Roman"/>
              </w:rPr>
              <w:t>3</w:t>
            </w:r>
          </w:p>
        </w:tc>
        <w:tc>
          <w:tcPr>
            <w:tcW w:w="2590" w:type="dxa"/>
            <w:tcBorders>
              <w:right w:val="single" w:sz="8" w:space="0" w:color="000000"/>
            </w:tcBorders>
          </w:tcPr>
          <w:p w:rsidR="00D31D4B" w:rsidRPr="00FE7063" w:rsidRDefault="00D31D4B" w:rsidP="00965EE7">
            <w:pPr>
              <w:pStyle w:val="a3"/>
              <w:jc w:val="both"/>
              <w:rPr>
                <w:rFonts w:cs="Times New Roman"/>
              </w:rPr>
            </w:pPr>
            <w:r w:rsidRPr="00FE7063">
              <w:rPr>
                <w:rFonts w:cs="Times New Roman"/>
              </w:rPr>
              <w:t>-1</w:t>
            </w:r>
          </w:p>
        </w:tc>
      </w:tr>
      <w:tr w:rsidR="00D31D4B" w:rsidRPr="00FE7063" w:rsidTr="00965EE7">
        <w:tblPrEx>
          <w:tblCellMar>
            <w:top w:w="0" w:type="dxa"/>
          </w:tblCellMar>
        </w:tblPrEx>
        <w:tc>
          <w:tcPr>
            <w:tcW w:w="341" w:type="dxa"/>
            <w:tcBorders>
              <w:left w:val="single" w:sz="8" w:space="0" w:color="000000"/>
            </w:tcBorders>
          </w:tcPr>
          <w:p w:rsidR="00D31D4B" w:rsidRPr="00FE7063" w:rsidRDefault="00D31D4B" w:rsidP="00965EE7">
            <w:pPr>
              <w:pStyle w:val="a3"/>
              <w:jc w:val="both"/>
              <w:rPr>
                <w:rFonts w:cs="Times New Roman"/>
              </w:rPr>
            </w:pPr>
            <w:r w:rsidRPr="00FE7063">
              <w:rPr>
                <w:rFonts w:cs="Times New Roman"/>
              </w:rPr>
              <w:t>7</w:t>
            </w:r>
          </w:p>
        </w:tc>
        <w:tc>
          <w:tcPr>
            <w:tcW w:w="2262" w:type="dxa"/>
            <w:tcBorders>
              <w:left w:val="single" w:sz="8" w:space="0" w:color="000000"/>
            </w:tcBorders>
          </w:tcPr>
          <w:p w:rsidR="00D31D4B" w:rsidRPr="00FE7063" w:rsidRDefault="00D31D4B" w:rsidP="00965EE7">
            <w:pPr>
              <w:pStyle w:val="a3"/>
              <w:jc w:val="both"/>
              <w:rPr>
                <w:rFonts w:cs="Times New Roman"/>
              </w:rPr>
            </w:pPr>
            <w:r w:rsidRPr="00FE7063">
              <w:rPr>
                <w:rFonts w:cs="Times New Roman"/>
              </w:rPr>
              <w:t>д.Пантюха</w:t>
            </w:r>
          </w:p>
        </w:tc>
        <w:tc>
          <w:tcPr>
            <w:tcW w:w="3164" w:type="dxa"/>
            <w:tcBorders>
              <w:left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0</w:t>
            </w:r>
          </w:p>
        </w:tc>
        <w:tc>
          <w:tcPr>
            <w:tcW w:w="1424" w:type="dxa"/>
            <w:tcBorders>
              <w:right w:val="single" w:sz="8" w:space="0" w:color="000000"/>
            </w:tcBorders>
          </w:tcPr>
          <w:p w:rsidR="00D31D4B" w:rsidRPr="00FE7063" w:rsidRDefault="00D31D4B" w:rsidP="00965EE7">
            <w:pPr>
              <w:pStyle w:val="a3"/>
              <w:jc w:val="both"/>
              <w:rPr>
                <w:rFonts w:cs="Times New Roman"/>
              </w:rPr>
            </w:pPr>
            <w:r w:rsidRPr="00FE7063">
              <w:rPr>
                <w:rFonts w:cs="Times New Roman"/>
              </w:rPr>
              <w:t>0</w:t>
            </w:r>
          </w:p>
        </w:tc>
        <w:tc>
          <w:tcPr>
            <w:tcW w:w="2590" w:type="dxa"/>
            <w:tcBorders>
              <w:right w:val="single" w:sz="8" w:space="0" w:color="000000"/>
            </w:tcBorders>
          </w:tcPr>
          <w:p w:rsidR="00D31D4B" w:rsidRPr="00FE7063" w:rsidRDefault="00D31D4B" w:rsidP="00965EE7">
            <w:pPr>
              <w:pStyle w:val="a3"/>
              <w:jc w:val="both"/>
              <w:rPr>
                <w:rFonts w:cs="Times New Roman"/>
              </w:rPr>
            </w:pPr>
            <w:r w:rsidRPr="00FE7063">
              <w:rPr>
                <w:rFonts w:cs="Times New Roman"/>
              </w:rPr>
              <w:t>0</w:t>
            </w:r>
          </w:p>
        </w:tc>
      </w:tr>
      <w:tr w:rsidR="00D31D4B" w:rsidRPr="00FE7063" w:rsidTr="00965EE7">
        <w:tblPrEx>
          <w:tblCellMar>
            <w:top w:w="0" w:type="dxa"/>
          </w:tblCellMar>
        </w:tblPrEx>
        <w:tc>
          <w:tcPr>
            <w:tcW w:w="341" w:type="dxa"/>
            <w:tcBorders>
              <w:left w:val="single" w:sz="8" w:space="0" w:color="000000"/>
              <w:bottom w:val="single" w:sz="8" w:space="0" w:color="000000"/>
            </w:tcBorders>
          </w:tcPr>
          <w:p w:rsidR="00D31D4B" w:rsidRPr="00FE7063" w:rsidRDefault="00D31D4B" w:rsidP="00965EE7">
            <w:pPr>
              <w:pStyle w:val="a3"/>
              <w:jc w:val="both"/>
              <w:rPr>
                <w:rFonts w:cs="Times New Roman"/>
              </w:rPr>
            </w:pPr>
          </w:p>
        </w:tc>
        <w:tc>
          <w:tcPr>
            <w:tcW w:w="2262" w:type="dxa"/>
            <w:tcBorders>
              <w:left w:val="single" w:sz="8" w:space="0" w:color="000000"/>
              <w:bottom w:val="single" w:sz="8" w:space="0" w:color="000000"/>
            </w:tcBorders>
          </w:tcPr>
          <w:p w:rsidR="00D31D4B" w:rsidRPr="00FE7063" w:rsidRDefault="00D31D4B" w:rsidP="00965EE7">
            <w:pPr>
              <w:pStyle w:val="a3"/>
              <w:jc w:val="both"/>
              <w:rPr>
                <w:rFonts w:cs="Times New Roman"/>
              </w:rPr>
            </w:pPr>
            <w:r w:rsidRPr="00FE7063">
              <w:rPr>
                <w:rFonts w:cs="Times New Roman"/>
              </w:rPr>
              <w:t>Всего</w:t>
            </w:r>
          </w:p>
        </w:tc>
        <w:tc>
          <w:tcPr>
            <w:tcW w:w="3164" w:type="dxa"/>
            <w:tcBorders>
              <w:left w:val="single" w:sz="8" w:space="0" w:color="000000"/>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2274</w:t>
            </w:r>
          </w:p>
        </w:tc>
        <w:tc>
          <w:tcPr>
            <w:tcW w:w="1424" w:type="dxa"/>
            <w:tcBorders>
              <w:bottom w:val="single" w:sz="8" w:space="0" w:color="000000"/>
              <w:right w:val="single" w:sz="8" w:space="0" w:color="000000"/>
            </w:tcBorders>
          </w:tcPr>
          <w:p w:rsidR="00D31D4B" w:rsidRPr="00FE7063" w:rsidRDefault="00D31D4B" w:rsidP="00965EE7">
            <w:pPr>
              <w:jc w:val="both"/>
              <w:rPr>
                <w:rFonts w:ascii="Times New Roman" w:hAnsi="Times New Roman"/>
              </w:rPr>
            </w:pPr>
            <w:r w:rsidRPr="00FE7063">
              <w:rPr>
                <w:rFonts w:ascii="Times New Roman" w:hAnsi="Times New Roman"/>
              </w:rPr>
              <w:t>2268</w:t>
            </w:r>
          </w:p>
          <w:p w:rsidR="00D31D4B" w:rsidRPr="00FE7063" w:rsidRDefault="00D31D4B" w:rsidP="00965EE7">
            <w:pPr>
              <w:pStyle w:val="a3"/>
              <w:jc w:val="both"/>
              <w:rPr>
                <w:rFonts w:cs="Times New Roman"/>
              </w:rPr>
            </w:pPr>
          </w:p>
        </w:tc>
        <w:tc>
          <w:tcPr>
            <w:tcW w:w="2590" w:type="dxa"/>
            <w:tcBorders>
              <w:bottom w:val="single" w:sz="8" w:space="0" w:color="000000"/>
              <w:right w:val="single" w:sz="8" w:space="0" w:color="000000"/>
            </w:tcBorders>
          </w:tcPr>
          <w:p w:rsidR="00D31D4B" w:rsidRPr="00FE7063" w:rsidRDefault="00D31D4B" w:rsidP="00965EE7">
            <w:pPr>
              <w:pStyle w:val="a3"/>
              <w:jc w:val="both"/>
              <w:rPr>
                <w:rFonts w:cs="Times New Roman"/>
              </w:rPr>
            </w:pPr>
            <w:r w:rsidRPr="00FE7063">
              <w:rPr>
                <w:rFonts w:cs="Times New Roman"/>
              </w:rPr>
              <w:t>Динамика отрицательная (-6)</w:t>
            </w:r>
          </w:p>
        </w:tc>
      </w:tr>
    </w:tbl>
    <w:p w:rsidR="00D31D4B" w:rsidRPr="00FE7063" w:rsidRDefault="00D31D4B" w:rsidP="00D31D4B">
      <w:pPr>
        <w:jc w:val="both"/>
        <w:rPr>
          <w:rFonts w:ascii="Times New Roman" w:hAnsi="Times New Roman"/>
          <w:color w:val="3B2D36"/>
        </w:rPr>
      </w:pPr>
    </w:p>
    <w:p w:rsidR="00D31D4B" w:rsidRPr="00FE7063" w:rsidRDefault="00D31D4B" w:rsidP="00D31D4B">
      <w:pPr>
        <w:ind w:hanging="900"/>
        <w:jc w:val="both"/>
        <w:rPr>
          <w:rFonts w:ascii="Times New Roman" w:hAnsi="Times New Roman"/>
          <w:color w:val="3B2D36"/>
        </w:rPr>
      </w:pPr>
      <w:r>
        <w:rPr>
          <w:rFonts w:ascii="Times New Roman" w:hAnsi="Times New Roman"/>
          <w:color w:val="3B2D36"/>
        </w:rPr>
        <w:t xml:space="preserve">                </w:t>
      </w:r>
      <w:r w:rsidRPr="00FE7063">
        <w:rPr>
          <w:rFonts w:ascii="Times New Roman" w:hAnsi="Times New Roman"/>
          <w:color w:val="3B2D36"/>
        </w:rPr>
        <w:t>Из них:</w:t>
      </w:r>
    </w:p>
    <w:p w:rsidR="00D31D4B" w:rsidRPr="00FE7063" w:rsidRDefault="00D31D4B" w:rsidP="00D31D4B">
      <w:pPr>
        <w:ind w:hanging="900"/>
        <w:jc w:val="both"/>
        <w:rPr>
          <w:rFonts w:ascii="Times New Roman" w:hAnsi="Times New Roman"/>
          <w:color w:val="3B2D36"/>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0"/>
        <w:gridCol w:w="1925"/>
        <w:gridCol w:w="1101"/>
        <w:gridCol w:w="1374"/>
        <w:gridCol w:w="965"/>
        <w:gridCol w:w="1237"/>
        <w:gridCol w:w="1511"/>
        <w:gridCol w:w="964"/>
      </w:tblGrid>
      <w:tr w:rsidR="00D31D4B" w:rsidRPr="00FE7063" w:rsidTr="00965EE7">
        <w:tc>
          <w:tcPr>
            <w:tcW w:w="540" w:type="dxa"/>
          </w:tcPr>
          <w:p w:rsidR="00D31D4B" w:rsidRPr="00FE7063" w:rsidRDefault="00D31D4B" w:rsidP="00965EE7">
            <w:pPr>
              <w:pStyle w:val="a3"/>
              <w:ind w:hanging="900"/>
              <w:jc w:val="both"/>
              <w:rPr>
                <w:rFonts w:cs="Times New Roman"/>
              </w:rPr>
            </w:pPr>
            <w:r w:rsidRPr="00FE7063">
              <w:rPr>
                <w:rFonts w:cs="Times New Roman"/>
              </w:rPr>
              <w:t>№ п/п</w:t>
            </w:r>
          </w:p>
        </w:tc>
        <w:tc>
          <w:tcPr>
            <w:tcW w:w="1893" w:type="dxa"/>
          </w:tcPr>
          <w:p w:rsidR="00D31D4B" w:rsidRPr="00FE7063" w:rsidRDefault="00D31D4B" w:rsidP="00965EE7">
            <w:pPr>
              <w:pStyle w:val="a3"/>
              <w:ind w:hanging="900"/>
              <w:jc w:val="both"/>
              <w:rPr>
                <w:rFonts w:cs="Times New Roman"/>
              </w:rPr>
            </w:pPr>
          </w:p>
        </w:tc>
        <w:tc>
          <w:tcPr>
            <w:tcW w:w="1082" w:type="dxa"/>
          </w:tcPr>
          <w:p w:rsidR="00D31D4B" w:rsidRPr="00FE7063" w:rsidRDefault="00D31D4B" w:rsidP="00965EE7">
            <w:pPr>
              <w:pStyle w:val="a3"/>
              <w:ind w:hanging="900"/>
              <w:jc w:val="both"/>
              <w:rPr>
                <w:rFonts w:cs="Times New Roman"/>
              </w:rPr>
            </w:pPr>
            <w:r w:rsidRPr="00FE7063">
              <w:rPr>
                <w:rFonts w:cs="Times New Roman"/>
              </w:rPr>
              <w:t>По поселению</w:t>
            </w:r>
          </w:p>
        </w:tc>
        <w:tc>
          <w:tcPr>
            <w:tcW w:w="1351" w:type="dxa"/>
          </w:tcPr>
          <w:p w:rsidR="00D31D4B" w:rsidRPr="00FE7063" w:rsidRDefault="00D31D4B" w:rsidP="00965EE7">
            <w:pPr>
              <w:pStyle w:val="a3"/>
              <w:ind w:hanging="900"/>
              <w:jc w:val="both"/>
              <w:rPr>
                <w:rFonts w:cs="Times New Roman"/>
              </w:rPr>
            </w:pPr>
            <w:r w:rsidRPr="00FE7063">
              <w:rPr>
                <w:rFonts w:cs="Times New Roman"/>
              </w:rPr>
              <w:t>с. Ножовка</w:t>
            </w:r>
          </w:p>
        </w:tc>
        <w:tc>
          <w:tcPr>
            <w:tcW w:w="949" w:type="dxa"/>
          </w:tcPr>
          <w:p w:rsidR="00D31D4B" w:rsidRPr="00FE7063" w:rsidRDefault="00D31D4B" w:rsidP="00965EE7">
            <w:pPr>
              <w:pStyle w:val="a3"/>
              <w:ind w:hanging="900"/>
              <w:jc w:val="both"/>
              <w:rPr>
                <w:rFonts w:cs="Times New Roman"/>
              </w:rPr>
            </w:pPr>
            <w:r w:rsidRPr="00FE7063">
              <w:rPr>
                <w:rFonts w:cs="Times New Roman"/>
              </w:rPr>
              <w:t>с.Верх-Рождество</w:t>
            </w:r>
          </w:p>
        </w:tc>
        <w:tc>
          <w:tcPr>
            <w:tcW w:w="1216" w:type="dxa"/>
          </w:tcPr>
          <w:p w:rsidR="00D31D4B" w:rsidRPr="00FE7063" w:rsidRDefault="00D31D4B" w:rsidP="00965EE7">
            <w:pPr>
              <w:pStyle w:val="a3"/>
              <w:ind w:hanging="900"/>
              <w:jc w:val="both"/>
              <w:rPr>
                <w:rFonts w:cs="Times New Roman"/>
              </w:rPr>
            </w:pPr>
            <w:r w:rsidRPr="00FE7063">
              <w:rPr>
                <w:rFonts w:cs="Times New Roman"/>
              </w:rPr>
              <w:t>д. Поздышки</w:t>
            </w:r>
          </w:p>
        </w:tc>
        <w:tc>
          <w:tcPr>
            <w:tcW w:w="1486" w:type="dxa"/>
          </w:tcPr>
          <w:p w:rsidR="00D31D4B" w:rsidRPr="00FE7063" w:rsidRDefault="00D31D4B" w:rsidP="00965EE7">
            <w:pPr>
              <w:pStyle w:val="a3"/>
              <w:ind w:hanging="900"/>
              <w:jc w:val="both"/>
              <w:rPr>
                <w:rFonts w:cs="Times New Roman"/>
              </w:rPr>
            </w:pPr>
            <w:r w:rsidRPr="00FE7063">
              <w:rPr>
                <w:rFonts w:cs="Times New Roman"/>
              </w:rPr>
              <w:t>д. Рябчата</w:t>
            </w:r>
          </w:p>
        </w:tc>
        <w:tc>
          <w:tcPr>
            <w:tcW w:w="948" w:type="dxa"/>
          </w:tcPr>
          <w:p w:rsidR="00D31D4B" w:rsidRPr="00FE7063" w:rsidRDefault="00D31D4B" w:rsidP="00965EE7">
            <w:pPr>
              <w:pStyle w:val="a3"/>
              <w:ind w:hanging="900"/>
              <w:jc w:val="both"/>
              <w:rPr>
                <w:rFonts w:cs="Times New Roman"/>
              </w:rPr>
            </w:pPr>
            <w:r w:rsidRPr="00FE7063">
              <w:rPr>
                <w:rFonts w:cs="Times New Roman"/>
              </w:rPr>
              <w:t>д.Суханово</w:t>
            </w:r>
          </w:p>
        </w:tc>
      </w:tr>
      <w:tr w:rsidR="00D31D4B" w:rsidRPr="00FE7063" w:rsidTr="00965EE7">
        <w:tc>
          <w:tcPr>
            <w:tcW w:w="540" w:type="dxa"/>
          </w:tcPr>
          <w:p w:rsidR="00D31D4B" w:rsidRPr="00FE7063" w:rsidRDefault="00D31D4B" w:rsidP="00965EE7">
            <w:pPr>
              <w:pStyle w:val="a3"/>
              <w:ind w:hanging="900"/>
              <w:jc w:val="both"/>
              <w:rPr>
                <w:rFonts w:cs="Times New Roman"/>
              </w:rPr>
            </w:pPr>
            <w:r w:rsidRPr="00FE7063">
              <w:rPr>
                <w:rFonts w:cs="Times New Roman"/>
              </w:rPr>
              <w:t>1</w:t>
            </w:r>
          </w:p>
        </w:tc>
        <w:tc>
          <w:tcPr>
            <w:tcW w:w="1893" w:type="dxa"/>
          </w:tcPr>
          <w:p w:rsidR="00D31D4B" w:rsidRPr="00FE7063" w:rsidRDefault="00D31D4B" w:rsidP="00965EE7">
            <w:pPr>
              <w:pStyle w:val="a3"/>
              <w:ind w:hanging="900"/>
              <w:jc w:val="both"/>
              <w:rPr>
                <w:rFonts w:cs="Times New Roman"/>
                <w:bCs/>
              </w:rPr>
            </w:pPr>
            <w:r w:rsidRPr="00FE7063">
              <w:rPr>
                <w:rFonts w:cs="Times New Roman"/>
              </w:rPr>
              <w:t>Многодетные семьи</w:t>
            </w:r>
          </w:p>
        </w:tc>
        <w:tc>
          <w:tcPr>
            <w:tcW w:w="1082" w:type="dxa"/>
          </w:tcPr>
          <w:p w:rsidR="00D31D4B" w:rsidRPr="00FE7063" w:rsidRDefault="00D31D4B" w:rsidP="00965EE7">
            <w:pPr>
              <w:pStyle w:val="a3"/>
              <w:ind w:hanging="900"/>
              <w:jc w:val="both"/>
              <w:rPr>
                <w:rFonts w:cs="Times New Roman"/>
                <w:bCs/>
              </w:rPr>
            </w:pPr>
            <w:r w:rsidRPr="00FE7063">
              <w:rPr>
                <w:rFonts w:cs="Times New Roman"/>
                <w:bCs/>
              </w:rPr>
              <w:t>54</w:t>
            </w:r>
          </w:p>
        </w:tc>
        <w:tc>
          <w:tcPr>
            <w:tcW w:w="1351" w:type="dxa"/>
          </w:tcPr>
          <w:p w:rsidR="00D31D4B" w:rsidRPr="00FE7063" w:rsidRDefault="00D31D4B" w:rsidP="00965EE7">
            <w:pPr>
              <w:pStyle w:val="a3"/>
              <w:ind w:hanging="900"/>
              <w:jc w:val="both"/>
              <w:rPr>
                <w:rFonts w:cs="Times New Roman"/>
                <w:bCs/>
              </w:rPr>
            </w:pPr>
            <w:r w:rsidRPr="00FE7063">
              <w:rPr>
                <w:rFonts w:cs="Times New Roman"/>
                <w:bCs/>
              </w:rPr>
              <w:t>35</w:t>
            </w:r>
          </w:p>
        </w:tc>
        <w:tc>
          <w:tcPr>
            <w:tcW w:w="949" w:type="dxa"/>
          </w:tcPr>
          <w:p w:rsidR="00D31D4B" w:rsidRPr="00FE7063" w:rsidRDefault="00D31D4B" w:rsidP="00965EE7">
            <w:pPr>
              <w:pStyle w:val="a3"/>
              <w:ind w:hanging="900"/>
              <w:jc w:val="both"/>
              <w:rPr>
                <w:rFonts w:cs="Times New Roman"/>
                <w:bCs/>
              </w:rPr>
            </w:pPr>
            <w:r w:rsidRPr="00FE7063">
              <w:rPr>
                <w:rFonts w:cs="Times New Roman"/>
                <w:bCs/>
              </w:rPr>
              <w:t>14</w:t>
            </w:r>
          </w:p>
        </w:tc>
        <w:tc>
          <w:tcPr>
            <w:tcW w:w="1216" w:type="dxa"/>
          </w:tcPr>
          <w:p w:rsidR="00D31D4B" w:rsidRPr="00FE7063" w:rsidRDefault="00D31D4B" w:rsidP="00965EE7">
            <w:pPr>
              <w:pStyle w:val="a3"/>
              <w:ind w:hanging="900"/>
              <w:jc w:val="both"/>
              <w:rPr>
                <w:rFonts w:cs="Times New Roman"/>
                <w:bCs/>
              </w:rPr>
            </w:pPr>
            <w:r w:rsidRPr="00FE7063">
              <w:rPr>
                <w:rFonts w:cs="Times New Roman"/>
                <w:bCs/>
              </w:rPr>
              <w:t>5</w:t>
            </w:r>
          </w:p>
        </w:tc>
        <w:tc>
          <w:tcPr>
            <w:tcW w:w="1486" w:type="dxa"/>
          </w:tcPr>
          <w:p w:rsidR="00D31D4B" w:rsidRPr="00FE7063" w:rsidRDefault="00D31D4B" w:rsidP="00965EE7">
            <w:pPr>
              <w:pStyle w:val="a3"/>
              <w:ind w:hanging="900"/>
              <w:jc w:val="both"/>
              <w:rPr>
                <w:rFonts w:cs="Times New Roman"/>
                <w:bCs/>
              </w:rPr>
            </w:pPr>
            <w:r w:rsidRPr="00FE7063">
              <w:rPr>
                <w:rFonts w:cs="Times New Roman"/>
                <w:bCs/>
              </w:rPr>
              <w:t>0</w:t>
            </w:r>
          </w:p>
        </w:tc>
        <w:tc>
          <w:tcPr>
            <w:tcW w:w="948" w:type="dxa"/>
          </w:tcPr>
          <w:p w:rsidR="00D31D4B" w:rsidRPr="00FE7063" w:rsidRDefault="00D31D4B" w:rsidP="00965EE7">
            <w:pPr>
              <w:pStyle w:val="a3"/>
              <w:ind w:hanging="900"/>
              <w:jc w:val="both"/>
              <w:rPr>
                <w:rFonts w:cs="Times New Roman"/>
              </w:rPr>
            </w:pPr>
            <w:r w:rsidRPr="00FE7063">
              <w:rPr>
                <w:rFonts w:cs="Times New Roman"/>
                <w:bCs/>
              </w:rPr>
              <w:t>0</w:t>
            </w:r>
          </w:p>
        </w:tc>
      </w:tr>
      <w:tr w:rsidR="00D31D4B" w:rsidRPr="00FE7063" w:rsidTr="00965EE7">
        <w:tc>
          <w:tcPr>
            <w:tcW w:w="540" w:type="dxa"/>
          </w:tcPr>
          <w:p w:rsidR="00D31D4B" w:rsidRPr="00FE7063" w:rsidRDefault="00D31D4B" w:rsidP="00965EE7">
            <w:pPr>
              <w:pStyle w:val="a3"/>
              <w:jc w:val="both"/>
              <w:rPr>
                <w:rFonts w:cs="Times New Roman"/>
              </w:rPr>
            </w:pPr>
          </w:p>
        </w:tc>
        <w:tc>
          <w:tcPr>
            <w:tcW w:w="1893" w:type="dxa"/>
          </w:tcPr>
          <w:p w:rsidR="00D31D4B" w:rsidRPr="00FE7063" w:rsidRDefault="00D31D4B" w:rsidP="00965EE7">
            <w:pPr>
              <w:pStyle w:val="a3"/>
              <w:jc w:val="both"/>
              <w:rPr>
                <w:rFonts w:cs="Times New Roman"/>
                <w:bCs/>
              </w:rPr>
            </w:pPr>
            <w:r w:rsidRPr="00FE7063">
              <w:rPr>
                <w:rFonts w:cs="Times New Roman"/>
              </w:rPr>
              <w:t>В них детей</w:t>
            </w:r>
          </w:p>
        </w:tc>
        <w:tc>
          <w:tcPr>
            <w:tcW w:w="1082" w:type="dxa"/>
          </w:tcPr>
          <w:p w:rsidR="00D31D4B" w:rsidRPr="00FE7063" w:rsidRDefault="00D31D4B" w:rsidP="00965EE7">
            <w:pPr>
              <w:pStyle w:val="a3"/>
              <w:jc w:val="both"/>
              <w:rPr>
                <w:rFonts w:cs="Times New Roman"/>
                <w:bCs/>
              </w:rPr>
            </w:pPr>
            <w:r w:rsidRPr="00FE7063">
              <w:rPr>
                <w:rFonts w:cs="Times New Roman"/>
                <w:bCs/>
              </w:rPr>
              <w:t>192</w:t>
            </w:r>
          </w:p>
        </w:tc>
        <w:tc>
          <w:tcPr>
            <w:tcW w:w="1351" w:type="dxa"/>
          </w:tcPr>
          <w:p w:rsidR="00D31D4B" w:rsidRPr="00FE7063" w:rsidRDefault="00D31D4B" w:rsidP="00965EE7">
            <w:pPr>
              <w:pStyle w:val="a3"/>
              <w:jc w:val="both"/>
              <w:rPr>
                <w:rFonts w:cs="Times New Roman"/>
                <w:bCs/>
              </w:rPr>
            </w:pPr>
            <w:r w:rsidRPr="00FE7063">
              <w:rPr>
                <w:rFonts w:cs="Times New Roman"/>
                <w:bCs/>
              </w:rPr>
              <w:t>127</w:t>
            </w:r>
          </w:p>
        </w:tc>
        <w:tc>
          <w:tcPr>
            <w:tcW w:w="949" w:type="dxa"/>
          </w:tcPr>
          <w:p w:rsidR="00D31D4B" w:rsidRPr="00FE7063" w:rsidRDefault="00D31D4B" w:rsidP="00965EE7">
            <w:pPr>
              <w:pStyle w:val="a3"/>
              <w:jc w:val="both"/>
              <w:rPr>
                <w:rFonts w:cs="Times New Roman"/>
                <w:bCs/>
              </w:rPr>
            </w:pPr>
            <w:r w:rsidRPr="00FE7063">
              <w:rPr>
                <w:rFonts w:cs="Times New Roman"/>
                <w:bCs/>
              </w:rPr>
              <w:t>49</w:t>
            </w:r>
          </w:p>
        </w:tc>
        <w:tc>
          <w:tcPr>
            <w:tcW w:w="1216" w:type="dxa"/>
          </w:tcPr>
          <w:p w:rsidR="00D31D4B" w:rsidRPr="00FE7063" w:rsidRDefault="00D31D4B" w:rsidP="00965EE7">
            <w:pPr>
              <w:pStyle w:val="a3"/>
              <w:jc w:val="both"/>
              <w:rPr>
                <w:rFonts w:cs="Times New Roman"/>
                <w:bCs/>
              </w:rPr>
            </w:pPr>
            <w:r w:rsidRPr="00FE7063">
              <w:rPr>
                <w:rFonts w:cs="Times New Roman"/>
                <w:bCs/>
              </w:rPr>
              <w:t>16</w:t>
            </w:r>
          </w:p>
        </w:tc>
        <w:tc>
          <w:tcPr>
            <w:tcW w:w="1486" w:type="dxa"/>
          </w:tcPr>
          <w:p w:rsidR="00D31D4B" w:rsidRPr="00FE7063" w:rsidRDefault="00D31D4B" w:rsidP="00965EE7">
            <w:pPr>
              <w:pStyle w:val="a3"/>
              <w:jc w:val="both"/>
              <w:rPr>
                <w:rFonts w:cs="Times New Roman"/>
                <w:bCs/>
              </w:rPr>
            </w:pPr>
            <w:r w:rsidRPr="00FE7063">
              <w:rPr>
                <w:rFonts w:cs="Times New Roman"/>
                <w:bCs/>
              </w:rPr>
              <w:t>0</w:t>
            </w:r>
          </w:p>
        </w:tc>
        <w:tc>
          <w:tcPr>
            <w:tcW w:w="948" w:type="dxa"/>
          </w:tcPr>
          <w:p w:rsidR="00D31D4B" w:rsidRPr="00FE7063" w:rsidRDefault="00D31D4B" w:rsidP="00965EE7">
            <w:pPr>
              <w:pStyle w:val="a3"/>
              <w:jc w:val="both"/>
              <w:rPr>
                <w:rFonts w:cs="Times New Roman"/>
              </w:rPr>
            </w:pPr>
            <w:r w:rsidRPr="00FE7063">
              <w:rPr>
                <w:rFonts w:cs="Times New Roman"/>
                <w:bCs/>
              </w:rPr>
              <w:t>0</w:t>
            </w:r>
          </w:p>
        </w:tc>
      </w:tr>
      <w:tr w:rsidR="00D31D4B" w:rsidRPr="00FE7063" w:rsidTr="00965EE7">
        <w:tc>
          <w:tcPr>
            <w:tcW w:w="540" w:type="dxa"/>
          </w:tcPr>
          <w:p w:rsidR="00D31D4B" w:rsidRPr="00FE7063" w:rsidRDefault="00D31D4B" w:rsidP="00965EE7">
            <w:pPr>
              <w:pStyle w:val="a3"/>
              <w:jc w:val="both"/>
              <w:rPr>
                <w:rFonts w:cs="Times New Roman"/>
              </w:rPr>
            </w:pPr>
            <w:r w:rsidRPr="00FE7063">
              <w:rPr>
                <w:rFonts w:cs="Times New Roman"/>
              </w:rPr>
              <w:t>2</w:t>
            </w:r>
          </w:p>
        </w:tc>
        <w:tc>
          <w:tcPr>
            <w:tcW w:w="1893" w:type="dxa"/>
          </w:tcPr>
          <w:p w:rsidR="00D31D4B" w:rsidRPr="00FE7063" w:rsidRDefault="00D31D4B" w:rsidP="00965EE7">
            <w:pPr>
              <w:pStyle w:val="a3"/>
              <w:jc w:val="both"/>
              <w:rPr>
                <w:rFonts w:cs="Times New Roman"/>
                <w:bCs/>
              </w:rPr>
            </w:pPr>
            <w:r w:rsidRPr="00FE7063">
              <w:rPr>
                <w:rFonts w:cs="Times New Roman"/>
              </w:rPr>
              <w:t>Опекаемые семьи</w:t>
            </w:r>
          </w:p>
        </w:tc>
        <w:tc>
          <w:tcPr>
            <w:tcW w:w="1082" w:type="dxa"/>
          </w:tcPr>
          <w:p w:rsidR="00D31D4B" w:rsidRPr="00FE7063" w:rsidRDefault="00D31D4B" w:rsidP="00965EE7">
            <w:pPr>
              <w:pStyle w:val="a3"/>
              <w:jc w:val="both"/>
              <w:rPr>
                <w:rFonts w:cs="Times New Roman"/>
                <w:bCs/>
              </w:rPr>
            </w:pPr>
            <w:r w:rsidRPr="00FE7063">
              <w:rPr>
                <w:rFonts w:cs="Times New Roman"/>
                <w:bCs/>
              </w:rPr>
              <w:t>5</w:t>
            </w:r>
          </w:p>
        </w:tc>
        <w:tc>
          <w:tcPr>
            <w:tcW w:w="1351" w:type="dxa"/>
          </w:tcPr>
          <w:p w:rsidR="00D31D4B" w:rsidRPr="00FE7063" w:rsidRDefault="00D31D4B" w:rsidP="00965EE7">
            <w:pPr>
              <w:pStyle w:val="a3"/>
              <w:jc w:val="both"/>
              <w:rPr>
                <w:rFonts w:cs="Times New Roman"/>
                <w:bCs/>
              </w:rPr>
            </w:pPr>
            <w:r w:rsidRPr="00FE7063">
              <w:rPr>
                <w:rFonts w:cs="Times New Roman"/>
                <w:bCs/>
              </w:rPr>
              <w:t>5</w:t>
            </w:r>
          </w:p>
        </w:tc>
        <w:tc>
          <w:tcPr>
            <w:tcW w:w="949" w:type="dxa"/>
          </w:tcPr>
          <w:p w:rsidR="00D31D4B" w:rsidRPr="00FE7063" w:rsidRDefault="00D31D4B" w:rsidP="00965EE7">
            <w:pPr>
              <w:pStyle w:val="a3"/>
              <w:jc w:val="both"/>
              <w:rPr>
                <w:rFonts w:cs="Times New Roman"/>
                <w:bCs/>
              </w:rPr>
            </w:pPr>
            <w:r w:rsidRPr="00FE7063">
              <w:rPr>
                <w:rFonts w:cs="Times New Roman"/>
                <w:bCs/>
              </w:rPr>
              <w:t>0</w:t>
            </w:r>
          </w:p>
        </w:tc>
        <w:tc>
          <w:tcPr>
            <w:tcW w:w="1216" w:type="dxa"/>
          </w:tcPr>
          <w:p w:rsidR="00D31D4B" w:rsidRPr="00FE7063" w:rsidRDefault="00D31D4B" w:rsidP="00965EE7">
            <w:pPr>
              <w:pStyle w:val="a3"/>
              <w:jc w:val="both"/>
              <w:rPr>
                <w:rFonts w:cs="Times New Roman"/>
                <w:bCs/>
              </w:rPr>
            </w:pPr>
            <w:r w:rsidRPr="00FE7063">
              <w:rPr>
                <w:rFonts w:cs="Times New Roman"/>
                <w:bCs/>
              </w:rPr>
              <w:t>0</w:t>
            </w:r>
          </w:p>
        </w:tc>
        <w:tc>
          <w:tcPr>
            <w:tcW w:w="1486" w:type="dxa"/>
          </w:tcPr>
          <w:p w:rsidR="00D31D4B" w:rsidRPr="00FE7063" w:rsidRDefault="00D31D4B" w:rsidP="00965EE7">
            <w:pPr>
              <w:pStyle w:val="a3"/>
              <w:jc w:val="both"/>
              <w:rPr>
                <w:rFonts w:cs="Times New Roman"/>
                <w:bCs/>
              </w:rPr>
            </w:pPr>
            <w:r w:rsidRPr="00FE7063">
              <w:rPr>
                <w:rFonts w:cs="Times New Roman"/>
                <w:bCs/>
              </w:rPr>
              <w:t>0</w:t>
            </w:r>
          </w:p>
        </w:tc>
        <w:tc>
          <w:tcPr>
            <w:tcW w:w="948" w:type="dxa"/>
          </w:tcPr>
          <w:p w:rsidR="00D31D4B" w:rsidRPr="00FE7063" w:rsidRDefault="00D31D4B" w:rsidP="00965EE7">
            <w:pPr>
              <w:pStyle w:val="a3"/>
              <w:jc w:val="both"/>
              <w:rPr>
                <w:rFonts w:cs="Times New Roman"/>
              </w:rPr>
            </w:pPr>
            <w:r w:rsidRPr="00FE7063">
              <w:rPr>
                <w:rFonts w:cs="Times New Roman"/>
              </w:rPr>
              <w:t>0</w:t>
            </w:r>
          </w:p>
        </w:tc>
      </w:tr>
      <w:tr w:rsidR="00D31D4B" w:rsidRPr="00FE7063" w:rsidTr="00965EE7">
        <w:tc>
          <w:tcPr>
            <w:tcW w:w="540" w:type="dxa"/>
          </w:tcPr>
          <w:p w:rsidR="00D31D4B" w:rsidRPr="00FE7063" w:rsidRDefault="00D31D4B" w:rsidP="00965EE7">
            <w:pPr>
              <w:pStyle w:val="a3"/>
              <w:jc w:val="both"/>
              <w:rPr>
                <w:rFonts w:cs="Times New Roman"/>
              </w:rPr>
            </w:pPr>
          </w:p>
        </w:tc>
        <w:tc>
          <w:tcPr>
            <w:tcW w:w="1893" w:type="dxa"/>
          </w:tcPr>
          <w:p w:rsidR="00D31D4B" w:rsidRPr="00FE7063" w:rsidRDefault="00D31D4B" w:rsidP="00965EE7">
            <w:pPr>
              <w:pStyle w:val="a3"/>
              <w:jc w:val="both"/>
              <w:rPr>
                <w:rFonts w:cs="Times New Roman"/>
                <w:bCs/>
              </w:rPr>
            </w:pPr>
            <w:r w:rsidRPr="00FE7063">
              <w:rPr>
                <w:rFonts w:cs="Times New Roman"/>
              </w:rPr>
              <w:t>В них детей</w:t>
            </w:r>
          </w:p>
        </w:tc>
        <w:tc>
          <w:tcPr>
            <w:tcW w:w="1082" w:type="dxa"/>
          </w:tcPr>
          <w:p w:rsidR="00D31D4B" w:rsidRPr="00FE7063" w:rsidRDefault="00D31D4B" w:rsidP="00965EE7">
            <w:pPr>
              <w:pStyle w:val="a3"/>
              <w:jc w:val="both"/>
              <w:rPr>
                <w:rFonts w:cs="Times New Roman"/>
                <w:bCs/>
              </w:rPr>
            </w:pPr>
            <w:r w:rsidRPr="00FE7063">
              <w:rPr>
                <w:rFonts w:cs="Times New Roman"/>
                <w:bCs/>
              </w:rPr>
              <w:t>11</w:t>
            </w:r>
          </w:p>
        </w:tc>
        <w:tc>
          <w:tcPr>
            <w:tcW w:w="1351" w:type="dxa"/>
          </w:tcPr>
          <w:p w:rsidR="00D31D4B" w:rsidRPr="00FE7063" w:rsidRDefault="00D31D4B" w:rsidP="00965EE7">
            <w:pPr>
              <w:pStyle w:val="a3"/>
              <w:jc w:val="both"/>
              <w:rPr>
                <w:rFonts w:cs="Times New Roman"/>
                <w:bCs/>
              </w:rPr>
            </w:pPr>
            <w:r w:rsidRPr="00FE7063">
              <w:rPr>
                <w:rFonts w:cs="Times New Roman"/>
                <w:bCs/>
              </w:rPr>
              <w:t>11</w:t>
            </w:r>
          </w:p>
        </w:tc>
        <w:tc>
          <w:tcPr>
            <w:tcW w:w="949" w:type="dxa"/>
          </w:tcPr>
          <w:p w:rsidR="00D31D4B" w:rsidRPr="00FE7063" w:rsidRDefault="00D31D4B" w:rsidP="00965EE7">
            <w:pPr>
              <w:pStyle w:val="a3"/>
              <w:jc w:val="both"/>
              <w:rPr>
                <w:rFonts w:cs="Times New Roman"/>
                <w:bCs/>
              </w:rPr>
            </w:pPr>
            <w:r w:rsidRPr="00FE7063">
              <w:rPr>
                <w:rFonts w:cs="Times New Roman"/>
                <w:bCs/>
              </w:rPr>
              <w:t>0</w:t>
            </w:r>
          </w:p>
        </w:tc>
        <w:tc>
          <w:tcPr>
            <w:tcW w:w="1216" w:type="dxa"/>
          </w:tcPr>
          <w:p w:rsidR="00D31D4B" w:rsidRPr="00FE7063" w:rsidRDefault="00D31D4B" w:rsidP="00965EE7">
            <w:pPr>
              <w:pStyle w:val="a3"/>
              <w:jc w:val="both"/>
              <w:rPr>
                <w:rFonts w:cs="Times New Roman"/>
                <w:bCs/>
              </w:rPr>
            </w:pPr>
            <w:r w:rsidRPr="00FE7063">
              <w:rPr>
                <w:rFonts w:cs="Times New Roman"/>
                <w:bCs/>
              </w:rPr>
              <w:t>0</w:t>
            </w:r>
          </w:p>
        </w:tc>
        <w:tc>
          <w:tcPr>
            <w:tcW w:w="1486" w:type="dxa"/>
          </w:tcPr>
          <w:p w:rsidR="00D31D4B" w:rsidRPr="00FE7063" w:rsidRDefault="00D31D4B" w:rsidP="00965EE7">
            <w:pPr>
              <w:pStyle w:val="a3"/>
              <w:jc w:val="both"/>
              <w:rPr>
                <w:rFonts w:cs="Times New Roman"/>
                <w:bCs/>
              </w:rPr>
            </w:pPr>
            <w:r w:rsidRPr="00FE7063">
              <w:rPr>
                <w:rFonts w:cs="Times New Roman"/>
                <w:bCs/>
              </w:rPr>
              <w:t>0</w:t>
            </w:r>
          </w:p>
        </w:tc>
        <w:tc>
          <w:tcPr>
            <w:tcW w:w="948" w:type="dxa"/>
          </w:tcPr>
          <w:p w:rsidR="00D31D4B" w:rsidRPr="00FE7063" w:rsidRDefault="00D31D4B" w:rsidP="00965EE7">
            <w:pPr>
              <w:pStyle w:val="a3"/>
              <w:jc w:val="both"/>
              <w:rPr>
                <w:rFonts w:cs="Times New Roman"/>
              </w:rPr>
            </w:pPr>
            <w:r w:rsidRPr="00FE7063">
              <w:rPr>
                <w:rFonts w:cs="Times New Roman"/>
                <w:bCs/>
              </w:rPr>
              <w:t>0</w:t>
            </w:r>
          </w:p>
        </w:tc>
      </w:tr>
      <w:tr w:rsidR="00D31D4B" w:rsidRPr="00FE7063" w:rsidTr="00965EE7">
        <w:tc>
          <w:tcPr>
            <w:tcW w:w="540" w:type="dxa"/>
          </w:tcPr>
          <w:p w:rsidR="00D31D4B" w:rsidRPr="00FE7063" w:rsidRDefault="00D31D4B" w:rsidP="00965EE7">
            <w:pPr>
              <w:pStyle w:val="a3"/>
              <w:jc w:val="both"/>
              <w:rPr>
                <w:rFonts w:cs="Times New Roman"/>
              </w:rPr>
            </w:pPr>
            <w:r w:rsidRPr="00FE7063">
              <w:rPr>
                <w:rFonts w:cs="Times New Roman"/>
              </w:rPr>
              <w:t>3</w:t>
            </w:r>
          </w:p>
        </w:tc>
        <w:tc>
          <w:tcPr>
            <w:tcW w:w="1893" w:type="dxa"/>
          </w:tcPr>
          <w:p w:rsidR="00D31D4B" w:rsidRPr="00FE7063" w:rsidRDefault="00D31D4B" w:rsidP="00965EE7">
            <w:pPr>
              <w:pStyle w:val="a3"/>
              <w:jc w:val="both"/>
              <w:rPr>
                <w:rFonts w:cs="Times New Roman"/>
                <w:bCs/>
              </w:rPr>
            </w:pPr>
            <w:r w:rsidRPr="00FE7063">
              <w:rPr>
                <w:rFonts w:cs="Times New Roman"/>
              </w:rPr>
              <w:t>На учете СОП, семей</w:t>
            </w:r>
          </w:p>
        </w:tc>
        <w:tc>
          <w:tcPr>
            <w:tcW w:w="1082" w:type="dxa"/>
          </w:tcPr>
          <w:p w:rsidR="00D31D4B" w:rsidRPr="00FE7063" w:rsidRDefault="00D31D4B" w:rsidP="00965EE7">
            <w:pPr>
              <w:pStyle w:val="a3"/>
              <w:jc w:val="both"/>
              <w:rPr>
                <w:rFonts w:cs="Times New Roman"/>
                <w:bCs/>
              </w:rPr>
            </w:pPr>
            <w:r w:rsidRPr="00FE7063">
              <w:rPr>
                <w:rFonts w:cs="Times New Roman"/>
                <w:bCs/>
              </w:rPr>
              <w:t>9</w:t>
            </w:r>
          </w:p>
        </w:tc>
        <w:tc>
          <w:tcPr>
            <w:tcW w:w="1351" w:type="dxa"/>
          </w:tcPr>
          <w:p w:rsidR="00D31D4B" w:rsidRPr="00FE7063" w:rsidRDefault="00D31D4B" w:rsidP="00965EE7">
            <w:pPr>
              <w:pStyle w:val="a3"/>
              <w:jc w:val="both"/>
              <w:rPr>
                <w:rFonts w:cs="Times New Roman"/>
                <w:bCs/>
              </w:rPr>
            </w:pPr>
            <w:r w:rsidRPr="00FE7063">
              <w:rPr>
                <w:rFonts w:cs="Times New Roman"/>
                <w:bCs/>
              </w:rPr>
              <w:t>8</w:t>
            </w:r>
          </w:p>
        </w:tc>
        <w:tc>
          <w:tcPr>
            <w:tcW w:w="949" w:type="dxa"/>
          </w:tcPr>
          <w:p w:rsidR="00D31D4B" w:rsidRPr="00FE7063" w:rsidRDefault="00D31D4B" w:rsidP="00965EE7">
            <w:pPr>
              <w:pStyle w:val="a3"/>
              <w:jc w:val="both"/>
              <w:rPr>
                <w:rFonts w:cs="Times New Roman"/>
                <w:bCs/>
              </w:rPr>
            </w:pPr>
            <w:r w:rsidRPr="00FE7063">
              <w:rPr>
                <w:rFonts w:cs="Times New Roman"/>
                <w:bCs/>
              </w:rPr>
              <w:t>0</w:t>
            </w:r>
          </w:p>
        </w:tc>
        <w:tc>
          <w:tcPr>
            <w:tcW w:w="1216" w:type="dxa"/>
          </w:tcPr>
          <w:p w:rsidR="00D31D4B" w:rsidRPr="00FE7063" w:rsidRDefault="00D31D4B" w:rsidP="00965EE7">
            <w:pPr>
              <w:pStyle w:val="a3"/>
              <w:jc w:val="both"/>
              <w:rPr>
                <w:rFonts w:cs="Times New Roman"/>
                <w:bCs/>
              </w:rPr>
            </w:pPr>
            <w:r w:rsidRPr="00FE7063">
              <w:rPr>
                <w:rFonts w:cs="Times New Roman"/>
                <w:bCs/>
              </w:rPr>
              <w:t>1</w:t>
            </w:r>
          </w:p>
        </w:tc>
        <w:tc>
          <w:tcPr>
            <w:tcW w:w="1486" w:type="dxa"/>
          </w:tcPr>
          <w:p w:rsidR="00D31D4B" w:rsidRPr="00FE7063" w:rsidRDefault="00D31D4B" w:rsidP="00965EE7">
            <w:pPr>
              <w:pStyle w:val="a3"/>
              <w:jc w:val="both"/>
              <w:rPr>
                <w:rFonts w:cs="Times New Roman"/>
                <w:bCs/>
              </w:rPr>
            </w:pPr>
            <w:r w:rsidRPr="00FE7063">
              <w:rPr>
                <w:rFonts w:cs="Times New Roman"/>
                <w:bCs/>
              </w:rPr>
              <w:t>0</w:t>
            </w:r>
          </w:p>
        </w:tc>
        <w:tc>
          <w:tcPr>
            <w:tcW w:w="948" w:type="dxa"/>
          </w:tcPr>
          <w:p w:rsidR="00D31D4B" w:rsidRPr="00FE7063" w:rsidRDefault="00D31D4B" w:rsidP="00965EE7">
            <w:pPr>
              <w:pStyle w:val="a3"/>
              <w:jc w:val="both"/>
              <w:rPr>
                <w:rFonts w:cs="Times New Roman"/>
              </w:rPr>
            </w:pPr>
            <w:r w:rsidRPr="00FE7063">
              <w:rPr>
                <w:rFonts w:cs="Times New Roman"/>
                <w:bCs/>
              </w:rPr>
              <w:t>0</w:t>
            </w:r>
          </w:p>
        </w:tc>
      </w:tr>
      <w:tr w:rsidR="00D31D4B" w:rsidRPr="00FE7063" w:rsidTr="00965EE7">
        <w:tc>
          <w:tcPr>
            <w:tcW w:w="540" w:type="dxa"/>
          </w:tcPr>
          <w:p w:rsidR="00D31D4B" w:rsidRPr="00FE7063" w:rsidRDefault="00D31D4B" w:rsidP="00965EE7">
            <w:pPr>
              <w:pStyle w:val="a3"/>
              <w:jc w:val="both"/>
              <w:rPr>
                <w:rFonts w:cs="Times New Roman"/>
              </w:rPr>
            </w:pPr>
          </w:p>
        </w:tc>
        <w:tc>
          <w:tcPr>
            <w:tcW w:w="1893" w:type="dxa"/>
          </w:tcPr>
          <w:p w:rsidR="00D31D4B" w:rsidRPr="00FE7063" w:rsidRDefault="00D31D4B" w:rsidP="00965EE7">
            <w:pPr>
              <w:pStyle w:val="a3"/>
              <w:jc w:val="both"/>
              <w:rPr>
                <w:rFonts w:cs="Times New Roman"/>
                <w:bCs/>
              </w:rPr>
            </w:pPr>
            <w:r w:rsidRPr="00FE7063">
              <w:rPr>
                <w:rFonts w:cs="Times New Roman"/>
              </w:rPr>
              <w:t>В них детей</w:t>
            </w:r>
          </w:p>
        </w:tc>
        <w:tc>
          <w:tcPr>
            <w:tcW w:w="1082" w:type="dxa"/>
          </w:tcPr>
          <w:p w:rsidR="00D31D4B" w:rsidRPr="00FE7063" w:rsidRDefault="00D31D4B" w:rsidP="00965EE7">
            <w:pPr>
              <w:pStyle w:val="a3"/>
              <w:jc w:val="both"/>
              <w:rPr>
                <w:rFonts w:cs="Times New Roman"/>
                <w:bCs/>
              </w:rPr>
            </w:pPr>
            <w:r w:rsidRPr="00FE7063">
              <w:rPr>
                <w:rFonts w:cs="Times New Roman"/>
                <w:bCs/>
              </w:rPr>
              <w:t>20</w:t>
            </w:r>
          </w:p>
        </w:tc>
        <w:tc>
          <w:tcPr>
            <w:tcW w:w="1351" w:type="dxa"/>
          </w:tcPr>
          <w:p w:rsidR="00D31D4B" w:rsidRPr="00FE7063" w:rsidRDefault="00D31D4B" w:rsidP="00965EE7">
            <w:pPr>
              <w:pStyle w:val="a3"/>
              <w:jc w:val="both"/>
              <w:rPr>
                <w:rFonts w:cs="Times New Roman"/>
                <w:bCs/>
              </w:rPr>
            </w:pPr>
            <w:r w:rsidRPr="00FE7063">
              <w:rPr>
                <w:rFonts w:cs="Times New Roman"/>
                <w:bCs/>
              </w:rPr>
              <w:t>17</w:t>
            </w:r>
          </w:p>
        </w:tc>
        <w:tc>
          <w:tcPr>
            <w:tcW w:w="949" w:type="dxa"/>
          </w:tcPr>
          <w:p w:rsidR="00D31D4B" w:rsidRPr="00FE7063" w:rsidRDefault="00D31D4B" w:rsidP="00965EE7">
            <w:pPr>
              <w:pStyle w:val="a3"/>
              <w:jc w:val="both"/>
              <w:rPr>
                <w:rFonts w:cs="Times New Roman"/>
                <w:bCs/>
              </w:rPr>
            </w:pPr>
            <w:r w:rsidRPr="00FE7063">
              <w:rPr>
                <w:rFonts w:cs="Times New Roman"/>
                <w:bCs/>
              </w:rPr>
              <w:t>0</w:t>
            </w:r>
          </w:p>
        </w:tc>
        <w:tc>
          <w:tcPr>
            <w:tcW w:w="1216" w:type="dxa"/>
          </w:tcPr>
          <w:p w:rsidR="00D31D4B" w:rsidRPr="00FE7063" w:rsidRDefault="00D31D4B" w:rsidP="00965EE7">
            <w:pPr>
              <w:pStyle w:val="a3"/>
              <w:jc w:val="both"/>
              <w:rPr>
                <w:rFonts w:cs="Times New Roman"/>
                <w:bCs/>
              </w:rPr>
            </w:pPr>
            <w:r w:rsidRPr="00FE7063">
              <w:rPr>
                <w:rFonts w:cs="Times New Roman"/>
                <w:bCs/>
              </w:rPr>
              <w:t>3</w:t>
            </w:r>
          </w:p>
        </w:tc>
        <w:tc>
          <w:tcPr>
            <w:tcW w:w="1486" w:type="dxa"/>
          </w:tcPr>
          <w:p w:rsidR="00D31D4B" w:rsidRPr="00FE7063" w:rsidRDefault="00D31D4B" w:rsidP="00965EE7">
            <w:pPr>
              <w:pStyle w:val="a3"/>
              <w:jc w:val="both"/>
              <w:rPr>
                <w:rFonts w:cs="Times New Roman"/>
                <w:bCs/>
              </w:rPr>
            </w:pPr>
            <w:r w:rsidRPr="00FE7063">
              <w:rPr>
                <w:rFonts w:cs="Times New Roman"/>
                <w:bCs/>
              </w:rPr>
              <w:t>0</w:t>
            </w:r>
          </w:p>
        </w:tc>
        <w:tc>
          <w:tcPr>
            <w:tcW w:w="948" w:type="dxa"/>
          </w:tcPr>
          <w:p w:rsidR="00D31D4B" w:rsidRPr="00FE7063" w:rsidRDefault="00D31D4B" w:rsidP="00965EE7">
            <w:pPr>
              <w:pStyle w:val="a3"/>
              <w:jc w:val="both"/>
              <w:rPr>
                <w:rFonts w:cs="Times New Roman"/>
              </w:rPr>
            </w:pPr>
            <w:r w:rsidRPr="00FE7063">
              <w:rPr>
                <w:rFonts w:cs="Times New Roman"/>
                <w:bCs/>
              </w:rPr>
              <w:t>0</w:t>
            </w:r>
          </w:p>
        </w:tc>
      </w:tr>
      <w:tr w:rsidR="00D31D4B" w:rsidRPr="00FE7063" w:rsidTr="00965EE7">
        <w:tc>
          <w:tcPr>
            <w:tcW w:w="540" w:type="dxa"/>
          </w:tcPr>
          <w:p w:rsidR="00D31D4B" w:rsidRPr="00FE7063" w:rsidRDefault="00D31D4B" w:rsidP="00965EE7">
            <w:pPr>
              <w:pStyle w:val="a3"/>
              <w:jc w:val="both"/>
              <w:rPr>
                <w:rFonts w:cs="Times New Roman"/>
              </w:rPr>
            </w:pPr>
            <w:r w:rsidRPr="00FE7063">
              <w:rPr>
                <w:rFonts w:cs="Times New Roman"/>
              </w:rPr>
              <w:t>4</w:t>
            </w:r>
          </w:p>
        </w:tc>
        <w:tc>
          <w:tcPr>
            <w:tcW w:w="1893" w:type="dxa"/>
          </w:tcPr>
          <w:p w:rsidR="00D31D4B" w:rsidRPr="00FE7063" w:rsidRDefault="00D31D4B" w:rsidP="00965EE7">
            <w:pPr>
              <w:pStyle w:val="a3"/>
              <w:jc w:val="both"/>
              <w:rPr>
                <w:rFonts w:cs="Times New Roman"/>
                <w:bCs/>
              </w:rPr>
            </w:pPr>
            <w:r w:rsidRPr="00FE7063">
              <w:rPr>
                <w:rFonts w:cs="Times New Roman"/>
              </w:rPr>
              <w:t>На учете в «группе риска» детей</w:t>
            </w:r>
          </w:p>
        </w:tc>
        <w:tc>
          <w:tcPr>
            <w:tcW w:w="1082" w:type="dxa"/>
          </w:tcPr>
          <w:p w:rsidR="00D31D4B" w:rsidRPr="00FE7063" w:rsidRDefault="00D31D4B" w:rsidP="00965EE7">
            <w:pPr>
              <w:pStyle w:val="a3"/>
              <w:jc w:val="both"/>
              <w:rPr>
                <w:rFonts w:cs="Times New Roman"/>
                <w:bCs/>
              </w:rPr>
            </w:pPr>
            <w:r w:rsidRPr="00FE7063">
              <w:rPr>
                <w:rFonts w:cs="Times New Roman"/>
                <w:bCs/>
              </w:rPr>
              <w:t>6 (1-Ножовская СОШ, 5-коррекционная школа)</w:t>
            </w:r>
          </w:p>
        </w:tc>
        <w:tc>
          <w:tcPr>
            <w:tcW w:w="1351" w:type="dxa"/>
          </w:tcPr>
          <w:p w:rsidR="00D31D4B" w:rsidRPr="00FE7063" w:rsidRDefault="00D31D4B" w:rsidP="00965EE7">
            <w:pPr>
              <w:pStyle w:val="a3"/>
              <w:jc w:val="both"/>
              <w:rPr>
                <w:rFonts w:cs="Times New Roman"/>
                <w:bCs/>
              </w:rPr>
            </w:pPr>
            <w:r w:rsidRPr="00FE7063">
              <w:rPr>
                <w:rFonts w:cs="Times New Roman"/>
                <w:bCs/>
              </w:rPr>
              <w:t>3 (3-из населенных пунктов района, обучаюшиеся в корр. Школе)</w:t>
            </w:r>
          </w:p>
        </w:tc>
        <w:tc>
          <w:tcPr>
            <w:tcW w:w="949" w:type="dxa"/>
          </w:tcPr>
          <w:p w:rsidR="00D31D4B" w:rsidRPr="00FE7063" w:rsidRDefault="00D31D4B" w:rsidP="00965EE7">
            <w:pPr>
              <w:pStyle w:val="a3"/>
              <w:jc w:val="both"/>
              <w:rPr>
                <w:rFonts w:cs="Times New Roman"/>
                <w:bCs/>
              </w:rPr>
            </w:pPr>
            <w:r w:rsidRPr="00FE7063">
              <w:rPr>
                <w:rFonts w:cs="Times New Roman"/>
                <w:bCs/>
              </w:rPr>
              <w:t>0</w:t>
            </w:r>
          </w:p>
        </w:tc>
        <w:tc>
          <w:tcPr>
            <w:tcW w:w="1216" w:type="dxa"/>
          </w:tcPr>
          <w:p w:rsidR="00D31D4B" w:rsidRPr="00FE7063" w:rsidRDefault="00D31D4B" w:rsidP="00965EE7">
            <w:pPr>
              <w:pStyle w:val="a3"/>
              <w:jc w:val="both"/>
              <w:rPr>
                <w:rFonts w:cs="Times New Roman"/>
                <w:bCs/>
              </w:rPr>
            </w:pPr>
            <w:r w:rsidRPr="00FE7063">
              <w:rPr>
                <w:rFonts w:cs="Times New Roman"/>
                <w:bCs/>
              </w:rPr>
              <w:t>0</w:t>
            </w:r>
          </w:p>
        </w:tc>
        <w:tc>
          <w:tcPr>
            <w:tcW w:w="1486" w:type="dxa"/>
          </w:tcPr>
          <w:p w:rsidR="00D31D4B" w:rsidRPr="00FE7063" w:rsidRDefault="00D31D4B" w:rsidP="00965EE7">
            <w:pPr>
              <w:pStyle w:val="a3"/>
              <w:jc w:val="both"/>
              <w:rPr>
                <w:rFonts w:cs="Times New Roman"/>
                <w:bCs/>
              </w:rPr>
            </w:pPr>
            <w:r w:rsidRPr="00FE7063">
              <w:rPr>
                <w:rFonts w:cs="Times New Roman"/>
                <w:bCs/>
              </w:rPr>
              <w:t>0</w:t>
            </w:r>
          </w:p>
        </w:tc>
        <w:tc>
          <w:tcPr>
            <w:tcW w:w="948" w:type="dxa"/>
          </w:tcPr>
          <w:p w:rsidR="00D31D4B" w:rsidRPr="00FE7063" w:rsidRDefault="00D31D4B" w:rsidP="00965EE7">
            <w:pPr>
              <w:pStyle w:val="a3"/>
              <w:jc w:val="both"/>
              <w:rPr>
                <w:rFonts w:cs="Times New Roman"/>
              </w:rPr>
            </w:pPr>
            <w:r w:rsidRPr="00FE7063">
              <w:rPr>
                <w:rFonts w:cs="Times New Roman"/>
                <w:bCs/>
              </w:rPr>
              <w:t>0</w:t>
            </w:r>
          </w:p>
        </w:tc>
      </w:tr>
      <w:tr w:rsidR="00D31D4B" w:rsidRPr="00FE7063" w:rsidTr="00965EE7">
        <w:trPr>
          <w:trHeight w:val="222"/>
        </w:trPr>
        <w:tc>
          <w:tcPr>
            <w:tcW w:w="540" w:type="dxa"/>
          </w:tcPr>
          <w:p w:rsidR="00D31D4B" w:rsidRPr="00FE7063" w:rsidRDefault="00D31D4B" w:rsidP="00965EE7">
            <w:pPr>
              <w:pStyle w:val="a3"/>
              <w:jc w:val="both"/>
              <w:rPr>
                <w:rFonts w:cs="Times New Roman"/>
              </w:rPr>
            </w:pPr>
            <w:r w:rsidRPr="00FE7063">
              <w:rPr>
                <w:rFonts w:cs="Times New Roman"/>
              </w:rPr>
              <w:t>5</w:t>
            </w:r>
          </w:p>
        </w:tc>
        <w:tc>
          <w:tcPr>
            <w:tcW w:w="1893" w:type="dxa"/>
          </w:tcPr>
          <w:p w:rsidR="00D31D4B" w:rsidRPr="00FE7063" w:rsidRDefault="00D31D4B" w:rsidP="00965EE7">
            <w:pPr>
              <w:pStyle w:val="a3"/>
              <w:jc w:val="both"/>
              <w:rPr>
                <w:rFonts w:cs="Times New Roman"/>
                <w:bCs/>
              </w:rPr>
            </w:pPr>
            <w:r w:rsidRPr="00FE7063">
              <w:rPr>
                <w:rFonts w:cs="Times New Roman"/>
              </w:rPr>
              <w:t>ПДН</w:t>
            </w:r>
          </w:p>
        </w:tc>
        <w:tc>
          <w:tcPr>
            <w:tcW w:w="1082" w:type="dxa"/>
          </w:tcPr>
          <w:p w:rsidR="00D31D4B" w:rsidRPr="00FE7063" w:rsidRDefault="00D31D4B" w:rsidP="00965EE7">
            <w:pPr>
              <w:pStyle w:val="a3"/>
              <w:jc w:val="both"/>
              <w:rPr>
                <w:rFonts w:cs="Times New Roman"/>
                <w:bCs/>
              </w:rPr>
            </w:pPr>
            <w:r w:rsidRPr="00FE7063">
              <w:rPr>
                <w:rFonts w:cs="Times New Roman"/>
                <w:bCs/>
              </w:rPr>
              <w:t>6</w:t>
            </w:r>
          </w:p>
        </w:tc>
        <w:tc>
          <w:tcPr>
            <w:tcW w:w="1351" w:type="dxa"/>
          </w:tcPr>
          <w:p w:rsidR="00D31D4B" w:rsidRPr="00FE7063" w:rsidRDefault="00D31D4B" w:rsidP="00965EE7">
            <w:pPr>
              <w:pStyle w:val="a3"/>
              <w:jc w:val="both"/>
              <w:rPr>
                <w:rFonts w:cs="Times New Roman"/>
                <w:bCs/>
              </w:rPr>
            </w:pPr>
            <w:r w:rsidRPr="00FE7063">
              <w:rPr>
                <w:rFonts w:cs="Times New Roman"/>
                <w:bCs/>
              </w:rPr>
              <w:t>5</w:t>
            </w:r>
          </w:p>
        </w:tc>
        <w:tc>
          <w:tcPr>
            <w:tcW w:w="949" w:type="dxa"/>
          </w:tcPr>
          <w:p w:rsidR="00D31D4B" w:rsidRPr="00FE7063" w:rsidRDefault="00D31D4B" w:rsidP="00965EE7">
            <w:pPr>
              <w:pStyle w:val="a3"/>
              <w:jc w:val="both"/>
              <w:rPr>
                <w:rFonts w:cs="Times New Roman"/>
                <w:bCs/>
              </w:rPr>
            </w:pPr>
            <w:r w:rsidRPr="00FE7063">
              <w:rPr>
                <w:rFonts w:cs="Times New Roman"/>
                <w:bCs/>
              </w:rPr>
              <w:t>1</w:t>
            </w:r>
          </w:p>
        </w:tc>
        <w:tc>
          <w:tcPr>
            <w:tcW w:w="1216" w:type="dxa"/>
          </w:tcPr>
          <w:p w:rsidR="00D31D4B" w:rsidRPr="00FE7063" w:rsidRDefault="00D31D4B" w:rsidP="00965EE7">
            <w:pPr>
              <w:pStyle w:val="a3"/>
              <w:jc w:val="both"/>
              <w:rPr>
                <w:rFonts w:cs="Times New Roman"/>
                <w:bCs/>
              </w:rPr>
            </w:pPr>
            <w:r w:rsidRPr="00FE7063">
              <w:rPr>
                <w:rFonts w:cs="Times New Roman"/>
                <w:bCs/>
              </w:rPr>
              <w:t>0</w:t>
            </w:r>
          </w:p>
        </w:tc>
        <w:tc>
          <w:tcPr>
            <w:tcW w:w="1486" w:type="dxa"/>
          </w:tcPr>
          <w:p w:rsidR="00D31D4B" w:rsidRPr="00FE7063" w:rsidRDefault="00D31D4B" w:rsidP="00965EE7">
            <w:pPr>
              <w:pStyle w:val="a3"/>
              <w:jc w:val="both"/>
              <w:rPr>
                <w:rFonts w:cs="Times New Roman"/>
                <w:bCs/>
              </w:rPr>
            </w:pPr>
            <w:r w:rsidRPr="00FE7063">
              <w:rPr>
                <w:rFonts w:cs="Times New Roman"/>
                <w:bCs/>
              </w:rPr>
              <w:t>0</w:t>
            </w:r>
          </w:p>
        </w:tc>
        <w:tc>
          <w:tcPr>
            <w:tcW w:w="948" w:type="dxa"/>
          </w:tcPr>
          <w:p w:rsidR="00D31D4B" w:rsidRPr="00FE7063" w:rsidRDefault="00D31D4B" w:rsidP="00965EE7">
            <w:pPr>
              <w:pStyle w:val="a3"/>
              <w:jc w:val="both"/>
              <w:rPr>
                <w:rFonts w:cs="Times New Roman"/>
              </w:rPr>
            </w:pPr>
            <w:r w:rsidRPr="00FE7063">
              <w:rPr>
                <w:rFonts w:cs="Times New Roman"/>
                <w:bCs/>
              </w:rPr>
              <w:t>0</w:t>
            </w:r>
          </w:p>
        </w:tc>
      </w:tr>
      <w:tr w:rsidR="00D31D4B" w:rsidRPr="00FE7063" w:rsidTr="00965EE7">
        <w:tc>
          <w:tcPr>
            <w:tcW w:w="540" w:type="dxa"/>
          </w:tcPr>
          <w:p w:rsidR="00D31D4B" w:rsidRPr="00FE7063" w:rsidRDefault="00D31D4B" w:rsidP="00965EE7">
            <w:pPr>
              <w:pStyle w:val="a3"/>
              <w:jc w:val="both"/>
              <w:rPr>
                <w:rFonts w:cs="Times New Roman"/>
              </w:rPr>
            </w:pPr>
            <w:r w:rsidRPr="00FE7063">
              <w:rPr>
                <w:rFonts w:cs="Times New Roman"/>
              </w:rPr>
              <w:t>6</w:t>
            </w:r>
          </w:p>
        </w:tc>
        <w:tc>
          <w:tcPr>
            <w:tcW w:w="1893" w:type="dxa"/>
          </w:tcPr>
          <w:p w:rsidR="00D31D4B" w:rsidRPr="00FE7063" w:rsidRDefault="00D31D4B" w:rsidP="00965EE7">
            <w:pPr>
              <w:pStyle w:val="a3"/>
              <w:jc w:val="both"/>
              <w:rPr>
                <w:rFonts w:cs="Times New Roman"/>
                <w:bCs/>
              </w:rPr>
            </w:pPr>
            <w:r w:rsidRPr="00FE7063">
              <w:rPr>
                <w:rFonts w:cs="Times New Roman"/>
              </w:rPr>
              <w:t>Пенсионеры</w:t>
            </w:r>
          </w:p>
        </w:tc>
        <w:tc>
          <w:tcPr>
            <w:tcW w:w="1082" w:type="dxa"/>
          </w:tcPr>
          <w:p w:rsidR="00D31D4B" w:rsidRPr="00FE7063" w:rsidRDefault="00D31D4B" w:rsidP="00965EE7">
            <w:pPr>
              <w:pStyle w:val="a3"/>
              <w:jc w:val="both"/>
              <w:rPr>
                <w:rFonts w:cs="Times New Roman"/>
                <w:bCs/>
              </w:rPr>
            </w:pPr>
            <w:r w:rsidRPr="00FE7063">
              <w:rPr>
                <w:rFonts w:cs="Times New Roman"/>
                <w:bCs/>
              </w:rPr>
              <w:t>475</w:t>
            </w:r>
          </w:p>
        </w:tc>
        <w:tc>
          <w:tcPr>
            <w:tcW w:w="1351" w:type="dxa"/>
          </w:tcPr>
          <w:p w:rsidR="00D31D4B" w:rsidRPr="00FE7063" w:rsidRDefault="00D31D4B" w:rsidP="00965EE7">
            <w:pPr>
              <w:pStyle w:val="a3"/>
              <w:jc w:val="both"/>
              <w:rPr>
                <w:rFonts w:cs="Times New Roman"/>
                <w:bCs/>
              </w:rPr>
            </w:pPr>
            <w:r w:rsidRPr="00FE7063">
              <w:rPr>
                <w:rFonts w:cs="Times New Roman"/>
                <w:bCs/>
              </w:rPr>
              <w:t>374</w:t>
            </w:r>
          </w:p>
        </w:tc>
        <w:tc>
          <w:tcPr>
            <w:tcW w:w="949" w:type="dxa"/>
          </w:tcPr>
          <w:p w:rsidR="00D31D4B" w:rsidRPr="00FE7063" w:rsidRDefault="00D31D4B" w:rsidP="00965EE7">
            <w:pPr>
              <w:pStyle w:val="a3"/>
              <w:jc w:val="both"/>
              <w:rPr>
                <w:rFonts w:cs="Times New Roman"/>
                <w:bCs/>
              </w:rPr>
            </w:pPr>
            <w:r w:rsidRPr="00FE7063">
              <w:rPr>
                <w:rFonts w:cs="Times New Roman"/>
                <w:bCs/>
              </w:rPr>
              <w:t>77</w:t>
            </w:r>
          </w:p>
        </w:tc>
        <w:tc>
          <w:tcPr>
            <w:tcW w:w="1216" w:type="dxa"/>
          </w:tcPr>
          <w:p w:rsidR="00D31D4B" w:rsidRPr="00FE7063" w:rsidRDefault="00D31D4B" w:rsidP="00965EE7">
            <w:pPr>
              <w:pStyle w:val="a3"/>
              <w:jc w:val="both"/>
              <w:rPr>
                <w:rFonts w:cs="Times New Roman"/>
                <w:bCs/>
              </w:rPr>
            </w:pPr>
            <w:r w:rsidRPr="00FE7063">
              <w:rPr>
                <w:rFonts w:cs="Times New Roman"/>
                <w:bCs/>
              </w:rPr>
              <w:t>20</w:t>
            </w:r>
          </w:p>
        </w:tc>
        <w:tc>
          <w:tcPr>
            <w:tcW w:w="1486" w:type="dxa"/>
          </w:tcPr>
          <w:p w:rsidR="00D31D4B" w:rsidRPr="00FE7063" w:rsidRDefault="00D31D4B" w:rsidP="00965EE7">
            <w:pPr>
              <w:pStyle w:val="a3"/>
              <w:jc w:val="both"/>
              <w:rPr>
                <w:rFonts w:cs="Times New Roman"/>
                <w:bCs/>
              </w:rPr>
            </w:pPr>
            <w:r w:rsidRPr="00FE7063">
              <w:rPr>
                <w:rFonts w:cs="Times New Roman"/>
                <w:bCs/>
              </w:rPr>
              <w:t>1</w:t>
            </w:r>
          </w:p>
        </w:tc>
        <w:tc>
          <w:tcPr>
            <w:tcW w:w="948" w:type="dxa"/>
          </w:tcPr>
          <w:p w:rsidR="00D31D4B" w:rsidRPr="00FE7063" w:rsidRDefault="00D31D4B" w:rsidP="00965EE7">
            <w:pPr>
              <w:pStyle w:val="a3"/>
              <w:jc w:val="both"/>
              <w:rPr>
                <w:rFonts w:cs="Times New Roman"/>
              </w:rPr>
            </w:pPr>
            <w:r w:rsidRPr="00FE7063">
              <w:rPr>
                <w:rFonts w:cs="Times New Roman"/>
                <w:bCs/>
              </w:rPr>
              <w:t>3</w:t>
            </w:r>
          </w:p>
        </w:tc>
      </w:tr>
      <w:tr w:rsidR="00D31D4B" w:rsidRPr="00FE7063" w:rsidTr="00965EE7">
        <w:tc>
          <w:tcPr>
            <w:tcW w:w="540" w:type="dxa"/>
          </w:tcPr>
          <w:p w:rsidR="00D31D4B" w:rsidRPr="00FE7063" w:rsidRDefault="00D31D4B" w:rsidP="00965EE7">
            <w:pPr>
              <w:pStyle w:val="a3"/>
              <w:jc w:val="both"/>
              <w:rPr>
                <w:rFonts w:cs="Times New Roman"/>
              </w:rPr>
            </w:pPr>
            <w:r w:rsidRPr="00FE7063">
              <w:rPr>
                <w:rFonts w:cs="Times New Roman"/>
              </w:rPr>
              <w:lastRenderedPageBreak/>
              <w:t>7</w:t>
            </w:r>
          </w:p>
        </w:tc>
        <w:tc>
          <w:tcPr>
            <w:tcW w:w="1893" w:type="dxa"/>
          </w:tcPr>
          <w:p w:rsidR="00D31D4B" w:rsidRPr="00FE7063" w:rsidRDefault="00D31D4B" w:rsidP="00965EE7">
            <w:pPr>
              <w:pStyle w:val="a3"/>
              <w:jc w:val="both"/>
              <w:rPr>
                <w:rFonts w:cs="Times New Roman"/>
                <w:bCs/>
              </w:rPr>
            </w:pPr>
            <w:r w:rsidRPr="00FE7063">
              <w:rPr>
                <w:rFonts w:cs="Times New Roman"/>
              </w:rPr>
              <w:t>Участники ВОВ</w:t>
            </w:r>
          </w:p>
        </w:tc>
        <w:tc>
          <w:tcPr>
            <w:tcW w:w="1082" w:type="dxa"/>
          </w:tcPr>
          <w:p w:rsidR="00D31D4B" w:rsidRPr="00FE7063" w:rsidRDefault="00D31D4B" w:rsidP="00965EE7">
            <w:pPr>
              <w:pStyle w:val="a3"/>
              <w:jc w:val="both"/>
              <w:rPr>
                <w:rFonts w:cs="Times New Roman"/>
                <w:bCs/>
              </w:rPr>
            </w:pPr>
            <w:r w:rsidRPr="00FE7063">
              <w:rPr>
                <w:rFonts w:cs="Times New Roman"/>
                <w:bCs/>
              </w:rPr>
              <w:t>1</w:t>
            </w:r>
          </w:p>
        </w:tc>
        <w:tc>
          <w:tcPr>
            <w:tcW w:w="1351" w:type="dxa"/>
          </w:tcPr>
          <w:p w:rsidR="00D31D4B" w:rsidRPr="00FE7063" w:rsidRDefault="00D31D4B" w:rsidP="00965EE7">
            <w:pPr>
              <w:pStyle w:val="a3"/>
              <w:jc w:val="both"/>
              <w:rPr>
                <w:rFonts w:cs="Times New Roman"/>
                <w:bCs/>
              </w:rPr>
            </w:pPr>
            <w:r w:rsidRPr="00FE7063">
              <w:rPr>
                <w:rFonts w:cs="Times New Roman"/>
                <w:bCs/>
              </w:rPr>
              <w:t>1</w:t>
            </w:r>
          </w:p>
        </w:tc>
        <w:tc>
          <w:tcPr>
            <w:tcW w:w="949" w:type="dxa"/>
          </w:tcPr>
          <w:p w:rsidR="00D31D4B" w:rsidRPr="00FE7063" w:rsidRDefault="00D31D4B" w:rsidP="00965EE7">
            <w:pPr>
              <w:pStyle w:val="a3"/>
              <w:jc w:val="both"/>
              <w:rPr>
                <w:rFonts w:cs="Times New Roman"/>
                <w:bCs/>
              </w:rPr>
            </w:pPr>
            <w:r w:rsidRPr="00FE7063">
              <w:rPr>
                <w:rFonts w:cs="Times New Roman"/>
                <w:bCs/>
              </w:rPr>
              <w:t>0</w:t>
            </w:r>
          </w:p>
        </w:tc>
        <w:tc>
          <w:tcPr>
            <w:tcW w:w="1216" w:type="dxa"/>
          </w:tcPr>
          <w:p w:rsidR="00D31D4B" w:rsidRPr="00FE7063" w:rsidRDefault="00D31D4B" w:rsidP="00965EE7">
            <w:pPr>
              <w:pStyle w:val="a3"/>
              <w:jc w:val="both"/>
              <w:rPr>
                <w:rFonts w:cs="Times New Roman"/>
                <w:bCs/>
              </w:rPr>
            </w:pPr>
            <w:r w:rsidRPr="00FE7063">
              <w:rPr>
                <w:rFonts w:cs="Times New Roman"/>
                <w:bCs/>
              </w:rPr>
              <w:t>0</w:t>
            </w:r>
          </w:p>
        </w:tc>
        <w:tc>
          <w:tcPr>
            <w:tcW w:w="1486" w:type="dxa"/>
          </w:tcPr>
          <w:p w:rsidR="00D31D4B" w:rsidRPr="00FE7063" w:rsidRDefault="00D31D4B" w:rsidP="00965EE7">
            <w:pPr>
              <w:pStyle w:val="a3"/>
              <w:jc w:val="both"/>
              <w:rPr>
                <w:rFonts w:cs="Times New Roman"/>
                <w:bCs/>
              </w:rPr>
            </w:pPr>
            <w:r w:rsidRPr="00FE7063">
              <w:rPr>
                <w:rFonts w:cs="Times New Roman"/>
                <w:bCs/>
              </w:rPr>
              <w:t>0</w:t>
            </w:r>
          </w:p>
        </w:tc>
        <w:tc>
          <w:tcPr>
            <w:tcW w:w="948" w:type="dxa"/>
          </w:tcPr>
          <w:p w:rsidR="00D31D4B" w:rsidRPr="00FE7063" w:rsidRDefault="00D31D4B" w:rsidP="00965EE7">
            <w:pPr>
              <w:pStyle w:val="a3"/>
              <w:jc w:val="both"/>
              <w:rPr>
                <w:rFonts w:cs="Times New Roman"/>
              </w:rPr>
            </w:pPr>
            <w:r w:rsidRPr="00FE7063">
              <w:rPr>
                <w:rFonts w:cs="Times New Roman"/>
                <w:bCs/>
              </w:rPr>
              <w:t>0</w:t>
            </w:r>
          </w:p>
        </w:tc>
      </w:tr>
    </w:tbl>
    <w:p w:rsidR="00D31D4B" w:rsidRPr="00FE7063" w:rsidRDefault="00D31D4B" w:rsidP="00D31D4B">
      <w:pPr>
        <w:rPr>
          <w:rFonts w:ascii="Times New Roman" w:hAnsi="Times New Roman"/>
          <w:color w:val="000080"/>
        </w:rPr>
      </w:pPr>
    </w:p>
    <w:p w:rsidR="00D31D4B" w:rsidRPr="001C0117" w:rsidRDefault="00D31D4B" w:rsidP="00D31D4B">
      <w:pPr>
        <w:pStyle w:val="a8"/>
        <w:spacing w:after="0"/>
        <w:jc w:val="both"/>
        <w:rPr>
          <w:color w:val="000080"/>
          <w:sz w:val="24"/>
          <w:szCs w:val="24"/>
        </w:rPr>
      </w:pPr>
      <w:r w:rsidRPr="001C0117">
        <w:rPr>
          <w:sz w:val="24"/>
          <w:szCs w:val="24"/>
        </w:rPr>
        <w:t xml:space="preserve">Всего хозяйств в поселении на </w:t>
      </w:r>
      <w:r w:rsidRPr="001C0117">
        <w:rPr>
          <w:color w:val="000080"/>
          <w:sz w:val="24"/>
          <w:szCs w:val="24"/>
        </w:rPr>
        <w:t>01.01.2017 г. – 906 (в 2016 году - 889) (динамика положительная + 17)</w:t>
      </w:r>
    </w:p>
    <w:tbl>
      <w:tblPr>
        <w:tblW w:w="9180" w:type="dxa"/>
        <w:tblInd w:w="190" w:type="dxa"/>
        <w:tblLayout w:type="fixed"/>
        <w:tblCellMar>
          <w:top w:w="28" w:type="dxa"/>
          <w:left w:w="0" w:type="dxa"/>
          <w:bottom w:w="28" w:type="dxa"/>
          <w:right w:w="28" w:type="dxa"/>
        </w:tblCellMar>
        <w:tblLook w:val="0000" w:firstRow="0" w:lastRow="0" w:firstColumn="0" w:lastColumn="0" w:noHBand="0" w:noVBand="0"/>
      </w:tblPr>
      <w:tblGrid>
        <w:gridCol w:w="1260"/>
        <w:gridCol w:w="2340"/>
        <w:gridCol w:w="1050"/>
        <w:gridCol w:w="2190"/>
        <w:gridCol w:w="2340"/>
      </w:tblGrid>
      <w:tr w:rsidR="00D31D4B" w:rsidRPr="00FE7063" w:rsidTr="00965EE7">
        <w:tc>
          <w:tcPr>
            <w:tcW w:w="1260" w:type="dxa"/>
            <w:tcBorders>
              <w:top w:val="single" w:sz="8" w:space="0" w:color="000000"/>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 п/п</w:t>
            </w:r>
          </w:p>
        </w:tc>
        <w:tc>
          <w:tcPr>
            <w:tcW w:w="2340" w:type="dxa"/>
            <w:tcBorders>
              <w:top w:val="single" w:sz="8" w:space="0" w:color="000000"/>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Населённые пункты</w:t>
            </w:r>
          </w:p>
        </w:tc>
        <w:tc>
          <w:tcPr>
            <w:tcW w:w="1050" w:type="dxa"/>
            <w:tcBorders>
              <w:top w:val="single" w:sz="8" w:space="0" w:color="000000"/>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На 01.01.2016г</w:t>
            </w:r>
          </w:p>
        </w:tc>
        <w:tc>
          <w:tcPr>
            <w:tcW w:w="2190" w:type="dxa"/>
            <w:tcBorders>
              <w:top w:val="single" w:sz="8" w:space="0" w:color="000000"/>
              <w:left w:val="single" w:sz="8" w:space="0" w:color="000000"/>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На 01.01.2017г</w:t>
            </w:r>
          </w:p>
        </w:tc>
        <w:tc>
          <w:tcPr>
            <w:tcW w:w="2340" w:type="dxa"/>
            <w:tcBorders>
              <w:top w:val="single" w:sz="8" w:space="0" w:color="000000"/>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По сравнению</w:t>
            </w:r>
          </w:p>
          <w:p w:rsidR="00D31D4B" w:rsidRPr="00FE7063" w:rsidRDefault="00D31D4B" w:rsidP="00965EE7">
            <w:pPr>
              <w:pStyle w:val="a3"/>
              <w:ind w:left="180" w:right="-3118"/>
              <w:jc w:val="both"/>
              <w:rPr>
                <w:rFonts w:cs="Times New Roman"/>
              </w:rPr>
            </w:pPr>
            <w:r w:rsidRPr="00FE7063">
              <w:rPr>
                <w:rFonts w:cs="Times New Roman"/>
              </w:rPr>
              <w:t xml:space="preserve"> с прошлым годом</w:t>
            </w:r>
          </w:p>
        </w:tc>
      </w:tr>
      <w:tr w:rsidR="00D31D4B" w:rsidRPr="00FE7063" w:rsidTr="00965EE7">
        <w:tblPrEx>
          <w:tblCellMar>
            <w:top w:w="0" w:type="dxa"/>
          </w:tblCellMar>
        </w:tblPrEx>
        <w:tc>
          <w:tcPr>
            <w:tcW w:w="126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1</w:t>
            </w:r>
          </w:p>
        </w:tc>
        <w:tc>
          <w:tcPr>
            <w:tcW w:w="234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с. Ножовка</w:t>
            </w:r>
          </w:p>
        </w:tc>
        <w:tc>
          <w:tcPr>
            <w:tcW w:w="105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bCs/>
                <w:color w:val="FF0000"/>
              </w:rPr>
            </w:pPr>
            <w:r w:rsidRPr="00FE7063">
              <w:rPr>
                <w:rFonts w:cs="Times New Roman"/>
              </w:rPr>
              <w:t>689</w:t>
            </w:r>
          </w:p>
        </w:tc>
        <w:tc>
          <w:tcPr>
            <w:tcW w:w="2190" w:type="dxa"/>
            <w:tcBorders>
              <w:left w:val="single" w:sz="8" w:space="0" w:color="000000"/>
              <w:bottom w:val="single" w:sz="8" w:space="0" w:color="000000"/>
              <w:right w:val="single" w:sz="8" w:space="0" w:color="000000"/>
            </w:tcBorders>
          </w:tcPr>
          <w:p w:rsidR="00D31D4B" w:rsidRPr="00FE7063" w:rsidRDefault="00D31D4B" w:rsidP="00965EE7">
            <w:pPr>
              <w:pStyle w:val="a3"/>
              <w:ind w:left="180" w:right="-3118"/>
              <w:jc w:val="both"/>
              <w:rPr>
                <w:rFonts w:cs="Times New Roman"/>
                <w:bCs/>
              </w:rPr>
            </w:pPr>
            <w:r w:rsidRPr="00FE7063">
              <w:rPr>
                <w:rFonts w:cs="Times New Roman"/>
                <w:bCs/>
              </w:rPr>
              <w:t>698</w:t>
            </w:r>
          </w:p>
        </w:tc>
        <w:tc>
          <w:tcPr>
            <w:tcW w:w="2340" w:type="dxa"/>
            <w:tcBorders>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bCs/>
              </w:rPr>
              <w:t>+9</w:t>
            </w:r>
          </w:p>
        </w:tc>
      </w:tr>
      <w:tr w:rsidR="00D31D4B" w:rsidRPr="00FE7063" w:rsidTr="00965EE7">
        <w:tblPrEx>
          <w:tblCellMar>
            <w:top w:w="0" w:type="dxa"/>
          </w:tblCellMar>
        </w:tblPrEx>
        <w:tc>
          <w:tcPr>
            <w:tcW w:w="126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2</w:t>
            </w:r>
          </w:p>
        </w:tc>
        <w:tc>
          <w:tcPr>
            <w:tcW w:w="234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с.Верх-Рождество</w:t>
            </w:r>
          </w:p>
        </w:tc>
        <w:tc>
          <w:tcPr>
            <w:tcW w:w="105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color w:val="FF0000"/>
              </w:rPr>
            </w:pPr>
            <w:r w:rsidRPr="00FE7063">
              <w:rPr>
                <w:rFonts w:cs="Times New Roman"/>
              </w:rPr>
              <w:t>141</w:t>
            </w:r>
          </w:p>
        </w:tc>
        <w:tc>
          <w:tcPr>
            <w:tcW w:w="2190" w:type="dxa"/>
            <w:tcBorders>
              <w:left w:val="single" w:sz="8" w:space="0" w:color="000000"/>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134</w:t>
            </w:r>
          </w:p>
        </w:tc>
        <w:tc>
          <w:tcPr>
            <w:tcW w:w="2340" w:type="dxa"/>
            <w:tcBorders>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-7</w:t>
            </w:r>
          </w:p>
        </w:tc>
      </w:tr>
      <w:tr w:rsidR="00D31D4B" w:rsidRPr="00FE7063" w:rsidTr="00965EE7">
        <w:tblPrEx>
          <w:tblCellMar>
            <w:top w:w="0" w:type="dxa"/>
          </w:tblCellMar>
        </w:tblPrEx>
        <w:tc>
          <w:tcPr>
            <w:tcW w:w="126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3</w:t>
            </w:r>
          </w:p>
        </w:tc>
        <w:tc>
          <w:tcPr>
            <w:tcW w:w="234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д. Поздышки</w:t>
            </w:r>
          </w:p>
        </w:tc>
        <w:tc>
          <w:tcPr>
            <w:tcW w:w="105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color w:val="FF0000"/>
              </w:rPr>
            </w:pPr>
            <w:r w:rsidRPr="00FE7063">
              <w:rPr>
                <w:rFonts w:cs="Times New Roman"/>
              </w:rPr>
              <w:t>34</w:t>
            </w:r>
          </w:p>
        </w:tc>
        <w:tc>
          <w:tcPr>
            <w:tcW w:w="2190" w:type="dxa"/>
            <w:tcBorders>
              <w:left w:val="single" w:sz="8" w:space="0" w:color="000000"/>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35</w:t>
            </w:r>
          </w:p>
        </w:tc>
        <w:tc>
          <w:tcPr>
            <w:tcW w:w="2340" w:type="dxa"/>
            <w:tcBorders>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+1</w:t>
            </w:r>
          </w:p>
        </w:tc>
      </w:tr>
      <w:tr w:rsidR="00D31D4B" w:rsidRPr="00FE7063" w:rsidTr="00965EE7">
        <w:tblPrEx>
          <w:tblCellMar>
            <w:top w:w="0" w:type="dxa"/>
          </w:tblCellMar>
        </w:tblPrEx>
        <w:tc>
          <w:tcPr>
            <w:tcW w:w="126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4</w:t>
            </w:r>
          </w:p>
        </w:tc>
        <w:tc>
          <w:tcPr>
            <w:tcW w:w="234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д. Рябчата</w:t>
            </w:r>
          </w:p>
        </w:tc>
        <w:tc>
          <w:tcPr>
            <w:tcW w:w="105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color w:val="FF0000"/>
              </w:rPr>
            </w:pPr>
            <w:r w:rsidRPr="00FE7063">
              <w:rPr>
                <w:rFonts w:cs="Times New Roman"/>
              </w:rPr>
              <w:t>2</w:t>
            </w:r>
          </w:p>
        </w:tc>
        <w:tc>
          <w:tcPr>
            <w:tcW w:w="2190" w:type="dxa"/>
            <w:tcBorders>
              <w:left w:val="single" w:sz="8" w:space="0" w:color="000000"/>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2</w:t>
            </w:r>
          </w:p>
        </w:tc>
        <w:tc>
          <w:tcPr>
            <w:tcW w:w="2340" w:type="dxa"/>
            <w:tcBorders>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0</w:t>
            </w:r>
          </w:p>
        </w:tc>
      </w:tr>
      <w:tr w:rsidR="00D31D4B" w:rsidRPr="00FE7063" w:rsidTr="00965EE7">
        <w:tblPrEx>
          <w:tblCellMar>
            <w:top w:w="0" w:type="dxa"/>
          </w:tblCellMar>
        </w:tblPrEx>
        <w:tc>
          <w:tcPr>
            <w:tcW w:w="126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5</w:t>
            </w:r>
          </w:p>
        </w:tc>
        <w:tc>
          <w:tcPr>
            <w:tcW w:w="234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д. Березники</w:t>
            </w:r>
          </w:p>
        </w:tc>
        <w:tc>
          <w:tcPr>
            <w:tcW w:w="105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1</w:t>
            </w:r>
          </w:p>
        </w:tc>
        <w:tc>
          <w:tcPr>
            <w:tcW w:w="2190" w:type="dxa"/>
            <w:tcBorders>
              <w:left w:val="single" w:sz="8" w:space="0" w:color="000000"/>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0</w:t>
            </w:r>
          </w:p>
        </w:tc>
        <w:tc>
          <w:tcPr>
            <w:tcW w:w="2340" w:type="dxa"/>
            <w:tcBorders>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-1</w:t>
            </w:r>
          </w:p>
        </w:tc>
      </w:tr>
      <w:tr w:rsidR="00D31D4B" w:rsidRPr="00FE7063" w:rsidTr="00965EE7">
        <w:tblPrEx>
          <w:tblCellMar>
            <w:top w:w="0" w:type="dxa"/>
          </w:tblCellMar>
        </w:tblPrEx>
        <w:tc>
          <w:tcPr>
            <w:tcW w:w="1260" w:type="dxa"/>
            <w:tcBorders>
              <w:lef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6</w:t>
            </w:r>
          </w:p>
        </w:tc>
        <w:tc>
          <w:tcPr>
            <w:tcW w:w="2340" w:type="dxa"/>
            <w:tcBorders>
              <w:lef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д.Суханово</w:t>
            </w:r>
          </w:p>
        </w:tc>
        <w:tc>
          <w:tcPr>
            <w:tcW w:w="1050" w:type="dxa"/>
            <w:tcBorders>
              <w:lef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2</w:t>
            </w:r>
          </w:p>
        </w:tc>
        <w:tc>
          <w:tcPr>
            <w:tcW w:w="2190" w:type="dxa"/>
            <w:tcBorders>
              <w:left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2</w:t>
            </w:r>
          </w:p>
        </w:tc>
        <w:tc>
          <w:tcPr>
            <w:tcW w:w="2340" w:type="dxa"/>
            <w:tcBorders>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0</w:t>
            </w:r>
          </w:p>
        </w:tc>
      </w:tr>
      <w:tr w:rsidR="00D31D4B" w:rsidRPr="00FE7063" w:rsidTr="00965EE7">
        <w:tblPrEx>
          <w:tblCellMar>
            <w:top w:w="0" w:type="dxa"/>
          </w:tblCellMar>
        </w:tblPrEx>
        <w:tc>
          <w:tcPr>
            <w:tcW w:w="1260" w:type="dxa"/>
            <w:tcBorders>
              <w:lef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7.</w:t>
            </w:r>
          </w:p>
        </w:tc>
        <w:tc>
          <w:tcPr>
            <w:tcW w:w="2340" w:type="dxa"/>
            <w:tcBorders>
              <w:lef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д.Пантюха</w:t>
            </w:r>
          </w:p>
        </w:tc>
        <w:tc>
          <w:tcPr>
            <w:tcW w:w="1050" w:type="dxa"/>
            <w:tcBorders>
              <w:lef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0</w:t>
            </w:r>
          </w:p>
        </w:tc>
        <w:tc>
          <w:tcPr>
            <w:tcW w:w="2190" w:type="dxa"/>
            <w:tcBorders>
              <w:left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0</w:t>
            </w:r>
          </w:p>
        </w:tc>
        <w:tc>
          <w:tcPr>
            <w:tcW w:w="2340" w:type="dxa"/>
            <w:tcBorders>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0</w:t>
            </w:r>
          </w:p>
        </w:tc>
      </w:tr>
      <w:tr w:rsidR="00D31D4B" w:rsidRPr="00FE7063" w:rsidTr="00965EE7">
        <w:tblPrEx>
          <w:tblCellMar>
            <w:top w:w="0" w:type="dxa"/>
          </w:tblCellMar>
        </w:tblPrEx>
        <w:tc>
          <w:tcPr>
            <w:tcW w:w="126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p>
        </w:tc>
        <w:tc>
          <w:tcPr>
            <w:tcW w:w="234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p>
        </w:tc>
        <w:tc>
          <w:tcPr>
            <w:tcW w:w="1050" w:type="dxa"/>
            <w:tcBorders>
              <w:left w:val="single" w:sz="8" w:space="0" w:color="000000"/>
              <w:bottom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869</w:t>
            </w:r>
          </w:p>
        </w:tc>
        <w:tc>
          <w:tcPr>
            <w:tcW w:w="2190" w:type="dxa"/>
            <w:tcBorders>
              <w:left w:val="single" w:sz="8" w:space="0" w:color="000000"/>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872</w:t>
            </w:r>
          </w:p>
        </w:tc>
        <w:tc>
          <w:tcPr>
            <w:tcW w:w="2340" w:type="dxa"/>
            <w:tcBorders>
              <w:bottom w:val="single" w:sz="8" w:space="0" w:color="000000"/>
              <w:right w:val="single" w:sz="8" w:space="0" w:color="000000"/>
            </w:tcBorders>
          </w:tcPr>
          <w:p w:rsidR="00D31D4B" w:rsidRPr="00FE7063" w:rsidRDefault="00D31D4B" w:rsidP="00965EE7">
            <w:pPr>
              <w:pStyle w:val="a3"/>
              <w:ind w:left="180" w:right="-3118"/>
              <w:jc w:val="both"/>
              <w:rPr>
                <w:rFonts w:cs="Times New Roman"/>
              </w:rPr>
            </w:pPr>
            <w:r w:rsidRPr="00FE7063">
              <w:rPr>
                <w:rFonts w:cs="Times New Roman"/>
              </w:rPr>
              <w:t>+3</w:t>
            </w:r>
          </w:p>
        </w:tc>
      </w:tr>
    </w:tbl>
    <w:p w:rsidR="00D31D4B" w:rsidRPr="00FE7063" w:rsidRDefault="00D31D4B" w:rsidP="00D31D4B">
      <w:pPr>
        <w:ind w:left="284" w:hanging="284"/>
        <w:rPr>
          <w:rFonts w:ascii="Times New Roman" w:hAnsi="Times New Roman"/>
        </w:rPr>
      </w:pPr>
    </w:p>
    <w:p w:rsidR="00D31D4B" w:rsidRPr="00FE7063" w:rsidRDefault="00D31D4B" w:rsidP="00D31D4B">
      <w:pPr>
        <w:tabs>
          <w:tab w:val="left" w:pos="1680"/>
        </w:tabs>
        <w:rPr>
          <w:rFonts w:ascii="Times New Roman" w:hAnsi="Times New Roman"/>
        </w:rPr>
      </w:pPr>
      <w:r w:rsidRPr="00FE7063">
        <w:rPr>
          <w:rFonts w:ascii="Times New Roman" w:hAnsi="Times New Roman"/>
        </w:rPr>
        <w:t>На территории сельского поселения улучшилась демографическая обстановка: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2514"/>
        <w:gridCol w:w="2520"/>
        <w:gridCol w:w="2520"/>
      </w:tblGrid>
      <w:tr w:rsidR="00D31D4B" w:rsidRPr="00FE7063" w:rsidTr="00965EE7">
        <w:tc>
          <w:tcPr>
            <w:tcW w:w="1664" w:type="dxa"/>
            <w:shd w:val="clear" w:color="auto" w:fill="auto"/>
          </w:tcPr>
          <w:p w:rsidR="00D31D4B" w:rsidRPr="00FE7063" w:rsidRDefault="00D31D4B" w:rsidP="00965EE7">
            <w:pPr>
              <w:tabs>
                <w:tab w:val="left" w:pos="1680"/>
              </w:tabs>
              <w:ind w:left="180"/>
              <w:rPr>
                <w:rFonts w:ascii="Times New Roman" w:hAnsi="Times New Roman"/>
              </w:rPr>
            </w:pPr>
          </w:p>
        </w:tc>
        <w:tc>
          <w:tcPr>
            <w:tcW w:w="2514"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2014</w:t>
            </w:r>
          </w:p>
        </w:tc>
        <w:tc>
          <w:tcPr>
            <w:tcW w:w="2520"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2015</w:t>
            </w:r>
          </w:p>
        </w:tc>
        <w:tc>
          <w:tcPr>
            <w:tcW w:w="2520"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2016</w:t>
            </w:r>
          </w:p>
        </w:tc>
      </w:tr>
      <w:tr w:rsidR="00D31D4B" w:rsidRPr="00FE7063" w:rsidTr="00965EE7">
        <w:tc>
          <w:tcPr>
            <w:tcW w:w="1664"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рождаемость</w:t>
            </w:r>
          </w:p>
        </w:tc>
        <w:tc>
          <w:tcPr>
            <w:tcW w:w="2514"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37</w:t>
            </w:r>
          </w:p>
        </w:tc>
        <w:tc>
          <w:tcPr>
            <w:tcW w:w="2520"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31</w:t>
            </w:r>
          </w:p>
        </w:tc>
        <w:tc>
          <w:tcPr>
            <w:tcW w:w="2520"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41(Ножовка-31, В-Р-7,Поздышки-1, Суханово-1</w:t>
            </w:r>
          </w:p>
        </w:tc>
      </w:tr>
      <w:tr w:rsidR="00D31D4B" w:rsidRPr="00FE7063" w:rsidTr="00965EE7">
        <w:tc>
          <w:tcPr>
            <w:tcW w:w="1664"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смертность</w:t>
            </w:r>
          </w:p>
        </w:tc>
        <w:tc>
          <w:tcPr>
            <w:tcW w:w="2514"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27</w:t>
            </w:r>
          </w:p>
        </w:tc>
        <w:tc>
          <w:tcPr>
            <w:tcW w:w="2520"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38</w:t>
            </w:r>
          </w:p>
        </w:tc>
        <w:tc>
          <w:tcPr>
            <w:tcW w:w="2520"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23 (Ножовка-16, В-Р-4,Поздышки-2)</w:t>
            </w:r>
          </w:p>
        </w:tc>
      </w:tr>
      <w:tr w:rsidR="00D31D4B" w:rsidRPr="00FE7063" w:rsidTr="00965EE7">
        <w:tc>
          <w:tcPr>
            <w:tcW w:w="1664"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Вывод</w:t>
            </w:r>
          </w:p>
        </w:tc>
        <w:tc>
          <w:tcPr>
            <w:tcW w:w="2514"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Рождаемость превысила смертность</w:t>
            </w:r>
          </w:p>
        </w:tc>
        <w:tc>
          <w:tcPr>
            <w:tcW w:w="2520"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Смертность превысила рождаемость</w:t>
            </w:r>
          </w:p>
        </w:tc>
        <w:tc>
          <w:tcPr>
            <w:tcW w:w="2520" w:type="dxa"/>
            <w:shd w:val="clear" w:color="auto" w:fill="auto"/>
          </w:tcPr>
          <w:p w:rsidR="00D31D4B" w:rsidRPr="00FE7063" w:rsidRDefault="00D31D4B" w:rsidP="00965EE7">
            <w:pPr>
              <w:tabs>
                <w:tab w:val="left" w:pos="1680"/>
              </w:tabs>
              <w:ind w:left="180"/>
              <w:rPr>
                <w:rFonts w:ascii="Times New Roman" w:hAnsi="Times New Roman"/>
              </w:rPr>
            </w:pPr>
            <w:r w:rsidRPr="00FE7063">
              <w:rPr>
                <w:rFonts w:ascii="Times New Roman" w:hAnsi="Times New Roman"/>
              </w:rPr>
              <w:t>Рождаемость превысила смертность</w:t>
            </w:r>
          </w:p>
        </w:tc>
      </w:tr>
    </w:tbl>
    <w:p w:rsidR="00D31D4B" w:rsidRPr="00FE7063" w:rsidRDefault="00D31D4B" w:rsidP="00D31D4B">
      <w:pPr>
        <w:tabs>
          <w:tab w:val="left" w:pos="1680"/>
        </w:tabs>
        <w:ind w:left="180"/>
        <w:rPr>
          <w:rFonts w:ascii="Times New Roman" w:hAnsi="Times New Roman"/>
        </w:rPr>
      </w:pPr>
      <w:r w:rsidRPr="00FE7063">
        <w:rPr>
          <w:rFonts w:ascii="Times New Roman" w:hAnsi="Times New Roman"/>
        </w:rPr>
        <w:tab/>
      </w:r>
    </w:p>
    <w:p w:rsidR="00D31D4B" w:rsidRPr="00FE7063" w:rsidRDefault="00D31D4B" w:rsidP="00D31D4B">
      <w:pPr>
        <w:ind w:left="-142" w:right="-365" w:firstLine="142"/>
        <w:jc w:val="both"/>
        <w:textAlignment w:val="top"/>
        <w:rPr>
          <w:rFonts w:ascii="Times New Roman" w:hAnsi="Times New Roman"/>
          <w:color w:val="000000"/>
        </w:rPr>
      </w:pPr>
      <w:r w:rsidRPr="00FE7063">
        <w:rPr>
          <w:rFonts w:ascii="Times New Roman" w:hAnsi="Times New Roman"/>
          <w:color w:val="000000"/>
        </w:rPr>
        <w:t>На территории поселения находятся:</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xml:space="preserve">- Предприятий -11 </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Фермеров – 4</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Индивидуальных предпринимателей - 12</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Магазинов - 26</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xml:space="preserve">- Школ - 3 </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xml:space="preserve">- Детских садов -1 </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ФАПов -1</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xml:space="preserve">- Ножовская сельская амбулатория-1 </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xml:space="preserve">- Отделение почты -1  </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Филиал сбербанка -1</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xml:space="preserve">- Дом культуры-1 </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xml:space="preserve">- Клубы - 2 </w:t>
      </w:r>
    </w:p>
    <w:p w:rsidR="00D31D4B" w:rsidRPr="00FE7063" w:rsidRDefault="00D31D4B" w:rsidP="00D31D4B">
      <w:pPr>
        <w:ind w:left="-900" w:right="-365" w:firstLine="900"/>
        <w:jc w:val="both"/>
        <w:textAlignment w:val="top"/>
        <w:rPr>
          <w:rFonts w:ascii="Times New Roman" w:hAnsi="Times New Roman"/>
          <w:color w:val="000000"/>
        </w:rPr>
      </w:pPr>
      <w:r w:rsidRPr="00FE7063">
        <w:rPr>
          <w:rFonts w:ascii="Times New Roman" w:hAnsi="Times New Roman"/>
          <w:color w:val="000000"/>
        </w:rPr>
        <w:t>- Библиотеки - 2</w:t>
      </w:r>
    </w:p>
    <w:p w:rsidR="00D31D4B" w:rsidRPr="00FE7063" w:rsidRDefault="00D31D4B" w:rsidP="00D31D4B">
      <w:pPr>
        <w:ind w:left="-900" w:right="-365" w:firstLine="567"/>
        <w:jc w:val="both"/>
        <w:textAlignment w:val="top"/>
        <w:rPr>
          <w:rFonts w:ascii="Times New Roman" w:hAnsi="Times New Roman"/>
          <w:color w:val="000000"/>
        </w:rPr>
      </w:pPr>
      <w:r>
        <w:rPr>
          <w:rFonts w:ascii="Times New Roman" w:hAnsi="Times New Roman"/>
          <w:color w:val="000000"/>
        </w:rPr>
        <w:t xml:space="preserve">       </w:t>
      </w:r>
      <w:r w:rsidRPr="00FE7063">
        <w:rPr>
          <w:rFonts w:ascii="Times New Roman" w:hAnsi="Times New Roman"/>
          <w:color w:val="000000"/>
        </w:rPr>
        <w:t xml:space="preserve">- Аптека - 1 </w:t>
      </w:r>
    </w:p>
    <w:p w:rsidR="00D31D4B" w:rsidRPr="00FE7063" w:rsidRDefault="00D31D4B" w:rsidP="00D31D4B">
      <w:pPr>
        <w:ind w:left="-900" w:right="-365" w:firstLine="567"/>
        <w:jc w:val="both"/>
        <w:textAlignment w:val="top"/>
        <w:rPr>
          <w:rFonts w:ascii="Times New Roman" w:hAnsi="Times New Roman"/>
          <w:color w:val="000000"/>
        </w:rPr>
      </w:pPr>
      <w:r>
        <w:rPr>
          <w:rFonts w:ascii="Times New Roman" w:hAnsi="Times New Roman"/>
          <w:color w:val="000000"/>
        </w:rPr>
        <w:t xml:space="preserve">       </w:t>
      </w:r>
      <w:r w:rsidRPr="00FE7063">
        <w:rPr>
          <w:rFonts w:ascii="Times New Roman" w:hAnsi="Times New Roman"/>
          <w:color w:val="000000"/>
        </w:rPr>
        <w:t>- Парикмахерская – 1</w:t>
      </w:r>
    </w:p>
    <w:p w:rsidR="00D31D4B" w:rsidRPr="00FE7063" w:rsidRDefault="00D31D4B" w:rsidP="00D31D4B">
      <w:pPr>
        <w:ind w:left="-900"/>
        <w:jc w:val="both"/>
        <w:rPr>
          <w:rFonts w:ascii="Times New Roman" w:hAnsi="Times New Roman"/>
        </w:rPr>
      </w:pPr>
    </w:p>
    <w:p w:rsidR="00D31D4B" w:rsidRPr="00FE7063" w:rsidRDefault="00D31D4B" w:rsidP="00D31D4B">
      <w:pPr>
        <w:jc w:val="both"/>
        <w:rPr>
          <w:rFonts w:ascii="Times New Roman" w:hAnsi="Times New Roman"/>
        </w:rPr>
      </w:pPr>
      <w:r w:rsidRPr="00FE7063">
        <w:rPr>
          <w:rFonts w:ascii="Times New Roman" w:hAnsi="Times New Roman"/>
        </w:rPr>
        <w:t xml:space="preserve">В соответствии с Бюджетным кодексом каждое муниципальное образование имеет собственный бюджет, при этом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Формирование бюджета – наиболее важный и сложный вопрос в рамках </w:t>
      </w:r>
      <w:r w:rsidRPr="00FE7063">
        <w:rPr>
          <w:rFonts w:ascii="Times New Roman" w:hAnsi="Times New Roman"/>
        </w:rPr>
        <w:lastRenderedPageBreak/>
        <w:t>реализации полномочий и является  главным финансовым инструментом для достижения стабильности социально-экономического развития поселения.</w:t>
      </w:r>
    </w:p>
    <w:p w:rsidR="00D31D4B" w:rsidRPr="00FE7063" w:rsidRDefault="00D31D4B" w:rsidP="00D31D4B">
      <w:pPr>
        <w:ind w:left="-851" w:hanging="49"/>
        <w:jc w:val="both"/>
        <w:rPr>
          <w:rFonts w:ascii="Times New Roman" w:hAnsi="Times New Roman"/>
        </w:rPr>
      </w:pPr>
    </w:p>
    <w:p w:rsidR="00D31D4B" w:rsidRPr="00FE7063" w:rsidRDefault="00D31D4B" w:rsidP="00D31D4B">
      <w:pPr>
        <w:ind w:right="-185"/>
        <w:jc w:val="both"/>
        <w:textAlignment w:val="top"/>
        <w:rPr>
          <w:rFonts w:ascii="Times New Roman" w:hAnsi="Times New Roman"/>
          <w:color w:val="000000"/>
        </w:rPr>
      </w:pPr>
      <w:r w:rsidRPr="00FE7063">
        <w:rPr>
          <w:rFonts w:ascii="Times New Roman" w:hAnsi="Times New Roman"/>
          <w:b/>
        </w:rPr>
        <w:t>Бюджет</w:t>
      </w:r>
      <w:r w:rsidRPr="00FE7063">
        <w:rPr>
          <w:rFonts w:ascii="Times New Roman" w:hAnsi="Times New Roman"/>
        </w:rPr>
        <w:t xml:space="preserve"> Ножовского сельского поселения </w:t>
      </w:r>
      <w:r w:rsidRPr="00FE7063">
        <w:rPr>
          <w:rFonts w:ascii="Times New Roman" w:hAnsi="Times New Roman"/>
          <w:b/>
        </w:rPr>
        <w:t>по доходам</w:t>
      </w:r>
      <w:r w:rsidRPr="00FE7063">
        <w:rPr>
          <w:rFonts w:ascii="Times New Roman" w:hAnsi="Times New Roman"/>
        </w:rPr>
        <w:t xml:space="preserve"> выполнен за </w:t>
      </w:r>
      <w:r w:rsidRPr="00FE7063">
        <w:rPr>
          <w:rFonts w:ascii="Times New Roman" w:hAnsi="Times New Roman"/>
          <w:b/>
        </w:rPr>
        <w:t>2016</w:t>
      </w:r>
      <w:r w:rsidRPr="00FE7063">
        <w:rPr>
          <w:rFonts w:ascii="Times New Roman" w:hAnsi="Times New Roman"/>
        </w:rPr>
        <w:t xml:space="preserve"> год на 101,6%, что составляет в сумме </w:t>
      </w:r>
      <w:r w:rsidRPr="00FE7063">
        <w:rPr>
          <w:rFonts w:ascii="Times New Roman" w:hAnsi="Times New Roman"/>
          <w:b/>
        </w:rPr>
        <w:t>16 175 011,38</w:t>
      </w:r>
      <w:r w:rsidRPr="00FE7063">
        <w:rPr>
          <w:rFonts w:ascii="Times New Roman" w:hAnsi="Times New Roman"/>
        </w:rPr>
        <w:t xml:space="preserve"> руб. при плане 15925835,11,</w:t>
      </w:r>
      <w:r w:rsidRPr="00FE7063">
        <w:rPr>
          <w:rFonts w:ascii="Times New Roman" w:hAnsi="Times New Roman"/>
          <w:color w:val="000000"/>
        </w:rPr>
        <w:t xml:space="preserve"> в </w:t>
      </w:r>
      <w:r w:rsidRPr="00FE7063">
        <w:rPr>
          <w:rFonts w:ascii="Times New Roman" w:hAnsi="Times New Roman"/>
          <w:b/>
          <w:color w:val="000000"/>
        </w:rPr>
        <w:t>2015</w:t>
      </w:r>
      <w:r w:rsidRPr="00FE7063">
        <w:rPr>
          <w:rFonts w:ascii="Times New Roman" w:hAnsi="Times New Roman"/>
          <w:color w:val="000000"/>
        </w:rPr>
        <w:t xml:space="preserve"> году составило </w:t>
      </w:r>
      <w:r w:rsidRPr="00FE7063">
        <w:rPr>
          <w:rFonts w:ascii="Times New Roman" w:hAnsi="Times New Roman"/>
          <w:color w:val="000000"/>
          <w:u w:val="single"/>
        </w:rPr>
        <w:t>99,8%</w:t>
      </w:r>
      <w:r w:rsidRPr="00FE7063">
        <w:rPr>
          <w:rFonts w:ascii="Times New Roman" w:hAnsi="Times New Roman"/>
          <w:color w:val="000000"/>
        </w:rPr>
        <w:t xml:space="preserve"> план   </w:t>
      </w:r>
      <w:r w:rsidRPr="00FE7063">
        <w:rPr>
          <w:rFonts w:ascii="Times New Roman" w:hAnsi="Times New Roman"/>
          <w:color w:val="000000"/>
          <w:u w:val="single"/>
        </w:rPr>
        <w:t>13916732,51</w:t>
      </w:r>
      <w:r w:rsidRPr="00FE7063">
        <w:rPr>
          <w:rFonts w:ascii="Times New Roman" w:hAnsi="Times New Roman"/>
          <w:color w:val="000000"/>
        </w:rPr>
        <w:t xml:space="preserve"> млн. рублей, фактически исполнено  </w:t>
      </w:r>
      <w:r w:rsidRPr="00FE7063">
        <w:rPr>
          <w:rFonts w:ascii="Times New Roman" w:hAnsi="Times New Roman"/>
          <w:b/>
          <w:color w:val="000000"/>
          <w:u w:val="single"/>
        </w:rPr>
        <w:t>13 891 605,59</w:t>
      </w:r>
      <w:r w:rsidRPr="00FE7063">
        <w:rPr>
          <w:rFonts w:ascii="Times New Roman" w:hAnsi="Times New Roman"/>
          <w:color w:val="000000"/>
        </w:rPr>
        <w:t xml:space="preserve"> млн. рублей (в 2013 году -</w:t>
      </w:r>
      <w:r w:rsidRPr="00FE7063">
        <w:rPr>
          <w:rFonts w:ascii="Times New Roman" w:hAnsi="Times New Roman"/>
        </w:rPr>
        <w:t xml:space="preserve">15929954,86 - 98,2 % выполнения от плана, в 2014 году- </w:t>
      </w:r>
      <w:r w:rsidRPr="00FE7063">
        <w:rPr>
          <w:rFonts w:ascii="Times New Roman" w:hAnsi="Times New Roman"/>
          <w:color w:val="000000"/>
        </w:rPr>
        <w:t xml:space="preserve">16 566 933,27 рублей -103 % от плана). </w:t>
      </w:r>
    </w:p>
    <w:p w:rsidR="00D31D4B" w:rsidRPr="00FE7063" w:rsidRDefault="00D31D4B" w:rsidP="00D31D4B">
      <w:pPr>
        <w:ind w:left="-851" w:right="-185" w:hanging="49"/>
        <w:jc w:val="both"/>
        <w:textAlignment w:val="top"/>
        <w:rPr>
          <w:rFonts w:ascii="Times New Roman" w:hAnsi="Times New Roman"/>
          <w:color w:val="000000"/>
        </w:rPr>
      </w:pPr>
      <w:r w:rsidRPr="00FE7063">
        <w:rPr>
          <w:rFonts w:ascii="Times New Roman" w:hAnsi="Times New Roman"/>
          <w:color w:val="000000"/>
        </w:rPr>
        <w:t xml:space="preserve"> </w:t>
      </w:r>
    </w:p>
    <w:p w:rsidR="00D31D4B" w:rsidRPr="00FE7063" w:rsidRDefault="00D31D4B" w:rsidP="00D31D4B">
      <w:pPr>
        <w:ind w:hanging="49"/>
        <w:jc w:val="both"/>
        <w:rPr>
          <w:rFonts w:ascii="Times New Roman" w:hAnsi="Times New Roman"/>
        </w:rPr>
      </w:pPr>
      <w:r w:rsidRPr="00FE7063">
        <w:rPr>
          <w:rFonts w:ascii="Times New Roman" w:hAnsi="Times New Roman"/>
        </w:rPr>
        <w:t xml:space="preserve">По поступлению </w:t>
      </w:r>
      <w:r w:rsidRPr="00FE7063">
        <w:rPr>
          <w:rFonts w:ascii="Times New Roman" w:hAnsi="Times New Roman"/>
          <w:b/>
        </w:rPr>
        <w:t xml:space="preserve">собственных доходов </w:t>
      </w:r>
      <w:r w:rsidRPr="00FE7063">
        <w:rPr>
          <w:rFonts w:ascii="Times New Roman" w:hAnsi="Times New Roman"/>
        </w:rPr>
        <w:t>к 2016 году процент поступления 103%,  и 59% от общих поступлений доходов в бюджет поселения в сумме 9 549 442,07 руб. (</w:t>
      </w:r>
      <w:r w:rsidRPr="00FE7063">
        <w:rPr>
          <w:rFonts w:ascii="Times New Roman" w:hAnsi="Times New Roman"/>
          <w:color w:val="000000"/>
        </w:rPr>
        <w:t xml:space="preserve">Поступило в 2015 собственных доходов </w:t>
      </w:r>
      <w:r w:rsidRPr="00FE7063">
        <w:rPr>
          <w:rFonts w:ascii="Times New Roman" w:hAnsi="Times New Roman"/>
          <w:color w:val="000000"/>
          <w:u w:val="single"/>
        </w:rPr>
        <w:t>8 582 413,08</w:t>
      </w:r>
      <w:r w:rsidRPr="00FE7063">
        <w:rPr>
          <w:rFonts w:ascii="Times New Roman" w:hAnsi="Times New Roman"/>
          <w:color w:val="000000"/>
        </w:rPr>
        <w:t xml:space="preserve"> млн. рублей, или </w:t>
      </w:r>
      <w:r w:rsidRPr="00FE7063">
        <w:rPr>
          <w:rFonts w:ascii="Times New Roman" w:hAnsi="Times New Roman"/>
          <w:color w:val="000000"/>
          <w:u w:val="single"/>
        </w:rPr>
        <w:t>100,2%</w:t>
      </w:r>
      <w:r w:rsidRPr="00FE7063">
        <w:rPr>
          <w:rFonts w:ascii="Times New Roman" w:hAnsi="Times New Roman"/>
          <w:color w:val="000000"/>
        </w:rPr>
        <w:t xml:space="preserve"> от плановых назначений (план </w:t>
      </w:r>
      <w:r w:rsidRPr="00FE7063">
        <w:rPr>
          <w:rFonts w:ascii="Times New Roman" w:hAnsi="Times New Roman"/>
          <w:color w:val="000000"/>
          <w:u w:val="single"/>
        </w:rPr>
        <w:t>8557200,00</w:t>
      </w:r>
      <w:r w:rsidRPr="00FE7063">
        <w:rPr>
          <w:rFonts w:ascii="Times New Roman" w:hAnsi="Times New Roman"/>
          <w:color w:val="000000"/>
        </w:rPr>
        <w:t xml:space="preserve"> млн. рублей).</w:t>
      </w:r>
      <w:r w:rsidRPr="00FE7063">
        <w:rPr>
          <w:rFonts w:ascii="Times New Roman" w:hAnsi="Times New Roman"/>
        </w:rPr>
        <w:t xml:space="preserve"> Наиболее больший процент поступления от  собственных доходов составляют:</w:t>
      </w:r>
    </w:p>
    <w:p w:rsidR="00D31D4B" w:rsidRPr="00FE7063" w:rsidRDefault="00D31D4B" w:rsidP="00D31D4B">
      <w:pPr>
        <w:jc w:val="both"/>
        <w:rPr>
          <w:rFonts w:ascii="Times New Roman" w:hAnsi="Times New Roman"/>
        </w:rPr>
      </w:pPr>
      <w:r w:rsidRPr="00FE7063">
        <w:rPr>
          <w:rFonts w:ascii="Times New Roman" w:hAnsi="Times New Roman"/>
        </w:rPr>
        <w:t xml:space="preserve">- прочие неналоговые доходы 9,1% в сумме 871 191,26 руб, </w:t>
      </w:r>
    </w:p>
    <w:p w:rsidR="00D31D4B" w:rsidRPr="00FE7063" w:rsidRDefault="00D31D4B" w:rsidP="00D31D4B">
      <w:pPr>
        <w:jc w:val="both"/>
        <w:rPr>
          <w:rFonts w:ascii="Times New Roman" w:hAnsi="Times New Roman"/>
        </w:rPr>
      </w:pPr>
      <w:r w:rsidRPr="00FE7063">
        <w:rPr>
          <w:rFonts w:ascii="Times New Roman" w:hAnsi="Times New Roman"/>
        </w:rPr>
        <w:t>-НДФЛ 55,5% в сумме 5 299 613,57</w:t>
      </w:r>
    </w:p>
    <w:p w:rsidR="00D31D4B" w:rsidRPr="00FE7063" w:rsidRDefault="00D31D4B" w:rsidP="00D31D4B">
      <w:pPr>
        <w:jc w:val="both"/>
        <w:rPr>
          <w:rFonts w:ascii="Times New Roman" w:hAnsi="Times New Roman"/>
          <w:color w:val="000000"/>
        </w:rPr>
      </w:pPr>
      <w:r w:rsidRPr="00FE7063">
        <w:rPr>
          <w:rFonts w:ascii="Times New Roman" w:hAnsi="Times New Roman"/>
        </w:rPr>
        <w:t>-</w:t>
      </w:r>
      <w:r w:rsidRPr="00FE7063">
        <w:rPr>
          <w:rFonts w:ascii="Times New Roman" w:hAnsi="Times New Roman"/>
          <w:color w:val="000000"/>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9,3% в сумме 891 786,30 руб.</w:t>
      </w:r>
    </w:p>
    <w:p w:rsidR="00D31D4B" w:rsidRPr="00FE7063" w:rsidRDefault="00D31D4B" w:rsidP="00D31D4B">
      <w:pPr>
        <w:jc w:val="both"/>
        <w:rPr>
          <w:rFonts w:ascii="Times New Roman" w:hAnsi="Times New Roman"/>
        </w:rPr>
      </w:pPr>
      <w:r w:rsidRPr="00FE7063">
        <w:rPr>
          <w:rFonts w:ascii="Times New Roman" w:hAnsi="Times New Roman"/>
          <w:color w:val="000000"/>
        </w:rPr>
        <w:t>-транспортный налог с физических лиц 6,5% в сумме 620 575,53 руб..</w:t>
      </w:r>
    </w:p>
    <w:p w:rsidR="00D31D4B" w:rsidRPr="00FE7063" w:rsidRDefault="00D31D4B" w:rsidP="00D31D4B">
      <w:pPr>
        <w:jc w:val="both"/>
        <w:rPr>
          <w:rFonts w:ascii="Times New Roman" w:hAnsi="Times New Roman"/>
        </w:rPr>
      </w:pPr>
      <w:r w:rsidRPr="00FE7063">
        <w:rPr>
          <w:rFonts w:ascii="Times New Roman" w:hAnsi="Times New Roman"/>
        </w:rPr>
        <w:t xml:space="preserve">-доходы от уплаты акцизов на автомобильный бензин 7,5%  в сумме 641 573,51. </w:t>
      </w:r>
    </w:p>
    <w:p w:rsidR="00D31D4B" w:rsidRPr="00FE7063" w:rsidRDefault="00D31D4B" w:rsidP="00D31D4B">
      <w:pPr>
        <w:jc w:val="both"/>
        <w:rPr>
          <w:rFonts w:ascii="Times New Roman" w:hAnsi="Times New Roman"/>
        </w:rPr>
      </w:pPr>
      <w:r w:rsidRPr="00FE7063">
        <w:rPr>
          <w:rFonts w:ascii="Times New Roman" w:hAnsi="Times New Roman"/>
          <w:b/>
        </w:rPr>
        <w:t xml:space="preserve">Безвозмездные поступления </w:t>
      </w:r>
      <w:r w:rsidRPr="00FE7063">
        <w:rPr>
          <w:rFonts w:ascii="Times New Roman" w:hAnsi="Times New Roman"/>
        </w:rPr>
        <w:t>за 2016 год процент поступления составил 99,1%, что составляет 41% от общих поступлений доходов в бюджет поселения в сумме 6625569,31.</w:t>
      </w:r>
    </w:p>
    <w:p w:rsidR="00D31D4B" w:rsidRPr="00FE7063" w:rsidRDefault="00D31D4B" w:rsidP="00D31D4B">
      <w:pPr>
        <w:jc w:val="both"/>
        <w:rPr>
          <w:rFonts w:ascii="Times New Roman" w:hAnsi="Times New Roman"/>
        </w:rPr>
      </w:pPr>
      <w:r w:rsidRPr="00FE7063">
        <w:rPr>
          <w:rFonts w:ascii="Times New Roman" w:hAnsi="Times New Roman"/>
        </w:rPr>
        <w:t>Процент поступления от безвозмездных поступлений за 2016 год составляют:</w:t>
      </w:r>
    </w:p>
    <w:p w:rsidR="00D31D4B" w:rsidRPr="00FE7063" w:rsidRDefault="00D31D4B" w:rsidP="00D31D4B">
      <w:pPr>
        <w:jc w:val="both"/>
        <w:rPr>
          <w:rFonts w:ascii="Times New Roman" w:hAnsi="Times New Roman"/>
        </w:rPr>
      </w:pPr>
      <w:r w:rsidRPr="00FE7063">
        <w:rPr>
          <w:rFonts w:ascii="Times New Roman" w:hAnsi="Times New Roman"/>
        </w:rPr>
        <w:t>-субвенции 3,7% в сумме 248. 382,41 руб.</w:t>
      </w:r>
    </w:p>
    <w:p w:rsidR="00D31D4B" w:rsidRPr="00FE7063" w:rsidRDefault="00D31D4B" w:rsidP="00D31D4B">
      <w:pPr>
        <w:jc w:val="both"/>
        <w:rPr>
          <w:rFonts w:ascii="Times New Roman" w:hAnsi="Times New Roman"/>
        </w:rPr>
      </w:pPr>
      <w:r w:rsidRPr="00FE7063">
        <w:rPr>
          <w:rFonts w:ascii="Times New Roman" w:hAnsi="Times New Roman"/>
        </w:rPr>
        <w:t>-дотации 77,3% в сумме 5. 122000,00 руб.</w:t>
      </w:r>
    </w:p>
    <w:p w:rsidR="00D31D4B" w:rsidRPr="00FE7063" w:rsidRDefault="00D31D4B" w:rsidP="00D31D4B">
      <w:pPr>
        <w:jc w:val="both"/>
        <w:rPr>
          <w:rFonts w:ascii="Times New Roman" w:hAnsi="Times New Roman"/>
        </w:rPr>
      </w:pPr>
      <w:r w:rsidRPr="00FE7063">
        <w:rPr>
          <w:rFonts w:ascii="Times New Roman" w:hAnsi="Times New Roman"/>
        </w:rPr>
        <w:t>Прочие межбюджетные трансферты 19 % в сумме 1 255 186,24руб.</w:t>
      </w:r>
    </w:p>
    <w:p w:rsidR="00D31D4B" w:rsidRPr="00FE7063" w:rsidRDefault="00D31D4B" w:rsidP="00D31D4B">
      <w:pPr>
        <w:jc w:val="both"/>
        <w:rPr>
          <w:rFonts w:ascii="Times New Roman" w:hAnsi="Times New Roman"/>
          <w:u w:val="single"/>
        </w:rPr>
      </w:pPr>
      <w:r w:rsidRPr="00FE7063">
        <w:rPr>
          <w:rFonts w:ascii="Times New Roman" w:hAnsi="Times New Roman"/>
          <w:u w:val="single"/>
        </w:rPr>
        <w:t>Задолженность по налогам за 2016 год составляет 1 222 651, больше всего не заплачен транспортный налог – 891 018, земельный налог – 109.602, земельный налог с предприятий – 812, налог на доходы с физических лиц – 191 520, единый сельскохозяйственный налог -542</w:t>
      </w:r>
    </w:p>
    <w:p w:rsidR="00D31D4B" w:rsidRPr="00FE7063" w:rsidRDefault="00D31D4B" w:rsidP="00D31D4B">
      <w:pPr>
        <w:jc w:val="both"/>
        <w:rPr>
          <w:rFonts w:ascii="Times New Roman" w:hAnsi="Times New Roman"/>
          <w:b/>
          <w:shd w:val="clear" w:color="auto" w:fill="FFFFFF"/>
        </w:rPr>
      </w:pPr>
      <w:r w:rsidRPr="00FE7063">
        <w:rPr>
          <w:rFonts w:ascii="Times New Roman" w:hAnsi="Times New Roman"/>
          <w:b/>
          <w:shd w:val="clear" w:color="auto" w:fill="FFFFFF"/>
        </w:rPr>
        <w:t xml:space="preserve">Решение всех  задач и проектов (текущий ремонт дорог, ремонт водопровода, вопросы благоустройства, в том числе и газификация д.Поздышков безусловно, требует весьма значительных денежных средств. К сожалению, ни население, ни юридические лица не спешат оплачивать налоги. Рычагов нашего влияния на налоговых резидентов не то что недостаточно - их просто нет. Поэтому недоимка по налогу на имущество и на землю от физических лиц составляет весьма внушительную сумму. </w:t>
      </w:r>
    </w:p>
    <w:p w:rsidR="00D31D4B" w:rsidRPr="00FE7063" w:rsidRDefault="00D31D4B" w:rsidP="00D31D4B">
      <w:pPr>
        <w:jc w:val="both"/>
        <w:rPr>
          <w:rFonts w:ascii="Times New Roman" w:hAnsi="Times New Roman"/>
          <w:b/>
          <w:shd w:val="clear" w:color="auto" w:fill="FFFFFF"/>
        </w:rPr>
      </w:pPr>
      <w:r w:rsidRPr="00FE7063">
        <w:rPr>
          <w:rFonts w:ascii="Times New Roman" w:hAnsi="Times New Roman"/>
          <w:b/>
          <w:shd w:val="clear" w:color="auto" w:fill="FFFFFF"/>
        </w:rPr>
        <w:t>Это большие деньги для нашего поселения, которые очень пригодились бы для развития нашей территории.</w:t>
      </w:r>
    </w:p>
    <w:p w:rsidR="00D31D4B" w:rsidRPr="00FE7063" w:rsidRDefault="00D31D4B" w:rsidP="00D31D4B">
      <w:pPr>
        <w:jc w:val="both"/>
        <w:rPr>
          <w:rFonts w:ascii="Times New Roman" w:hAnsi="Times New Roman"/>
        </w:rPr>
      </w:pPr>
    </w:p>
    <w:p w:rsidR="00D31D4B" w:rsidRPr="00FE7063" w:rsidRDefault="00D31D4B" w:rsidP="00D31D4B">
      <w:pPr>
        <w:jc w:val="both"/>
        <w:rPr>
          <w:rFonts w:ascii="Times New Roman" w:hAnsi="Times New Roman"/>
        </w:rPr>
      </w:pPr>
      <w:r w:rsidRPr="00FE7063">
        <w:rPr>
          <w:rFonts w:ascii="Times New Roman" w:hAnsi="Times New Roman"/>
          <w:color w:val="000000"/>
        </w:rPr>
        <w:t>Создана и работает комиссия  Совета депутатов по мобилизации доходов. Работа поставлена в плановом режиме.</w:t>
      </w:r>
    </w:p>
    <w:p w:rsidR="00D31D4B" w:rsidRPr="00FE7063" w:rsidRDefault="00D31D4B" w:rsidP="00D31D4B">
      <w:pPr>
        <w:jc w:val="both"/>
        <w:rPr>
          <w:rFonts w:ascii="Times New Roman" w:hAnsi="Times New Roman"/>
        </w:rPr>
      </w:pPr>
    </w:p>
    <w:p w:rsidR="00D31D4B" w:rsidRPr="00FE7063" w:rsidRDefault="00D31D4B" w:rsidP="00D31D4B">
      <w:pPr>
        <w:jc w:val="both"/>
        <w:rPr>
          <w:rFonts w:ascii="Times New Roman" w:hAnsi="Times New Roman"/>
        </w:rPr>
      </w:pPr>
      <w:r w:rsidRPr="00FE7063">
        <w:rPr>
          <w:rFonts w:ascii="Times New Roman" w:hAnsi="Times New Roman"/>
        </w:rPr>
        <w:t xml:space="preserve"> </w:t>
      </w:r>
      <w:r w:rsidRPr="00FE7063">
        <w:rPr>
          <w:rFonts w:ascii="Times New Roman" w:hAnsi="Times New Roman"/>
          <w:b/>
        </w:rPr>
        <w:t xml:space="preserve">Бюджет </w:t>
      </w:r>
      <w:r w:rsidRPr="00FE7063">
        <w:rPr>
          <w:rFonts w:ascii="Times New Roman" w:hAnsi="Times New Roman"/>
        </w:rPr>
        <w:t xml:space="preserve">Ножовского сельского поселения </w:t>
      </w:r>
      <w:r w:rsidRPr="00FE7063">
        <w:rPr>
          <w:rFonts w:ascii="Times New Roman" w:hAnsi="Times New Roman"/>
          <w:b/>
        </w:rPr>
        <w:t>по расходам</w:t>
      </w:r>
      <w:r w:rsidRPr="00FE7063">
        <w:rPr>
          <w:rFonts w:ascii="Times New Roman" w:hAnsi="Times New Roman"/>
        </w:rPr>
        <w:t xml:space="preserve"> за  2016 года выполнен  на 100 %. в сумме 15929429,95 руб.. Процент исполнения бюджета от общего исполнения в разрезе разделов:</w:t>
      </w:r>
    </w:p>
    <w:p w:rsidR="00D31D4B" w:rsidRPr="00FE7063" w:rsidRDefault="00D31D4B" w:rsidP="00D31D4B">
      <w:pPr>
        <w:jc w:val="both"/>
        <w:rPr>
          <w:rFonts w:ascii="Times New Roman" w:hAnsi="Times New Roman"/>
        </w:rPr>
      </w:pPr>
    </w:p>
    <w:tbl>
      <w:tblPr>
        <w:tblW w:w="9954" w:type="dxa"/>
        <w:tblInd w:w="108" w:type="dxa"/>
        <w:tblCellMar>
          <w:left w:w="0" w:type="dxa"/>
          <w:right w:w="0" w:type="dxa"/>
        </w:tblCellMar>
        <w:tblLook w:val="00A0" w:firstRow="1" w:lastRow="0" w:firstColumn="1" w:lastColumn="0" w:noHBand="0" w:noVBand="0"/>
      </w:tblPr>
      <w:tblGrid>
        <w:gridCol w:w="2912"/>
        <w:gridCol w:w="2126"/>
        <w:gridCol w:w="2410"/>
        <w:gridCol w:w="1372"/>
        <w:gridCol w:w="1134"/>
      </w:tblGrid>
      <w:tr w:rsidR="00D31D4B" w:rsidRPr="00FE7063" w:rsidTr="00965EE7">
        <w:trPr>
          <w:trHeight w:val="20"/>
        </w:trPr>
        <w:tc>
          <w:tcPr>
            <w:tcW w:w="291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 xml:space="preserve">Наименование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Фактическое исполнение</w:t>
            </w:r>
          </w:p>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тыс. руб.- 2015</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Фактическое исполнение</w:t>
            </w:r>
          </w:p>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тыс. руб. --2016</w:t>
            </w:r>
          </w:p>
        </w:tc>
        <w:tc>
          <w:tcPr>
            <w:tcW w:w="1372" w:type="dxa"/>
            <w:tcBorders>
              <w:top w:val="single" w:sz="8" w:space="0" w:color="auto"/>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 xml:space="preserve">уд.вес(%) 2015 </w:t>
            </w:r>
          </w:p>
        </w:tc>
        <w:tc>
          <w:tcPr>
            <w:tcW w:w="1134" w:type="dxa"/>
            <w:tcBorders>
              <w:top w:val="single" w:sz="8" w:space="0" w:color="auto"/>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уд.вес (%)-2016</w:t>
            </w:r>
          </w:p>
        </w:tc>
      </w:tr>
      <w:tr w:rsidR="00D31D4B" w:rsidRPr="00FE7063" w:rsidTr="00965EE7">
        <w:trPr>
          <w:trHeight w:val="20"/>
        </w:trPr>
        <w:tc>
          <w:tcPr>
            <w:tcW w:w="29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Общегосударственные вопросы</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4 623 160,08</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b/>
              </w:rPr>
              <w:t>4 629 017,48руб</w:t>
            </w:r>
          </w:p>
        </w:tc>
        <w:tc>
          <w:tcPr>
            <w:tcW w:w="1372"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32,5</w:t>
            </w:r>
          </w:p>
        </w:tc>
        <w:tc>
          <w:tcPr>
            <w:tcW w:w="1134"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rPr>
              <w:t>29%</w:t>
            </w:r>
          </w:p>
        </w:tc>
      </w:tr>
      <w:tr w:rsidR="00D31D4B" w:rsidRPr="00FE7063" w:rsidTr="00965EE7">
        <w:trPr>
          <w:trHeight w:val="20"/>
        </w:trPr>
        <w:tc>
          <w:tcPr>
            <w:tcW w:w="29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Национальная оборона</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171 500,00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b/>
              </w:rPr>
              <w:t>186 200,00</w:t>
            </w:r>
          </w:p>
        </w:tc>
        <w:tc>
          <w:tcPr>
            <w:tcW w:w="1372"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1,2</w:t>
            </w:r>
          </w:p>
        </w:tc>
        <w:tc>
          <w:tcPr>
            <w:tcW w:w="1134"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rPr>
              <w:t>1,2%</w:t>
            </w:r>
          </w:p>
        </w:tc>
      </w:tr>
      <w:tr w:rsidR="00D31D4B" w:rsidRPr="00FE7063" w:rsidTr="00965EE7">
        <w:trPr>
          <w:trHeight w:val="20"/>
        </w:trPr>
        <w:tc>
          <w:tcPr>
            <w:tcW w:w="2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lastRenderedPageBreak/>
              <w:t>Национальная безопасность и правоохранительная деятельность</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41 833,40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b/>
              </w:rPr>
              <w:t>110  000,00</w:t>
            </w:r>
          </w:p>
        </w:tc>
        <w:tc>
          <w:tcPr>
            <w:tcW w:w="1372"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0,3</w:t>
            </w:r>
          </w:p>
        </w:tc>
        <w:tc>
          <w:tcPr>
            <w:tcW w:w="1134"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rPr>
              <w:t>0,7%</w:t>
            </w:r>
          </w:p>
        </w:tc>
      </w:tr>
      <w:tr w:rsidR="00D31D4B" w:rsidRPr="00FE7063" w:rsidTr="00965EE7">
        <w:trPr>
          <w:trHeight w:val="20"/>
        </w:trPr>
        <w:tc>
          <w:tcPr>
            <w:tcW w:w="29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Национальная экономика</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1 876 504,00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b/>
              </w:rPr>
              <w:t>3 888 905,11</w:t>
            </w:r>
          </w:p>
        </w:tc>
        <w:tc>
          <w:tcPr>
            <w:tcW w:w="1372"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132</w:t>
            </w:r>
          </w:p>
        </w:tc>
        <w:tc>
          <w:tcPr>
            <w:tcW w:w="1134" w:type="dxa"/>
            <w:tcBorders>
              <w:top w:val="nil"/>
              <w:left w:val="nil"/>
              <w:bottom w:val="single" w:sz="8" w:space="0" w:color="auto"/>
              <w:right w:val="single" w:sz="8" w:space="0" w:color="auto"/>
            </w:tcBorders>
            <w:vAlign w:val="bottom"/>
          </w:tcPr>
          <w:p w:rsidR="00D31D4B" w:rsidRPr="00FE7063" w:rsidRDefault="00D31D4B" w:rsidP="00965EE7">
            <w:pPr>
              <w:jc w:val="both"/>
              <w:rPr>
                <w:rFonts w:ascii="Times New Roman" w:hAnsi="Times New Roman"/>
              </w:rPr>
            </w:pPr>
            <w:r w:rsidRPr="00FE7063">
              <w:rPr>
                <w:rFonts w:ascii="Times New Roman" w:hAnsi="Times New Roman"/>
              </w:rPr>
              <w:t>24,4%</w:t>
            </w:r>
          </w:p>
          <w:p w:rsidR="00D31D4B" w:rsidRPr="00FE7063" w:rsidRDefault="00D31D4B" w:rsidP="00965EE7">
            <w:pPr>
              <w:ind w:right="-185"/>
              <w:jc w:val="both"/>
              <w:rPr>
                <w:rFonts w:ascii="Times New Roman" w:hAnsi="Times New Roman"/>
                <w:color w:val="000000"/>
              </w:rPr>
            </w:pPr>
          </w:p>
        </w:tc>
      </w:tr>
      <w:tr w:rsidR="00D31D4B" w:rsidRPr="00FE7063" w:rsidTr="00965EE7">
        <w:trPr>
          <w:trHeight w:val="20"/>
        </w:trPr>
        <w:tc>
          <w:tcPr>
            <w:tcW w:w="29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Жилищно-коммунальное хозяйство</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1 564 666,92</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b/>
              </w:rPr>
              <w:t>1 620 138,01</w:t>
            </w:r>
          </w:p>
        </w:tc>
        <w:tc>
          <w:tcPr>
            <w:tcW w:w="1372"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11</w:t>
            </w:r>
          </w:p>
        </w:tc>
        <w:tc>
          <w:tcPr>
            <w:tcW w:w="1134"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rPr>
              <w:t>10,2%</w:t>
            </w:r>
          </w:p>
        </w:tc>
      </w:tr>
      <w:tr w:rsidR="00D31D4B" w:rsidRPr="00FE7063" w:rsidTr="00965EE7">
        <w:trPr>
          <w:trHeight w:val="20"/>
        </w:trPr>
        <w:tc>
          <w:tcPr>
            <w:tcW w:w="29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 xml:space="preserve">Молодежная политика (работа с молодежью, физическая культура и спорт)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23 620,00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p>
        </w:tc>
        <w:tc>
          <w:tcPr>
            <w:tcW w:w="1372"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0,2</w:t>
            </w:r>
          </w:p>
        </w:tc>
        <w:tc>
          <w:tcPr>
            <w:tcW w:w="1134"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rPr>
            </w:pPr>
            <w:r w:rsidRPr="00FE7063">
              <w:rPr>
                <w:rFonts w:ascii="Times New Roman" w:hAnsi="Times New Roman"/>
              </w:rPr>
              <w:t>0,2</w:t>
            </w:r>
          </w:p>
        </w:tc>
      </w:tr>
      <w:tr w:rsidR="00D31D4B" w:rsidRPr="00FE7063" w:rsidTr="00965EE7">
        <w:trPr>
          <w:trHeight w:val="20"/>
        </w:trPr>
        <w:tc>
          <w:tcPr>
            <w:tcW w:w="29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Культура</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4 790 400,00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b/>
              </w:rPr>
              <w:t>4 488 900</w:t>
            </w:r>
          </w:p>
        </w:tc>
        <w:tc>
          <w:tcPr>
            <w:tcW w:w="1372"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33,6</w:t>
            </w:r>
          </w:p>
        </w:tc>
        <w:tc>
          <w:tcPr>
            <w:tcW w:w="1134"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rPr>
              <w:t>28,2</w:t>
            </w:r>
          </w:p>
        </w:tc>
      </w:tr>
      <w:tr w:rsidR="00D31D4B" w:rsidRPr="00FE7063" w:rsidTr="00965EE7">
        <w:trPr>
          <w:trHeight w:val="20"/>
        </w:trPr>
        <w:tc>
          <w:tcPr>
            <w:tcW w:w="29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Социальная политика</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1 142 614,40</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b/>
              </w:rPr>
              <w:t>1 006 269,35</w:t>
            </w:r>
          </w:p>
        </w:tc>
        <w:tc>
          <w:tcPr>
            <w:tcW w:w="1372"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8</w:t>
            </w:r>
          </w:p>
        </w:tc>
        <w:tc>
          <w:tcPr>
            <w:tcW w:w="1134"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rPr>
              <w:t>6,3 %</w:t>
            </w:r>
          </w:p>
        </w:tc>
      </w:tr>
      <w:tr w:rsidR="00D31D4B" w:rsidRPr="00FE7063" w:rsidTr="00965EE7">
        <w:trPr>
          <w:trHeight w:val="20"/>
        </w:trPr>
        <w:tc>
          <w:tcPr>
            <w:tcW w:w="29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 xml:space="preserve">Охране окружающей среды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p>
        </w:tc>
        <w:tc>
          <w:tcPr>
            <w:tcW w:w="1372"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p>
        </w:tc>
        <w:tc>
          <w:tcPr>
            <w:tcW w:w="1134"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p>
        </w:tc>
      </w:tr>
      <w:tr w:rsidR="00D31D4B" w:rsidRPr="00FE7063" w:rsidTr="00965EE7">
        <w:trPr>
          <w:trHeight w:val="20"/>
        </w:trPr>
        <w:tc>
          <w:tcPr>
            <w:tcW w:w="2912"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b/>
                <w:bCs/>
                <w:color w:val="000000"/>
              </w:rPr>
              <w:t xml:space="preserve">ВСЕГО </w:t>
            </w:r>
          </w:p>
        </w:tc>
        <w:tc>
          <w:tcPr>
            <w:tcW w:w="2126" w:type="dxa"/>
            <w:tcBorders>
              <w:top w:val="nil"/>
              <w:left w:val="nil"/>
              <w:bottom w:val="nil"/>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p>
        </w:tc>
        <w:tc>
          <w:tcPr>
            <w:tcW w:w="2410" w:type="dxa"/>
            <w:tcBorders>
              <w:top w:val="nil"/>
              <w:left w:val="nil"/>
              <w:bottom w:val="nil"/>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p>
        </w:tc>
        <w:tc>
          <w:tcPr>
            <w:tcW w:w="1372" w:type="dxa"/>
            <w:tcBorders>
              <w:top w:val="nil"/>
              <w:left w:val="nil"/>
              <w:bottom w:val="nil"/>
              <w:right w:val="single" w:sz="8" w:space="0" w:color="auto"/>
            </w:tcBorders>
            <w:vAlign w:val="bottom"/>
          </w:tcPr>
          <w:p w:rsidR="00D31D4B" w:rsidRPr="00FE7063" w:rsidRDefault="00D31D4B" w:rsidP="00965EE7">
            <w:pPr>
              <w:ind w:right="-185"/>
              <w:jc w:val="both"/>
              <w:rPr>
                <w:rFonts w:ascii="Times New Roman" w:hAnsi="Times New Roman"/>
                <w:color w:val="000000"/>
              </w:rPr>
            </w:pPr>
          </w:p>
        </w:tc>
        <w:tc>
          <w:tcPr>
            <w:tcW w:w="1134" w:type="dxa"/>
            <w:tcBorders>
              <w:top w:val="nil"/>
              <w:left w:val="nil"/>
              <w:bottom w:val="nil"/>
              <w:right w:val="single" w:sz="8" w:space="0" w:color="auto"/>
            </w:tcBorders>
            <w:vAlign w:val="bottom"/>
          </w:tcPr>
          <w:p w:rsidR="00D31D4B" w:rsidRPr="00FE7063" w:rsidRDefault="00D31D4B" w:rsidP="00965EE7">
            <w:pPr>
              <w:ind w:right="-185"/>
              <w:jc w:val="both"/>
              <w:rPr>
                <w:rFonts w:ascii="Times New Roman" w:hAnsi="Times New Roman"/>
                <w:color w:val="000000"/>
              </w:rPr>
            </w:pPr>
          </w:p>
        </w:tc>
      </w:tr>
      <w:tr w:rsidR="00D31D4B" w:rsidRPr="00FE7063" w:rsidTr="00965EE7">
        <w:trPr>
          <w:trHeight w:val="20"/>
        </w:trPr>
        <w:tc>
          <w:tcPr>
            <w:tcW w:w="29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b/>
                <w:bCs/>
                <w:color w:val="000000"/>
              </w:rPr>
            </w:pP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rPr>
            </w:pPr>
            <w:r w:rsidRPr="00FE7063">
              <w:rPr>
                <w:rFonts w:ascii="Times New Roman" w:hAnsi="Times New Roman"/>
              </w:rPr>
              <w:t xml:space="preserve">14 234 303,80 </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100</w:t>
            </w:r>
          </w:p>
        </w:tc>
        <w:tc>
          <w:tcPr>
            <w:tcW w:w="1372"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100</w:t>
            </w:r>
          </w:p>
        </w:tc>
        <w:tc>
          <w:tcPr>
            <w:tcW w:w="1134" w:type="dxa"/>
            <w:tcBorders>
              <w:top w:val="nil"/>
              <w:left w:val="nil"/>
              <w:bottom w:val="single" w:sz="8" w:space="0" w:color="auto"/>
              <w:right w:val="single" w:sz="8" w:space="0" w:color="auto"/>
            </w:tcBorders>
            <w:vAlign w:val="bottom"/>
          </w:tcPr>
          <w:p w:rsidR="00D31D4B" w:rsidRPr="00FE7063" w:rsidRDefault="00D31D4B" w:rsidP="00965EE7">
            <w:pPr>
              <w:ind w:right="-185"/>
              <w:jc w:val="both"/>
              <w:rPr>
                <w:rFonts w:ascii="Times New Roman" w:hAnsi="Times New Roman"/>
                <w:color w:val="000000"/>
              </w:rPr>
            </w:pPr>
            <w:r w:rsidRPr="00FE7063">
              <w:rPr>
                <w:rFonts w:ascii="Times New Roman" w:hAnsi="Times New Roman"/>
                <w:color w:val="000000"/>
              </w:rPr>
              <w:t>100</w:t>
            </w:r>
          </w:p>
        </w:tc>
      </w:tr>
    </w:tbl>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rPr>
      </w:pPr>
    </w:p>
    <w:p w:rsidR="00D31D4B" w:rsidRPr="00FE7063" w:rsidRDefault="00D31D4B" w:rsidP="00D31D4B">
      <w:pPr>
        <w:jc w:val="both"/>
        <w:rPr>
          <w:rFonts w:ascii="Times New Roman" w:hAnsi="Times New Roman"/>
          <w:b/>
        </w:rPr>
      </w:pPr>
      <w:r w:rsidRPr="00FE7063">
        <w:rPr>
          <w:rFonts w:ascii="Times New Roman" w:hAnsi="Times New Roman"/>
          <w:b/>
        </w:rPr>
        <w:t>Общегосударственные вопросы -4629017,48руб.</w:t>
      </w:r>
    </w:p>
    <w:p w:rsidR="00D31D4B" w:rsidRPr="00FE7063" w:rsidRDefault="00D31D4B" w:rsidP="00D31D4B">
      <w:pPr>
        <w:jc w:val="both"/>
        <w:rPr>
          <w:rFonts w:ascii="Times New Roman" w:hAnsi="Times New Roman"/>
        </w:rPr>
      </w:pPr>
      <w:r w:rsidRPr="00FE7063">
        <w:rPr>
          <w:rFonts w:ascii="Times New Roman" w:hAnsi="Times New Roman"/>
        </w:rPr>
        <w:t>в.т.ч.</w:t>
      </w:r>
    </w:p>
    <w:p w:rsidR="00D31D4B" w:rsidRPr="00FE7063" w:rsidRDefault="00D31D4B" w:rsidP="00D31D4B">
      <w:pPr>
        <w:jc w:val="both"/>
        <w:rPr>
          <w:rFonts w:ascii="Times New Roman" w:hAnsi="Times New Roman"/>
          <w:b/>
        </w:rPr>
      </w:pPr>
      <w:r w:rsidRPr="00FE7063">
        <w:rPr>
          <w:rFonts w:ascii="Times New Roman" w:hAnsi="Times New Roman"/>
          <w:b/>
        </w:rPr>
        <w:t>1.По аппарату управления 3 956 683,08 руб.</w:t>
      </w:r>
    </w:p>
    <w:p w:rsidR="00D31D4B" w:rsidRPr="00FE7063" w:rsidRDefault="00D31D4B" w:rsidP="00D31D4B">
      <w:pPr>
        <w:jc w:val="both"/>
        <w:rPr>
          <w:rFonts w:ascii="Times New Roman" w:hAnsi="Times New Roman"/>
        </w:rPr>
      </w:pPr>
      <w:r w:rsidRPr="00FE7063">
        <w:rPr>
          <w:rFonts w:ascii="Times New Roman" w:hAnsi="Times New Roman"/>
        </w:rPr>
        <w:t xml:space="preserve"> расходы были произведены на выплату заработной платы 2366806,35,отчисления на оплату труда 729730,99, электроэнергии 19858,37, газоснабжение 39153,58,командировочные расходы 3325,00,услуги связи 29531,65, почтовые расходы 6369,00;компенсационные выплаты депутатам 47000,00, ТО пожарной сигнализации 6600,00;ТО газового оборудования 716,57, организация и прохождение курсов повышения квалификации 15400,00,обеспечение обслуживания получателей средств бюджета поселения 1000,00;обеспечение полномочий поселений по осуществлению функций внешнего муниципального финансового контроля 7000,00, оплата имущественного и земельного налога 31786,00;оплата госпошлины 1300,00,оплата транспортного налога 2267,00, оплата за негативное воздействие на окружающую среду 75,20;оплата пени 42,34;оплата по трудовым договорам (медик, механик, замена уборщицы и водителя на время отпуска, ремонт административного здания) 64541,42; увеличение материальных запасов 251128,92 (канц.тов., хоз.мат., ГСМ, запчасти); нотариальные услуги 1800,00; шиномонтаж 5200,00: прохождение медосмотра 26108,00; увеличение стоимости основных средств 47730,00(вентилятор к газовому котлу, фотоаппарат, котел), изготовление штампа 710,00.</w:t>
      </w:r>
    </w:p>
    <w:p w:rsidR="00D31D4B" w:rsidRPr="00FE7063" w:rsidRDefault="00D31D4B" w:rsidP="00D31D4B">
      <w:pPr>
        <w:jc w:val="both"/>
        <w:rPr>
          <w:rFonts w:ascii="Times New Roman" w:hAnsi="Times New Roman"/>
        </w:rPr>
      </w:pPr>
      <w:r w:rsidRPr="00FE7063">
        <w:rPr>
          <w:rFonts w:ascii="Times New Roman" w:hAnsi="Times New Roman"/>
        </w:rPr>
        <w:t>По подпрограмме «Развитие информационных технологий» произведены расходы в сумме 257862,69,в.т.ч. на оплату Интернет 15977,20, оплата Консультант-Плюс 44322,77,обслуживание программы 1-С 60828,00; технич.обслуживание компьютерной техники и заправка катриджей 19680,00; увеличение материальных запасов 19709,92(флеш-накопитель, вал, фотобарабан, мышь оптическая, оперативная память,  чернила, катридж), увеличение стоимости основных средств 43520,00(приобретение принтера,компьютера), предоставление доступа к административному интерфейсу официального сайта 5350,00, монтаж локально-вычислительной сети 20668,00, Лицензия для использования криптоПро СКБ Контур 13906,80, приобретение антивируса 2400,00,обновление программы технокад 11500,00.</w:t>
      </w:r>
    </w:p>
    <w:p w:rsidR="00D31D4B" w:rsidRPr="00FE7063" w:rsidRDefault="00D31D4B" w:rsidP="00D31D4B">
      <w:pPr>
        <w:jc w:val="both"/>
        <w:rPr>
          <w:rFonts w:ascii="Times New Roman" w:hAnsi="Times New Roman"/>
        </w:rPr>
      </w:pPr>
    </w:p>
    <w:p w:rsidR="00D31D4B" w:rsidRPr="00FE7063" w:rsidRDefault="00D31D4B" w:rsidP="00D31D4B">
      <w:pPr>
        <w:jc w:val="both"/>
        <w:rPr>
          <w:rFonts w:ascii="Times New Roman" w:hAnsi="Times New Roman"/>
          <w:b/>
        </w:rPr>
      </w:pPr>
      <w:r w:rsidRPr="00FE7063">
        <w:rPr>
          <w:rFonts w:ascii="Times New Roman" w:hAnsi="Times New Roman"/>
          <w:b/>
        </w:rPr>
        <w:t>2.По другим общегосударственным вопросам 672334,40 руб.</w:t>
      </w:r>
    </w:p>
    <w:p w:rsidR="00D31D4B" w:rsidRPr="00FE7063" w:rsidRDefault="00D31D4B" w:rsidP="00D31D4B">
      <w:pPr>
        <w:jc w:val="both"/>
        <w:rPr>
          <w:rFonts w:ascii="Times New Roman" w:hAnsi="Times New Roman"/>
        </w:rPr>
      </w:pPr>
      <w:r w:rsidRPr="00FE7063">
        <w:rPr>
          <w:rFonts w:ascii="Times New Roman" w:hAnsi="Times New Roman"/>
        </w:rPr>
        <w:t xml:space="preserve"> уплачен членский взнос в Совет муниципальных образований 20000,00, публикация материалов 13950,00; представительские расходы (приобретение открыток, благодарственные письма, сувениры) 18120,00,социальное обеспечение и иные выплаты населению (материальная помощь при пожаре) 10000,00 электроэнергия (башня д.Поздышки) 28498,92, изготовление паспортов на дороги с.Ножовка </w:t>
      </w:r>
      <w:r w:rsidRPr="00FE7063">
        <w:rPr>
          <w:rFonts w:ascii="Times New Roman" w:hAnsi="Times New Roman"/>
        </w:rPr>
        <w:lastRenderedPageBreak/>
        <w:t xml:space="preserve">с.Верх-Рождество 197277,00, инвентаризация Дома ремесел 12494,00, </w:t>
      </w:r>
      <w:r w:rsidRPr="00FE7063">
        <w:rPr>
          <w:rFonts w:ascii="Times New Roman" w:hAnsi="Times New Roman"/>
          <w:shd w:val="clear" w:color="auto" w:fill="FFFFFF"/>
        </w:rPr>
        <w:t>акарицидная обработка</w:t>
      </w:r>
      <w:r w:rsidRPr="00FE7063">
        <w:rPr>
          <w:rFonts w:ascii="Times New Roman" w:hAnsi="Times New Roman"/>
        </w:rPr>
        <w:t xml:space="preserve"> кладбищ 17500,00, определение рыночной стоимости дома ремесел 5000,00, определение рыночной стоимости овощехранилище 5000,00, определение рыночной стоимости нож к трактору 1500,00, взносы в фонд кап.ремонта 3456,48,ремонт бензокосы 3000,00, изготовление межевого плана с.Ножовка ул.Ленина д.70  10000,00, оплата за справки о зарегистрированных правах 6000,00,приобретение станции  3 шт.45885,00,приобретение насосов 64980,00,оценка имущества 5000,00, изготовление технического плана дороги (Декабристов, Титова, Труда, д.Поздышки ул.Береговая) 41000,00, списание имущества 30000,00, изготовление тех.плана ул.Мира с.Верх-Рождество ул.9Мая 25673,00, изготовление межевого плана овощехранилище 10000,00, инвентаризация водопроводных сетей 98000,00. </w:t>
      </w:r>
    </w:p>
    <w:p w:rsidR="00D31D4B" w:rsidRPr="00FE7063" w:rsidRDefault="00D31D4B" w:rsidP="00D31D4B">
      <w:pPr>
        <w:jc w:val="both"/>
        <w:rPr>
          <w:rFonts w:ascii="Times New Roman" w:hAnsi="Times New Roman"/>
          <w:b/>
        </w:rPr>
      </w:pPr>
    </w:p>
    <w:p w:rsidR="00D31D4B" w:rsidRPr="00FE7063" w:rsidRDefault="00D31D4B" w:rsidP="00D31D4B">
      <w:pPr>
        <w:jc w:val="both"/>
        <w:rPr>
          <w:rFonts w:ascii="Times New Roman" w:hAnsi="Times New Roman"/>
          <w:b/>
        </w:rPr>
      </w:pPr>
      <w:r w:rsidRPr="00FE7063">
        <w:rPr>
          <w:rFonts w:ascii="Times New Roman" w:hAnsi="Times New Roman"/>
          <w:b/>
        </w:rPr>
        <w:t>Национальная оборона  186200,00 тыс.руб.</w:t>
      </w:r>
    </w:p>
    <w:p w:rsidR="00D31D4B" w:rsidRPr="00FE7063" w:rsidRDefault="00D31D4B" w:rsidP="00D31D4B">
      <w:pPr>
        <w:jc w:val="both"/>
        <w:rPr>
          <w:rFonts w:ascii="Times New Roman" w:hAnsi="Times New Roman"/>
        </w:rPr>
      </w:pPr>
      <w:r w:rsidRPr="00FE7063">
        <w:rPr>
          <w:rFonts w:ascii="Times New Roman" w:hAnsi="Times New Roman"/>
        </w:rPr>
        <w:t xml:space="preserve">Заработная плата126116,52;отчисления на оплату труда 37176,55; услуги связи 6595,68, обновление справочно-информационных баз 2700,00, обновление программы ВУС 2900,00,приобртение антивирусной программы 600,00,увеличение стоимости материальных запасов 10111,25(карточки ВУС, канц.товары , стул, изготовление штамп). </w:t>
      </w:r>
    </w:p>
    <w:p w:rsidR="00D31D4B" w:rsidRPr="00FE7063" w:rsidRDefault="00D31D4B" w:rsidP="00D31D4B">
      <w:pPr>
        <w:jc w:val="both"/>
        <w:rPr>
          <w:rFonts w:ascii="Times New Roman" w:hAnsi="Times New Roman"/>
        </w:rPr>
      </w:pPr>
      <w:r w:rsidRPr="00FE7063">
        <w:rPr>
          <w:rFonts w:ascii="Times New Roman" w:hAnsi="Times New Roman"/>
          <w:b/>
        </w:rPr>
        <w:t xml:space="preserve">Национальная безопасность и правоохранительная деятельность 110000,00 руб </w:t>
      </w:r>
      <w:r w:rsidRPr="00FE7063">
        <w:rPr>
          <w:rFonts w:ascii="Times New Roman" w:hAnsi="Times New Roman"/>
        </w:rPr>
        <w:t>подпрограмма «Пожарная безопасность на территории Ножовского сельского поселения на 2016-2018годы» организация деятельности по противопожарной безопасности 100000,00(приобретение дымовых извещателей  5 шт , огнетушители 3 шт ,опашка населенных пунктов с.Ножовка, с.Верх-Рождество, д.Пантюха, д.Суханово, д.Березники, установка пожарного гидранта, расчистка пожарных водоемов, расчистка пожарных гидрантов, содержание прорубей в зимний период ).</w:t>
      </w:r>
    </w:p>
    <w:p w:rsidR="00D31D4B" w:rsidRPr="00FE7063" w:rsidRDefault="00D31D4B" w:rsidP="00D31D4B">
      <w:pPr>
        <w:jc w:val="both"/>
        <w:rPr>
          <w:rFonts w:ascii="Times New Roman" w:hAnsi="Times New Roman"/>
        </w:rPr>
      </w:pPr>
      <w:r w:rsidRPr="00FE7063">
        <w:rPr>
          <w:rFonts w:ascii="Times New Roman" w:hAnsi="Times New Roman"/>
        </w:rPr>
        <w:t>По программе профилактика правонарушений на территории Ножовского селького поселения израсходовано 5000,00(баннер, буклеты ).</w:t>
      </w:r>
    </w:p>
    <w:p w:rsidR="00D31D4B" w:rsidRPr="00FE7063" w:rsidRDefault="00D31D4B" w:rsidP="00D31D4B">
      <w:pPr>
        <w:jc w:val="both"/>
        <w:rPr>
          <w:rFonts w:ascii="Times New Roman" w:hAnsi="Times New Roman"/>
          <w:b/>
        </w:rPr>
      </w:pPr>
      <w:r w:rsidRPr="00FE7063">
        <w:rPr>
          <w:rFonts w:ascii="Times New Roman" w:hAnsi="Times New Roman"/>
        </w:rPr>
        <w:t>По программе профилактика терроризма и экстремизма израсходовано 5000,00(памятки).</w:t>
      </w:r>
    </w:p>
    <w:p w:rsidR="00D31D4B" w:rsidRPr="00FE7063" w:rsidRDefault="00D31D4B" w:rsidP="00D31D4B">
      <w:pPr>
        <w:jc w:val="both"/>
        <w:rPr>
          <w:rFonts w:ascii="Times New Roman" w:hAnsi="Times New Roman"/>
          <w:b/>
        </w:rPr>
      </w:pPr>
    </w:p>
    <w:p w:rsidR="00D31D4B" w:rsidRPr="00FE7063" w:rsidRDefault="00D31D4B" w:rsidP="00D31D4B">
      <w:pPr>
        <w:jc w:val="both"/>
        <w:rPr>
          <w:rFonts w:ascii="Times New Roman" w:hAnsi="Times New Roman"/>
          <w:b/>
        </w:rPr>
      </w:pPr>
      <w:r w:rsidRPr="00FE7063">
        <w:rPr>
          <w:rFonts w:ascii="Times New Roman" w:hAnsi="Times New Roman"/>
          <w:b/>
        </w:rPr>
        <w:t>Национальная экономика –  3888905,11 руб.</w:t>
      </w:r>
    </w:p>
    <w:p w:rsidR="00D31D4B" w:rsidRPr="00FE7063" w:rsidRDefault="00D31D4B" w:rsidP="00D31D4B">
      <w:pPr>
        <w:jc w:val="both"/>
        <w:rPr>
          <w:rFonts w:ascii="Times New Roman" w:hAnsi="Times New Roman"/>
        </w:rPr>
      </w:pPr>
      <w:r w:rsidRPr="00FE7063">
        <w:rPr>
          <w:rFonts w:ascii="Times New Roman" w:hAnsi="Times New Roman"/>
        </w:rPr>
        <w:t>Транспорт - израсходованы средства на субсидии за автомобильный транспорт АТП в сумме 218373,00;</w:t>
      </w:r>
    </w:p>
    <w:p w:rsidR="00D31D4B" w:rsidRPr="00FE7063" w:rsidRDefault="00D31D4B" w:rsidP="00D31D4B">
      <w:pPr>
        <w:jc w:val="both"/>
        <w:rPr>
          <w:rFonts w:ascii="Times New Roman" w:hAnsi="Times New Roman"/>
        </w:rPr>
      </w:pPr>
      <w:r w:rsidRPr="00FE7063">
        <w:rPr>
          <w:rFonts w:ascii="Times New Roman" w:hAnsi="Times New Roman"/>
        </w:rPr>
        <w:t>Обслуживание и страхование ГТС – 43711,00.</w:t>
      </w:r>
    </w:p>
    <w:p w:rsidR="00D31D4B" w:rsidRPr="00FE7063" w:rsidRDefault="00D31D4B" w:rsidP="00D31D4B">
      <w:pPr>
        <w:jc w:val="both"/>
        <w:rPr>
          <w:rFonts w:ascii="Times New Roman" w:hAnsi="Times New Roman"/>
        </w:rPr>
      </w:pPr>
      <w:r w:rsidRPr="00FE7063">
        <w:rPr>
          <w:rFonts w:ascii="Times New Roman" w:hAnsi="Times New Roman"/>
        </w:rPr>
        <w:t>Декларация безопасности ГТС-300317,50</w:t>
      </w:r>
    </w:p>
    <w:p w:rsidR="00D31D4B" w:rsidRPr="00FE7063" w:rsidRDefault="00D31D4B" w:rsidP="00D31D4B">
      <w:pPr>
        <w:jc w:val="both"/>
        <w:rPr>
          <w:rFonts w:ascii="Times New Roman" w:hAnsi="Times New Roman"/>
        </w:rPr>
      </w:pPr>
      <w:r w:rsidRPr="00FE7063">
        <w:rPr>
          <w:rFonts w:ascii="Times New Roman" w:hAnsi="Times New Roman"/>
        </w:rPr>
        <w:t>Мероприятия по землеустройству и землепользованию 163000,00 (разработка проекта планировки и проекта межевания  территории д.Поздышки 50000,00, изготовление межевого плана для многодетных семей 4 участка 32000,00, разработка проекта планировки и проекта межевания  территории с.Ножовка ул.Полевая 50000,00, изготовление межевого плата ул. Полевая мирское кладбище 31000,00).</w:t>
      </w:r>
    </w:p>
    <w:p w:rsidR="00D31D4B" w:rsidRPr="00FE7063" w:rsidRDefault="00D31D4B" w:rsidP="00D31D4B">
      <w:pPr>
        <w:jc w:val="both"/>
        <w:rPr>
          <w:rFonts w:ascii="Times New Roman" w:hAnsi="Times New Roman"/>
        </w:rPr>
      </w:pPr>
      <w:r w:rsidRPr="00FE7063">
        <w:rPr>
          <w:rFonts w:ascii="Times New Roman" w:hAnsi="Times New Roman"/>
        </w:rPr>
        <w:t>Дорожное хозяйство (дорожные фонды) – на содержание дорог 957728,33, ремонт и прокладка дорожно-тропиночной сети 497 391,28(ремонт мостиков с.Ножовка,с.Верх-Рождество, планировка земельного участка под устройство тратуаров, приобретение тратуарной плитки), текущий ремонт дорог за счет местного бюджета  с.Ножовка ул.Ленина ,ул.Труда, ул Горького, с.Верх-Рождество ул 9 мая,. -599484,00,</w:t>
      </w:r>
      <w:r w:rsidRPr="00FE7063">
        <w:rPr>
          <w:rFonts w:ascii="Times New Roman" w:hAnsi="Times New Roman"/>
          <w:color w:val="000000"/>
        </w:rPr>
        <w:t xml:space="preserve"> текущий  ремонт автомобильных дорог и искусственных сооружений на них. Софинансирование бюджета Ножовского сельского поселения на реализацию программ, приоритетных муниципальных проектов в рамках приоритетных региональных проектов, инвестиционных проектов муниципальных образований</w:t>
      </w:r>
      <w:r w:rsidRPr="00FE7063">
        <w:rPr>
          <w:rFonts w:ascii="Times New Roman" w:hAnsi="Times New Roman"/>
        </w:rPr>
        <w:t xml:space="preserve"> 1108900,00.</w:t>
      </w:r>
    </w:p>
    <w:p w:rsidR="00D31D4B" w:rsidRPr="00FE7063" w:rsidRDefault="00D31D4B" w:rsidP="00D31D4B">
      <w:pPr>
        <w:ind w:hanging="900"/>
        <w:jc w:val="both"/>
        <w:rPr>
          <w:rFonts w:ascii="Times New Roman" w:hAnsi="Times New Roman"/>
        </w:rPr>
      </w:pPr>
    </w:p>
    <w:p w:rsidR="00D31D4B" w:rsidRPr="00FE7063" w:rsidRDefault="00D31D4B" w:rsidP="00D31D4B">
      <w:pPr>
        <w:jc w:val="both"/>
        <w:rPr>
          <w:rFonts w:ascii="Times New Roman" w:hAnsi="Times New Roman"/>
          <w:b/>
        </w:rPr>
      </w:pPr>
      <w:r w:rsidRPr="00FE7063">
        <w:rPr>
          <w:rFonts w:ascii="Times New Roman" w:hAnsi="Times New Roman"/>
          <w:b/>
        </w:rPr>
        <w:t xml:space="preserve"> Жилищно-коммунальное хозяйство –  1620138,01 руб.</w:t>
      </w:r>
    </w:p>
    <w:p w:rsidR="00D31D4B" w:rsidRPr="00FE7063" w:rsidRDefault="00D31D4B" w:rsidP="00D31D4B">
      <w:pPr>
        <w:jc w:val="both"/>
        <w:rPr>
          <w:rFonts w:ascii="Times New Roman" w:hAnsi="Times New Roman"/>
        </w:rPr>
      </w:pPr>
      <w:r w:rsidRPr="00FE7063">
        <w:rPr>
          <w:rFonts w:ascii="Times New Roman" w:hAnsi="Times New Roman"/>
        </w:rPr>
        <w:t>израсходованы бюджетные средства на оплату уличного освещения(электроэнергия) 596122,59 ; обслуживание уличного освещения (по договору электрику, установка столбов, увеличение материальных запасов)229835,12 .</w:t>
      </w:r>
    </w:p>
    <w:p w:rsidR="00D31D4B" w:rsidRPr="00FE7063" w:rsidRDefault="00D31D4B" w:rsidP="00D31D4B">
      <w:pPr>
        <w:jc w:val="both"/>
        <w:rPr>
          <w:rFonts w:ascii="Times New Roman" w:hAnsi="Times New Roman"/>
        </w:rPr>
      </w:pPr>
      <w:r w:rsidRPr="00FE7063">
        <w:rPr>
          <w:rFonts w:ascii="Times New Roman" w:hAnsi="Times New Roman"/>
        </w:rPr>
        <w:t xml:space="preserve"> По благоустройству произведены расходы на сумму 472291,35 (хоз.материалы 96313,65 (краска, масло, грабли, ГСМ, круг отрезной, цепь для пилы, леска к триммеру, цемент, лопаты, гвозди, леска  ), спиливание и вывоз кустарников 6824,00,сбор и вывоз мусора 34832,10, по трудовым договорам </w:t>
      </w:r>
      <w:r w:rsidRPr="00FE7063">
        <w:rPr>
          <w:rFonts w:ascii="Times New Roman" w:hAnsi="Times New Roman"/>
        </w:rPr>
        <w:lastRenderedPageBreak/>
        <w:t>295221,60(сбор мусора, очистка пешеходных переходов от снега, расчистка святого источника от снега, косьба травы, очистка кладбищ от мусора, текущий ремонт спорт площадки(каток)), увеличение стоимости основных средств 39100,00(приобретение пилы, мотокосы 2 шт.).</w:t>
      </w:r>
    </w:p>
    <w:p w:rsidR="00D31D4B" w:rsidRPr="00FE7063" w:rsidRDefault="00D31D4B" w:rsidP="00D31D4B">
      <w:pPr>
        <w:jc w:val="both"/>
        <w:rPr>
          <w:rFonts w:ascii="Times New Roman" w:hAnsi="Times New Roman"/>
        </w:rPr>
      </w:pPr>
      <w:r w:rsidRPr="00FE7063">
        <w:rPr>
          <w:rFonts w:ascii="Times New Roman" w:hAnsi="Times New Roman"/>
        </w:rPr>
        <w:t>По свалкам произведены расходы в сумме 107000,00.</w:t>
      </w:r>
    </w:p>
    <w:p w:rsidR="00D31D4B" w:rsidRPr="00FE7063" w:rsidRDefault="00D31D4B" w:rsidP="00D31D4B">
      <w:pPr>
        <w:jc w:val="both"/>
        <w:rPr>
          <w:rFonts w:ascii="Times New Roman" w:hAnsi="Times New Roman"/>
        </w:rPr>
      </w:pPr>
      <w:r w:rsidRPr="00FE7063">
        <w:rPr>
          <w:rFonts w:ascii="Times New Roman" w:hAnsi="Times New Roman"/>
        </w:rPr>
        <w:t>Компенсация выпадающих доходов организациям предоставляющим населению услуги водоснабжения по тарифам не обеспечивающим возмещение издержек 103372,00.</w:t>
      </w:r>
    </w:p>
    <w:p w:rsidR="00D31D4B" w:rsidRPr="00FE7063" w:rsidRDefault="00D31D4B" w:rsidP="00D31D4B">
      <w:pPr>
        <w:ind w:left="-900" w:firstLine="900"/>
        <w:jc w:val="both"/>
        <w:rPr>
          <w:rFonts w:ascii="Times New Roman" w:hAnsi="Times New Roman"/>
        </w:rPr>
      </w:pPr>
      <w:r w:rsidRPr="00FE7063">
        <w:rPr>
          <w:rFonts w:ascii="Times New Roman" w:hAnsi="Times New Roman"/>
        </w:rPr>
        <w:t>Замена уличных ламп на энергосберегающие 16417,95.</w:t>
      </w:r>
    </w:p>
    <w:p w:rsidR="00D31D4B" w:rsidRDefault="00D31D4B" w:rsidP="00D31D4B">
      <w:pPr>
        <w:ind w:left="-900" w:firstLine="900"/>
        <w:jc w:val="both"/>
        <w:rPr>
          <w:rFonts w:ascii="Times New Roman" w:hAnsi="Times New Roman"/>
        </w:rPr>
      </w:pPr>
      <w:r w:rsidRPr="00FE7063">
        <w:rPr>
          <w:rFonts w:ascii="Times New Roman" w:hAnsi="Times New Roman"/>
        </w:rPr>
        <w:t xml:space="preserve">Программа комплексного развития систем коммунальной инфраструктуры Ножовского сельского </w:t>
      </w:r>
      <w:r>
        <w:rPr>
          <w:rFonts w:ascii="Times New Roman" w:hAnsi="Times New Roman"/>
        </w:rPr>
        <w:t xml:space="preserve">          </w:t>
      </w:r>
    </w:p>
    <w:p w:rsidR="00D31D4B" w:rsidRPr="00FE7063" w:rsidRDefault="00D31D4B" w:rsidP="00D31D4B">
      <w:pPr>
        <w:ind w:left="-900" w:firstLine="900"/>
        <w:jc w:val="both"/>
        <w:rPr>
          <w:rFonts w:ascii="Times New Roman" w:hAnsi="Times New Roman"/>
        </w:rPr>
      </w:pPr>
      <w:r>
        <w:rPr>
          <w:rFonts w:ascii="Times New Roman" w:hAnsi="Times New Roman"/>
        </w:rPr>
        <w:t xml:space="preserve"> </w:t>
      </w:r>
      <w:r w:rsidRPr="00FE7063">
        <w:rPr>
          <w:rFonts w:ascii="Times New Roman" w:hAnsi="Times New Roman"/>
        </w:rPr>
        <w:t xml:space="preserve">поселения 95099,00. </w:t>
      </w:r>
    </w:p>
    <w:p w:rsidR="00D31D4B" w:rsidRPr="00FE7063" w:rsidRDefault="00D31D4B" w:rsidP="00D31D4B">
      <w:pPr>
        <w:ind w:left="-900" w:firstLine="900"/>
        <w:jc w:val="both"/>
        <w:rPr>
          <w:rFonts w:ascii="Times New Roman" w:hAnsi="Times New Roman"/>
        </w:rPr>
      </w:pPr>
    </w:p>
    <w:p w:rsidR="00D31D4B" w:rsidRPr="00FE7063" w:rsidRDefault="00D31D4B" w:rsidP="00D31D4B">
      <w:pPr>
        <w:ind w:left="-900" w:firstLine="900"/>
        <w:jc w:val="both"/>
        <w:rPr>
          <w:rFonts w:ascii="Times New Roman" w:hAnsi="Times New Roman"/>
          <w:b/>
        </w:rPr>
      </w:pPr>
      <w:r w:rsidRPr="00FE7063">
        <w:rPr>
          <w:rFonts w:ascii="Times New Roman" w:hAnsi="Times New Roman"/>
          <w:b/>
        </w:rPr>
        <w:t xml:space="preserve"> По культуре 4488900 руб.</w:t>
      </w:r>
    </w:p>
    <w:p w:rsidR="00D31D4B" w:rsidRDefault="00D31D4B" w:rsidP="00D31D4B">
      <w:pPr>
        <w:ind w:left="-900" w:firstLine="900"/>
        <w:jc w:val="both"/>
        <w:rPr>
          <w:rFonts w:ascii="Times New Roman" w:hAnsi="Times New Roman"/>
        </w:rPr>
      </w:pPr>
      <w:r w:rsidRPr="00FE7063">
        <w:rPr>
          <w:rFonts w:ascii="Times New Roman" w:hAnsi="Times New Roman"/>
        </w:rPr>
        <w:t xml:space="preserve"> выплачивалась заработная плата и налоги 2115200,00; прочие расходы 1353200,00; на проведение </w:t>
      </w:r>
    </w:p>
    <w:p w:rsidR="00D31D4B" w:rsidRDefault="00D31D4B" w:rsidP="00D31D4B">
      <w:pPr>
        <w:ind w:left="-900" w:firstLine="900"/>
        <w:jc w:val="both"/>
        <w:rPr>
          <w:rFonts w:ascii="Times New Roman" w:hAnsi="Times New Roman"/>
        </w:rPr>
      </w:pPr>
      <w:r w:rsidRPr="00FE7063">
        <w:rPr>
          <w:rFonts w:ascii="Times New Roman" w:hAnsi="Times New Roman"/>
        </w:rPr>
        <w:t xml:space="preserve">поселенческих мероприятий  - 41000,00; организация свободного времени и культурного досуга </w:t>
      </w:r>
    </w:p>
    <w:p w:rsidR="00D31D4B" w:rsidRPr="00FE7063" w:rsidRDefault="00D31D4B" w:rsidP="00D31D4B">
      <w:pPr>
        <w:ind w:left="-900" w:firstLine="900"/>
        <w:jc w:val="both"/>
        <w:rPr>
          <w:rFonts w:ascii="Times New Roman" w:hAnsi="Times New Roman"/>
        </w:rPr>
      </w:pPr>
      <w:r w:rsidRPr="00FE7063">
        <w:rPr>
          <w:rFonts w:ascii="Times New Roman" w:hAnsi="Times New Roman"/>
        </w:rPr>
        <w:t>пожилых людей на территории поселения 30000,00.</w:t>
      </w:r>
    </w:p>
    <w:p w:rsidR="00D31D4B" w:rsidRPr="00FE7063" w:rsidRDefault="00D31D4B" w:rsidP="00D31D4B">
      <w:pPr>
        <w:ind w:left="-900" w:firstLine="900"/>
        <w:jc w:val="both"/>
        <w:rPr>
          <w:rFonts w:ascii="Times New Roman" w:hAnsi="Times New Roman"/>
        </w:rPr>
      </w:pPr>
      <w:r w:rsidRPr="00FE7063">
        <w:rPr>
          <w:rFonts w:ascii="Times New Roman" w:hAnsi="Times New Roman"/>
        </w:rPr>
        <w:t xml:space="preserve">Доходы от предпринимательской деятельности за  </w:t>
      </w:r>
      <w:smartTag w:uri="urn:schemas-microsoft-com:office:smarttags" w:element="metricconverter">
        <w:smartTagPr>
          <w:attr w:name="ProductID" w:val="2016 г"/>
        </w:smartTagPr>
        <w:r w:rsidRPr="00FE7063">
          <w:rPr>
            <w:rFonts w:ascii="Times New Roman" w:hAnsi="Times New Roman"/>
          </w:rPr>
          <w:t>2016 г</w:t>
        </w:r>
      </w:smartTag>
      <w:r w:rsidRPr="00FE7063">
        <w:rPr>
          <w:rFonts w:ascii="Times New Roman" w:hAnsi="Times New Roman"/>
        </w:rPr>
        <w:t>. по ДК составили 59 492,21</w:t>
      </w:r>
    </w:p>
    <w:p w:rsidR="00D31D4B" w:rsidRPr="00FE7063" w:rsidRDefault="00D31D4B" w:rsidP="00D31D4B">
      <w:pPr>
        <w:ind w:left="-900" w:firstLine="900"/>
        <w:jc w:val="both"/>
        <w:rPr>
          <w:rFonts w:ascii="Times New Roman" w:hAnsi="Times New Roman"/>
        </w:rPr>
      </w:pPr>
      <w:r w:rsidRPr="00FE7063">
        <w:rPr>
          <w:rFonts w:ascii="Times New Roman" w:hAnsi="Times New Roman"/>
        </w:rPr>
        <w:t>Перечислены средства на содержание библиотек – 949 500,00.</w:t>
      </w:r>
    </w:p>
    <w:p w:rsidR="00D31D4B" w:rsidRPr="00FE7063" w:rsidRDefault="00D31D4B" w:rsidP="00D31D4B">
      <w:pPr>
        <w:ind w:left="-900" w:firstLine="900"/>
        <w:jc w:val="both"/>
        <w:rPr>
          <w:rFonts w:ascii="Times New Roman" w:hAnsi="Times New Roman"/>
          <w:b/>
        </w:rPr>
      </w:pPr>
    </w:p>
    <w:p w:rsidR="00D31D4B" w:rsidRPr="00FE7063" w:rsidRDefault="00D31D4B" w:rsidP="00D31D4B">
      <w:pPr>
        <w:ind w:left="-900" w:firstLine="900"/>
        <w:jc w:val="both"/>
        <w:rPr>
          <w:rFonts w:ascii="Times New Roman" w:hAnsi="Times New Roman"/>
        </w:rPr>
      </w:pPr>
      <w:r w:rsidRPr="00FE7063">
        <w:rPr>
          <w:rFonts w:ascii="Times New Roman" w:hAnsi="Times New Roman"/>
          <w:b/>
        </w:rPr>
        <w:t>Социальная политика – 1006269,35 руб.</w:t>
      </w:r>
    </w:p>
    <w:p w:rsidR="00D31D4B" w:rsidRDefault="00D31D4B" w:rsidP="00D31D4B">
      <w:pPr>
        <w:ind w:left="-900" w:firstLine="900"/>
        <w:jc w:val="both"/>
        <w:rPr>
          <w:rFonts w:ascii="Times New Roman" w:hAnsi="Times New Roman"/>
        </w:rPr>
      </w:pPr>
      <w:r w:rsidRPr="00FE7063">
        <w:rPr>
          <w:rFonts w:ascii="Times New Roman" w:hAnsi="Times New Roman"/>
        </w:rPr>
        <w:t xml:space="preserve">произведена выплата коммунальных услуг работникам культуры 39126,60; выплачены пенсии за </w:t>
      </w:r>
    </w:p>
    <w:p w:rsidR="00D31D4B" w:rsidRPr="00FE7063" w:rsidRDefault="00D31D4B" w:rsidP="00D31D4B">
      <w:pPr>
        <w:jc w:val="both"/>
        <w:rPr>
          <w:rFonts w:ascii="Times New Roman" w:hAnsi="Times New Roman"/>
        </w:rPr>
      </w:pPr>
      <w:r w:rsidRPr="00FE7063">
        <w:rPr>
          <w:rFonts w:ascii="Times New Roman" w:hAnsi="Times New Roman"/>
        </w:rPr>
        <w:t>выслугу лет лицам, замещающим должности муниципального образования, муниципальным  служащим 299439,39, улучшение жилищных условий граждан, проживающих в сельской местности ,в том числе молодых семей и молодых специалистов 301689,36(средства края), обеспечение жильем молодых семей, в рамках реализации подпрограммы «</w:t>
      </w:r>
      <w:r w:rsidRPr="00FE7063">
        <w:rPr>
          <w:rFonts w:ascii="Times New Roman" w:hAnsi="Times New Roman"/>
          <w:b/>
        </w:rPr>
        <w:t>Обеспечение жильем молодых семей «ФЦП»»Жилище»</w:t>
      </w:r>
      <w:r w:rsidRPr="00FE7063">
        <w:rPr>
          <w:rFonts w:ascii="Times New Roman" w:hAnsi="Times New Roman"/>
        </w:rPr>
        <w:t xml:space="preserve"> </w:t>
      </w:r>
      <w:r w:rsidRPr="00FE7063">
        <w:rPr>
          <w:rFonts w:ascii="Times New Roman" w:hAnsi="Times New Roman"/>
          <w:b/>
        </w:rPr>
        <w:t>2011-2015 годы»- 2 семьи</w:t>
      </w:r>
      <w:r w:rsidRPr="00FE7063">
        <w:rPr>
          <w:rFonts w:ascii="Times New Roman" w:hAnsi="Times New Roman"/>
        </w:rPr>
        <w:t xml:space="preserve"> (софинансирование, средства местного бюджета) 216014,00 (Овчинников В.А., Овчинникова Т.Н.),</w:t>
      </w:r>
      <w:r w:rsidRPr="00FE7063">
        <w:rPr>
          <w:rFonts w:ascii="Times New Roman" w:hAnsi="Times New Roman"/>
          <w:color w:val="000000"/>
        </w:rPr>
        <w:t xml:space="preserve"> </w:t>
      </w:r>
      <w:r w:rsidRPr="00FE7063">
        <w:rPr>
          <w:rFonts w:ascii="Times New Roman" w:hAnsi="Times New Roman"/>
          <w:b/>
          <w:color w:val="000000"/>
        </w:rPr>
        <w:t>обеспечение жильем населения в рамках реализации программы «Сельское жилье» - 3 семьи</w:t>
      </w:r>
      <w:r w:rsidRPr="00FE7063">
        <w:rPr>
          <w:rFonts w:ascii="Times New Roman" w:hAnsi="Times New Roman"/>
          <w:color w:val="000000"/>
        </w:rPr>
        <w:t xml:space="preserve"> (софинансирование, средства местного бюджета) 150000,00 (Мельникова Т.Ф., Ванюков В.С., Анисимов В.А.).</w:t>
      </w:r>
    </w:p>
    <w:p w:rsidR="00D31D4B" w:rsidRPr="00FE7063" w:rsidRDefault="00D31D4B" w:rsidP="00D31D4B">
      <w:pPr>
        <w:ind w:right="-185"/>
        <w:jc w:val="both"/>
        <w:textAlignment w:val="top"/>
        <w:rPr>
          <w:rFonts w:ascii="Times New Roman" w:hAnsi="Times New Roman"/>
          <w:b/>
          <w:color w:val="000000"/>
        </w:rPr>
      </w:pPr>
    </w:p>
    <w:p w:rsidR="00D31D4B" w:rsidRPr="00FE7063" w:rsidRDefault="00D31D4B" w:rsidP="00D31D4B">
      <w:pPr>
        <w:ind w:right="-185"/>
        <w:jc w:val="both"/>
        <w:textAlignment w:val="top"/>
        <w:rPr>
          <w:rFonts w:ascii="Times New Roman" w:hAnsi="Times New Roman"/>
          <w:i/>
          <w:color w:val="000000"/>
          <w:u w:val="single"/>
        </w:rPr>
      </w:pPr>
      <w:r w:rsidRPr="00FE7063">
        <w:rPr>
          <w:rFonts w:ascii="Times New Roman" w:hAnsi="Times New Roman"/>
          <w:b/>
          <w:i/>
          <w:color w:val="000000"/>
          <w:u w:val="single"/>
        </w:rPr>
        <w:t>Деятельность Совета депутатов</w:t>
      </w:r>
    </w:p>
    <w:p w:rsidR="00D31D4B" w:rsidRPr="00FE7063" w:rsidRDefault="00D31D4B" w:rsidP="00D31D4B">
      <w:pPr>
        <w:jc w:val="both"/>
        <w:rPr>
          <w:rFonts w:ascii="Times New Roman" w:hAnsi="Times New Roman"/>
          <w:b/>
        </w:rPr>
      </w:pPr>
    </w:p>
    <w:p w:rsidR="00D31D4B" w:rsidRPr="00FE7063" w:rsidRDefault="00D31D4B" w:rsidP="00D31D4B">
      <w:pPr>
        <w:pStyle w:val="ac"/>
        <w:shd w:val="clear" w:color="auto" w:fill="FFFFFF"/>
        <w:spacing w:before="0" w:beforeAutospacing="0" w:after="0" w:afterAutospacing="0"/>
        <w:ind w:right="120" w:firstLine="0"/>
        <w:jc w:val="both"/>
        <w:rPr>
          <w:color w:val="525253"/>
        </w:rPr>
      </w:pPr>
      <w:r w:rsidRPr="00FE7063">
        <w:rPr>
          <w:color w:val="000000"/>
        </w:rPr>
        <w:t>Одна из основных функций представительного органа местного самоуправления (Совета депутатов), закрепленных законом «Об общих принципах организации местного самоуправления в Российской Федерации» - осуществлять нормотворческую деятельность.</w:t>
      </w:r>
    </w:p>
    <w:p w:rsidR="00D31D4B" w:rsidRPr="00FE7063" w:rsidRDefault="00D31D4B" w:rsidP="00D31D4B">
      <w:pPr>
        <w:pStyle w:val="ac"/>
        <w:shd w:val="clear" w:color="auto" w:fill="FFFFFF"/>
        <w:spacing w:before="0" w:beforeAutospacing="0" w:after="0" w:afterAutospacing="0"/>
        <w:ind w:right="120" w:firstLine="0"/>
        <w:jc w:val="both"/>
        <w:rPr>
          <w:color w:val="525253"/>
        </w:rPr>
      </w:pPr>
      <w:r w:rsidRPr="00FE7063">
        <w:rPr>
          <w:color w:val="000000"/>
        </w:rPr>
        <w:t>На сегодняшний день Совет депутатов осуществляет свою работу в составе – 8 депутатов, 2 депутата сложили свои полномочия по собственному желанию. Депутаты требовательно и активно подходят к обсуждению и принятию каждого представленного на заседания Совета депутатов документа.</w:t>
      </w:r>
    </w:p>
    <w:p w:rsidR="00D31D4B" w:rsidRPr="00FE7063" w:rsidRDefault="00D31D4B" w:rsidP="00D31D4B">
      <w:pPr>
        <w:pStyle w:val="ac"/>
        <w:shd w:val="clear" w:color="auto" w:fill="FFFFFF"/>
        <w:spacing w:before="0" w:beforeAutospacing="0" w:after="0" w:afterAutospacing="0"/>
        <w:ind w:right="120" w:firstLine="0"/>
        <w:jc w:val="both"/>
        <w:rPr>
          <w:color w:val="000000"/>
        </w:rPr>
      </w:pPr>
      <w:r w:rsidRPr="00FE7063">
        <w:t>Деятельность Совета депутатов Ножовского сельского поселения осуществляется в соответствии с Уставом Ножовского сельского поселения, Регламентом Совета депутатов</w:t>
      </w:r>
      <w:r w:rsidRPr="00FE7063">
        <w:rPr>
          <w:color w:val="000000"/>
        </w:rPr>
        <w:t xml:space="preserve"> и </w:t>
      </w:r>
      <w:r w:rsidRPr="00FE7063">
        <w:t>плана работы на год и проводится в следующих видах и формах:</w:t>
      </w:r>
    </w:p>
    <w:p w:rsidR="00D31D4B" w:rsidRPr="00FE7063" w:rsidRDefault="00D31D4B" w:rsidP="00D31D4B">
      <w:pPr>
        <w:jc w:val="both"/>
        <w:rPr>
          <w:rFonts w:ascii="Times New Roman" w:hAnsi="Times New Roman"/>
        </w:rPr>
      </w:pPr>
      <w:r w:rsidRPr="00FE7063">
        <w:rPr>
          <w:rFonts w:ascii="Times New Roman" w:hAnsi="Times New Roman"/>
        </w:rPr>
        <w:t>- разработка проектов решений Совета поселения;</w:t>
      </w:r>
    </w:p>
    <w:p w:rsidR="00D31D4B" w:rsidRPr="00FE7063" w:rsidRDefault="00D31D4B" w:rsidP="00D31D4B">
      <w:pPr>
        <w:jc w:val="both"/>
        <w:rPr>
          <w:rFonts w:ascii="Times New Roman" w:hAnsi="Times New Roman"/>
        </w:rPr>
      </w:pPr>
      <w:r w:rsidRPr="00FE7063">
        <w:rPr>
          <w:rFonts w:ascii="Times New Roman" w:hAnsi="Times New Roman"/>
        </w:rPr>
        <w:t>- анализ проектов правовых актов, выносимых на рассмотрение Совета поселения и принятие по ним решений на заседаниях Совета депутатов;</w:t>
      </w:r>
    </w:p>
    <w:p w:rsidR="00D31D4B" w:rsidRPr="00FE7063" w:rsidRDefault="00D31D4B" w:rsidP="00D31D4B">
      <w:pPr>
        <w:jc w:val="both"/>
        <w:rPr>
          <w:rFonts w:ascii="Times New Roman" w:hAnsi="Times New Roman"/>
        </w:rPr>
      </w:pPr>
      <w:r w:rsidRPr="00FE7063">
        <w:rPr>
          <w:rFonts w:ascii="Times New Roman" w:hAnsi="Times New Roman"/>
        </w:rPr>
        <w:t>- подготовка замечаний, предложений (поправок) по рассматриваемым проектам решений;</w:t>
      </w:r>
    </w:p>
    <w:p w:rsidR="00D31D4B" w:rsidRPr="00FE7063" w:rsidRDefault="00D31D4B" w:rsidP="00D31D4B">
      <w:pPr>
        <w:pStyle w:val="ac"/>
        <w:shd w:val="clear" w:color="auto" w:fill="FFFFFF"/>
        <w:spacing w:before="0" w:beforeAutospacing="0" w:after="0" w:afterAutospacing="0"/>
        <w:ind w:firstLine="0"/>
        <w:jc w:val="both"/>
      </w:pPr>
      <w:r w:rsidRPr="00FE7063">
        <w:t xml:space="preserve">- принятие планов и программ развития </w:t>
      </w:r>
      <w:bookmarkStart w:id="0" w:name="YANDEX_33"/>
      <w:bookmarkStart w:id="1" w:name="YANDEX_34"/>
      <w:bookmarkEnd w:id="0"/>
      <w:bookmarkEnd w:id="1"/>
      <w:r w:rsidRPr="00FE7063">
        <w:rPr>
          <w:rStyle w:val="highlight"/>
        </w:rPr>
        <w:t>поселения</w:t>
      </w:r>
      <w:r w:rsidRPr="00FE7063">
        <w:t xml:space="preserve">, утверждение </w:t>
      </w:r>
      <w:bookmarkStart w:id="2" w:name="YANDEX_35"/>
      <w:bookmarkEnd w:id="2"/>
      <w:r w:rsidRPr="00FE7063">
        <w:rPr>
          <w:rStyle w:val="highlight"/>
        </w:rPr>
        <w:t xml:space="preserve">отчетов </w:t>
      </w:r>
      <w:r w:rsidRPr="00FE7063">
        <w:t>об их исполнении</w:t>
      </w:r>
    </w:p>
    <w:p w:rsidR="00D31D4B" w:rsidRPr="00FE7063" w:rsidRDefault="00D31D4B" w:rsidP="00D31D4B">
      <w:pPr>
        <w:pStyle w:val="ac"/>
        <w:shd w:val="clear" w:color="auto" w:fill="FFFFFF"/>
        <w:spacing w:before="0" w:beforeAutospacing="0" w:after="0" w:afterAutospacing="0"/>
        <w:ind w:firstLine="0"/>
        <w:jc w:val="both"/>
      </w:pPr>
      <w:r w:rsidRPr="00FE7063">
        <w:rPr>
          <w:color w:val="000000"/>
          <w:spacing w:val="-6"/>
        </w:rPr>
        <w:t>- контроль за исполнением ранее принятых решений Совета депутатов</w:t>
      </w:r>
    </w:p>
    <w:p w:rsidR="00D31D4B" w:rsidRPr="00FE7063" w:rsidRDefault="00D31D4B" w:rsidP="00D31D4B">
      <w:pPr>
        <w:pStyle w:val="ac"/>
        <w:shd w:val="clear" w:color="auto" w:fill="FFFFFF"/>
        <w:spacing w:before="0" w:beforeAutospacing="0" w:after="0" w:afterAutospacing="0"/>
        <w:ind w:right="120" w:firstLine="0"/>
        <w:jc w:val="both"/>
        <w:rPr>
          <w:color w:val="525253"/>
        </w:rPr>
      </w:pPr>
      <w:r w:rsidRPr="00FE7063">
        <w:rPr>
          <w:color w:val="000000"/>
          <w:spacing w:val="-1"/>
        </w:rPr>
        <w:t>Образована и действует</w:t>
      </w:r>
      <w:r w:rsidRPr="00FE7063">
        <w:rPr>
          <w:rStyle w:val="apple-converted-space"/>
          <w:color w:val="000000"/>
          <w:spacing w:val="-1"/>
        </w:rPr>
        <w:t> </w:t>
      </w:r>
      <w:r w:rsidRPr="00FE7063">
        <w:t>одна депутатская комиссия - «По бюджету, налогам и социальной политике». В состав её входит 3 депутата.</w:t>
      </w:r>
      <w:r w:rsidRPr="00FE7063">
        <w:rPr>
          <w:color w:val="000000"/>
        </w:rPr>
        <w:t xml:space="preserve"> Все вносимые на заседание Совета депутатов проекты предварительно рассматривались на заседаниях постоянной комиссии. За отчетный период проведено 3 заседания постоянной комиссии.</w:t>
      </w:r>
    </w:p>
    <w:p w:rsidR="00D31D4B" w:rsidRPr="00FE7063" w:rsidRDefault="00D31D4B" w:rsidP="00D31D4B">
      <w:pPr>
        <w:pStyle w:val="ac"/>
        <w:shd w:val="clear" w:color="auto" w:fill="FFFFFF"/>
        <w:spacing w:before="0" w:beforeAutospacing="0" w:after="0" w:afterAutospacing="0"/>
        <w:ind w:right="120" w:firstLine="0"/>
        <w:jc w:val="both"/>
        <w:rPr>
          <w:color w:val="000000"/>
        </w:rPr>
      </w:pPr>
      <w:r w:rsidRPr="00FE7063">
        <w:lastRenderedPageBreak/>
        <w:t>Основной формой работы Совета депутатов являются его заседания.</w:t>
      </w:r>
      <w:r w:rsidRPr="00FE7063">
        <w:rPr>
          <w:color w:val="000000"/>
        </w:rPr>
        <w:t xml:space="preserve"> Совет депутатов и его постоянная комиссия работают согласно утвержденному плану. Заседания проводились ежемесячно, кроме того в случае необходимости,</w:t>
      </w:r>
    </w:p>
    <w:p w:rsidR="00D31D4B" w:rsidRPr="00FE7063" w:rsidRDefault="00D31D4B" w:rsidP="00D31D4B">
      <w:pPr>
        <w:pStyle w:val="ac"/>
        <w:shd w:val="clear" w:color="auto" w:fill="FFFFFF"/>
        <w:spacing w:before="0" w:beforeAutospacing="0" w:after="0" w:afterAutospacing="0"/>
        <w:ind w:right="120" w:firstLine="0"/>
        <w:jc w:val="both"/>
        <w:rPr>
          <w:color w:val="000000"/>
          <w:spacing w:val="-1"/>
        </w:rPr>
      </w:pPr>
      <w:r w:rsidRPr="00FE7063">
        <w:rPr>
          <w:color w:val="000000"/>
        </w:rPr>
        <w:t>проводились внеплановые заседания.</w:t>
      </w:r>
    </w:p>
    <w:p w:rsidR="00D31D4B" w:rsidRPr="00FE7063" w:rsidRDefault="00D31D4B" w:rsidP="00D31D4B">
      <w:pPr>
        <w:jc w:val="both"/>
        <w:rPr>
          <w:rFonts w:ascii="Times New Roman" w:hAnsi="Times New Roman"/>
          <w:color w:val="000000"/>
          <w:spacing w:val="-2"/>
        </w:rPr>
      </w:pPr>
      <w:r w:rsidRPr="00FE7063">
        <w:rPr>
          <w:rFonts w:ascii="Times New Roman" w:hAnsi="Times New Roman"/>
          <w:color w:val="000000"/>
        </w:rPr>
        <w:t>За отчетный период</w:t>
      </w:r>
      <w:r w:rsidRPr="00FE7063">
        <w:rPr>
          <w:rStyle w:val="apple-converted-space"/>
          <w:rFonts w:ascii="Times New Roman" w:hAnsi="Times New Roman"/>
          <w:color w:val="000000"/>
        </w:rPr>
        <w:t> </w:t>
      </w:r>
      <w:r w:rsidRPr="00FE7063">
        <w:rPr>
          <w:rFonts w:ascii="Times New Roman" w:hAnsi="Times New Roman"/>
          <w:color w:val="000000"/>
          <w:spacing w:val="-2"/>
        </w:rPr>
        <w:t>было проведено 12 заседаний Совета депутатов, в том числе 4 внеочередных.  Принято 67 решений, из них:</w:t>
      </w:r>
    </w:p>
    <w:p w:rsidR="00D31D4B" w:rsidRPr="00FE7063" w:rsidRDefault="00D31D4B" w:rsidP="00D31D4B">
      <w:pPr>
        <w:jc w:val="both"/>
        <w:rPr>
          <w:rFonts w:ascii="Times New Roman" w:hAnsi="Times New Roman"/>
        </w:rPr>
      </w:pPr>
      <w:r w:rsidRPr="00FE7063">
        <w:rPr>
          <w:rFonts w:ascii="Times New Roman" w:hAnsi="Times New Roman"/>
        </w:rPr>
        <w:t>- нормативных - 36</w:t>
      </w:r>
    </w:p>
    <w:p w:rsidR="00D31D4B" w:rsidRPr="00FE7063" w:rsidRDefault="00D31D4B" w:rsidP="00D31D4B">
      <w:pPr>
        <w:jc w:val="both"/>
        <w:rPr>
          <w:rFonts w:ascii="Times New Roman" w:hAnsi="Times New Roman"/>
        </w:rPr>
      </w:pPr>
      <w:r w:rsidRPr="00FE7063">
        <w:rPr>
          <w:rFonts w:ascii="Times New Roman" w:hAnsi="Times New Roman"/>
        </w:rPr>
        <w:t>- ненормативных -31</w:t>
      </w:r>
    </w:p>
    <w:p w:rsidR="00D31D4B" w:rsidRPr="00FE7063" w:rsidRDefault="00D31D4B" w:rsidP="00D31D4B">
      <w:pPr>
        <w:pStyle w:val="ac"/>
        <w:shd w:val="clear" w:color="auto" w:fill="FFFFFF"/>
        <w:spacing w:before="0" w:beforeAutospacing="0" w:after="0" w:afterAutospacing="0"/>
        <w:ind w:right="120" w:firstLine="0"/>
        <w:jc w:val="both"/>
        <w:rPr>
          <w:color w:val="525253"/>
        </w:rPr>
      </w:pPr>
      <w:r w:rsidRPr="00FE7063">
        <w:rPr>
          <w:color w:val="000000"/>
        </w:rPr>
        <w:t>Наиболее значимые:</w:t>
      </w:r>
    </w:p>
    <w:p w:rsidR="00D31D4B" w:rsidRPr="00FE7063" w:rsidRDefault="00D31D4B" w:rsidP="00D31D4B">
      <w:pPr>
        <w:jc w:val="both"/>
        <w:rPr>
          <w:rFonts w:ascii="Times New Roman" w:hAnsi="Times New Roman"/>
        </w:rPr>
      </w:pPr>
      <w:r w:rsidRPr="00FE7063">
        <w:rPr>
          <w:rFonts w:ascii="Times New Roman" w:hAnsi="Times New Roman"/>
        </w:rPr>
        <w:t>- утверждение бюджета на год, изменения в бюджет в течение года</w:t>
      </w:r>
    </w:p>
    <w:p w:rsidR="00D31D4B" w:rsidRPr="00FE7063" w:rsidRDefault="00D31D4B" w:rsidP="00D31D4B">
      <w:pPr>
        <w:jc w:val="both"/>
        <w:rPr>
          <w:rFonts w:ascii="Times New Roman" w:hAnsi="Times New Roman"/>
        </w:rPr>
      </w:pPr>
      <w:r w:rsidRPr="00FE7063">
        <w:rPr>
          <w:rFonts w:ascii="Times New Roman" w:hAnsi="Times New Roman"/>
        </w:rPr>
        <w:t>- исполнение бюджета за предыдущий год, за 2016год поквартально</w:t>
      </w:r>
    </w:p>
    <w:p w:rsidR="00D31D4B" w:rsidRPr="00FE7063" w:rsidRDefault="00D31D4B" w:rsidP="00D31D4B">
      <w:pPr>
        <w:pStyle w:val="ac"/>
        <w:shd w:val="clear" w:color="auto" w:fill="FFFFFF"/>
        <w:spacing w:before="0" w:beforeAutospacing="0" w:after="0" w:afterAutospacing="0"/>
        <w:ind w:right="120" w:firstLine="0"/>
        <w:jc w:val="both"/>
        <w:rPr>
          <w:color w:val="525253"/>
        </w:rPr>
      </w:pPr>
      <w:r w:rsidRPr="00FE7063">
        <w:t>-</w:t>
      </w:r>
      <w:r w:rsidRPr="00FE7063">
        <w:rPr>
          <w:color w:val="000000"/>
        </w:rPr>
        <w:t xml:space="preserve"> утверждение прогнозного плана приватизации муниципального имущества.</w:t>
      </w:r>
    </w:p>
    <w:p w:rsidR="00D31D4B" w:rsidRPr="00FE7063" w:rsidRDefault="00D31D4B" w:rsidP="00D31D4B">
      <w:pPr>
        <w:jc w:val="both"/>
        <w:rPr>
          <w:rFonts w:ascii="Times New Roman" w:hAnsi="Times New Roman"/>
        </w:rPr>
      </w:pPr>
      <w:r w:rsidRPr="00FE7063">
        <w:rPr>
          <w:rFonts w:ascii="Times New Roman" w:hAnsi="Times New Roman"/>
        </w:rPr>
        <w:t>- внесено ряд изменений и дополнений в действующие НПА</w:t>
      </w:r>
    </w:p>
    <w:p w:rsidR="00D31D4B" w:rsidRPr="00FE7063" w:rsidRDefault="00D31D4B" w:rsidP="00D31D4B">
      <w:pPr>
        <w:pStyle w:val="ac"/>
        <w:shd w:val="clear" w:color="auto" w:fill="FFFFFF"/>
        <w:spacing w:before="0" w:beforeAutospacing="0" w:after="0" w:afterAutospacing="0"/>
        <w:ind w:right="120" w:firstLine="0"/>
        <w:jc w:val="both"/>
      </w:pPr>
      <w:r w:rsidRPr="00FE7063">
        <w:rPr>
          <w:color w:val="000000"/>
        </w:rPr>
        <w:t xml:space="preserve">Ежегодно на </w:t>
      </w:r>
      <w:r w:rsidRPr="00FE7063">
        <w:t>заседаниях Совета депутатов заслушиваются отчеты о проделанной работе за 6 месяцев и за год, о подготовке к осеннее-зимнему периоду:</w:t>
      </w:r>
    </w:p>
    <w:p w:rsidR="00D31D4B" w:rsidRPr="00FE7063" w:rsidRDefault="00D31D4B" w:rsidP="00D31D4B">
      <w:pPr>
        <w:jc w:val="both"/>
        <w:rPr>
          <w:rFonts w:ascii="Times New Roman" w:hAnsi="Times New Roman"/>
        </w:rPr>
      </w:pPr>
      <w:r w:rsidRPr="00FE7063">
        <w:rPr>
          <w:rFonts w:ascii="Times New Roman" w:hAnsi="Times New Roman"/>
        </w:rPr>
        <w:t xml:space="preserve">- заведующих библиотек </w:t>
      </w:r>
    </w:p>
    <w:p w:rsidR="00D31D4B" w:rsidRPr="00FE7063" w:rsidRDefault="00D31D4B" w:rsidP="00D31D4B">
      <w:pPr>
        <w:jc w:val="both"/>
        <w:rPr>
          <w:rFonts w:ascii="Times New Roman" w:hAnsi="Times New Roman"/>
        </w:rPr>
      </w:pPr>
      <w:r w:rsidRPr="00FE7063">
        <w:rPr>
          <w:rFonts w:ascii="Times New Roman" w:hAnsi="Times New Roman"/>
        </w:rPr>
        <w:t>- директора Дома Культуры</w:t>
      </w:r>
    </w:p>
    <w:p w:rsidR="00D31D4B" w:rsidRPr="00FE7063" w:rsidRDefault="00D31D4B" w:rsidP="00D31D4B">
      <w:pPr>
        <w:jc w:val="both"/>
        <w:rPr>
          <w:rFonts w:ascii="Times New Roman" w:hAnsi="Times New Roman"/>
        </w:rPr>
      </w:pPr>
      <w:r w:rsidRPr="00FE7063">
        <w:rPr>
          <w:rFonts w:ascii="Times New Roman" w:hAnsi="Times New Roman"/>
        </w:rPr>
        <w:t xml:space="preserve">- директора МУП ЖКХ «Рассвет»  </w:t>
      </w:r>
    </w:p>
    <w:p w:rsidR="00D31D4B" w:rsidRPr="00FE7063" w:rsidRDefault="00D31D4B" w:rsidP="00D31D4B">
      <w:pPr>
        <w:pStyle w:val="ac"/>
        <w:shd w:val="clear" w:color="auto" w:fill="FFFFFF"/>
        <w:spacing w:before="0" w:beforeAutospacing="0" w:after="0" w:afterAutospacing="0"/>
        <w:ind w:right="120" w:firstLine="0"/>
        <w:jc w:val="both"/>
        <w:rPr>
          <w:color w:val="000000"/>
        </w:rPr>
      </w:pPr>
      <w:r w:rsidRPr="00FE7063">
        <w:rPr>
          <w:color w:val="000000"/>
          <w:spacing w:val="-1"/>
        </w:rPr>
        <w:t>Всего поступило 10 обращений граждан, касающихся вопросов газификации, благоустройства, жилищных вопросов и другие. Ни один вопрос не остался без внимания.</w:t>
      </w:r>
    </w:p>
    <w:p w:rsidR="00D31D4B" w:rsidRPr="00FE7063" w:rsidRDefault="00D31D4B" w:rsidP="00D31D4B">
      <w:pPr>
        <w:pStyle w:val="ac"/>
        <w:shd w:val="clear" w:color="auto" w:fill="FFFFFF"/>
        <w:spacing w:before="0" w:beforeAutospacing="0" w:after="0" w:afterAutospacing="0"/>
        <w:ind w:right="120" w:firstLine="0"/>
        <w:jc w:val="both"/>
        <w:rPr>
          <w:color w:val="525253"/>
        </w:rPr>
      </w:pPr>
      <w:r w:rsidRPr="00FE7063">
        <w:rPr>
          <w:color w:val="000000"/>
        </w:rPr>
        <w:t>В целях приведения в соответствии с изменениями действующего законодательства разработаны и внесены, зарегистрированы в Минюсте Пермского края изменения в основополагающий нормативный акт – Устав поселения.</w:t>
      </w:r>
    </w:p>
    <w:p w:rsidR="00D31D4B" w:rsidRPr="00FE7063" w:rsidRDefault="00D31D4B" w:rsidP="00D31D4B">
      <w:pPr>
        <w:jc w:val="both"/>
        <w:rPr>
          <w:rFonts w:ascii="Times New Roman" w:hAnsi="Times New Roman"/>
        </w:rPr>
      </w:pPr>
      <w:r w:rsidRPr="00FE7063">
        <w:rPr>
          <w:rFonts w:ascii="Times New Roman" w:hAnsi="Times New Roman"/>
        </w:rPr>
        <w:t>В соответствии с компетенцией представительного органа Ножовского сельского поселения проведено 4процедуры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нормативно-правовых актов, таких как изменения в устав Ножовского сельского поселения, исполнение бюджета за 2015 - 2016гг, бюджет сельского поселения на 2017 год и плановый период на 2018 и 2019 годы, утверждение проектов межевания территорий.</w:t>
      </w:r>
    </w:p>
    <w:p w:rsidR="00D31D4B" w:rsidRPr="00FE7063" w:rsidRDefault="00D31D4B" w:rsidP="00D31D4B">
      <w:pPr>
        <w:jc w:val="both"/>
        <w:rPr>
          <w:rFonts w:ascii="Times New Roman" w:hAnsi="Times New Roman"/>
        </w:rPr>
      </w:pPr>
      <w:r w:rsidRPr="00FE7063">
        <w:rPr>
          <w:rFonts w:ascii="Times New Roman" w:hAnsi="Times New Roman"/>
        </w:rPr>
        <w:t>Все принятые решения Совета депутатов, размещаются на официальном сайте Ножовского сельского поселения, в библиотеках, на стенде и в подшивке в администрации поселения. Нормативно-правовые акты, подлежащие включению в регистр муниципальных нормативно - правовых актов Пермского края, в установленные сроки направлялись в Управление государственной регистрации нормативных правовых актов, Аппарата Правительства Пермского края.</w:t>
      </w:r>
    </w:p>
    <w:p w:rsidR="00D31D4B" w:rsidRPr="00FE7063" w:rsidRDefault="00D31D4B" w:rsidP="00D31D4B">
      <w:pPr>
        <w:jc w:val="both"/>
        <w:rPr>
          <w:rFonts w:ascii="Times New Roman" w:hAnsi="Times New Roman"/>
        </w:rPr>
      </w:pPr>
      <w:r w:rsidRPr="00FE7063">
        <w:rPr>
          <w:rFonts w:ascii="Times New Roman" w:hAnsi="Times New Roman"/>
        </w:rPr>
        <w:t>В отчетном периоде осуществлялось взаимодействие Совета депутатов с прокуратурой района, которая проводит постоянный контроль за законностью решений, принимаемых Советом депутатов. Проекты решений направлялись в прокуратуру района для проведения антикоррупционной и правовой экспертизы. Депутатский корпус вовремя реагирует на замечания и протесты прокуратуры по принятым решениям. Рассмотрено и удовлетворено 2 протеста, 1 представление и 1 предложение.</w:t>
      </w:r>
    </w:p>
    <w:p w:rsidR="00D31D4B" w:rsidRPr="00FE7063" w:rsidRDefault="00D31D4B" w:rsidP="00D31D4B">
      <w:pPr>
        <w:pStyle w:val="ac"/>
        <w:spacing w:before="0" w:beforeAutospacing="0" w:after="0" w:afterAutospacing="0"/>
        <w:ind w:firstLine="0"/>
        <w:jc w:val="both"/>
      </w:pPr>
      <w:r w:rsidRPr="00FE7063">
        <w:t>В целях осуществления своих контрольных функций Совет депутатов ежегодно заслушивает информацию о деятельности главы поселения за прошедший год и дает оценку работы главы.</w:t>
      </w:r>
    </w:p>
    <w:p w:rsidR="00D31D4B" w:rsidRPr="00FE7063" w:rsidRDefault="00D31D4B" w:rsidP="00D31D4B">
      <w:pPr>
        <w:jc w:val="both"/>
        <w:rPr>
          <w:rFonts w:ascii="Times New Roman" w:hAnsi="Times New Roman"/>
        </w:rPr>
      </w:pPr>
      <w:r w:rsidRPr="00FE7063">
        <w:rPr>
          <w:rFonts w:ascii="Times New Roman" w:hAnsi="Times New Roman"/>
        </w:rPr>
        <w:t>Повседневная деятельность депутата должна строиться во благо нашего населения. Пусть все вы разные и имеете разные мнения, но территория сельского поселения у нас одна! И ваша общая первоочередная задача – сделать все от вас зависящее для его процветания и создания лучших условий для жизни ваших избирателей.</w:t>
      </w:r>
    </w:p>
    <w:p w:rsidR="00D31D4B" w:rsidRPr="00FE7063" w:rsidRDefault="00D31D4B" w:rsidP="00D31D4B">
      <w:pPr>
        <w:jc w:val="both"/>
        <w:rPr>
          <w:rFonts w:ascii="Times New Roman" w:hAnsi="Times New Roman"/>
          <w:color w:val="000000"/>
        </w:rPr>
      </w:pPr>
      <w:r w:rsidRPr="00FE7063">
        <w:rPr>
          <w:rFonts w:ascii="Times New Roman" w:hAnsi="Times New Roman"/>
          <w:color w:val="000000"/>
          <w:shd w:val="clear" w:color="auto" w:fill="FFFFFF"/>
        </w:rPr>
        <w:t>Жители сельского поселения уверены, что их проблемы всегда будут услышаны депутатами и найдут свое решение, потому, что верят не словам, а делам. Помогайте в решении проблем своего микрорайона, села, деревни. Будьте отзывчивыми и более ответственными перед людьми, которые вас избрали.</w:t>
      </w:r>
    </w:p>
    <w:p w:rsidR="00D31D4B" w:rsidRPr="00FE7063" w:rsidRDefault="00D31D4B" w:rsidP="00D31D4B">
      <w:pPr>
        <w:pStyle w:val="ac"/>
        <w:shd w:val="clear" w:color="auto" w:fill="FFFFFF"/>
        <w:spacing w:before="0" w:beforeAutospacing="0" w:after="0" w:afterAutospacing="0"/>
        <w:ind w:right="120" w:firstLine="0"/>
        <w:jc w:val="both"/>
        <w:rPr>
          <w:color w:val="525253"/>
        </w:rPr>
      </w:pPr>
      <w:r w:rsidRPr="00FE7063">
        <w:rPr>
          <w:color w:val="000000"/>
        </w:rPr>
        <w:lastRenderedPageBreak/>
        <w:t>У нас должна быть общая цель – рост благополучия жителей нашего поселения, и от того, как слаженно мы будем работать, во многом зависит успешное выполнение Федерального закона №131 ФЗ «Об общих принципах местного самоуправления в РФ»</w:t>
      </w:r>
    </w:p>
    <w:p w:rsidR="00D31D4B" w:rsidRPr="00FE7063" w:rsidRDefault="00D31D4B" w:rsidP="00D31D4B">
      <w:pPr>
        <w:tabs>
          <w:tab w:val="left" w:pos="1680"/>
        </w:tabs>
        <w:ind w:left="-900"/>
        <w:jc w:val="center"/>
        <w:rPr>
          <w:rFonts w:ascii="Times New Roman" w:hAnsi="Times New Roman"/>
          <w:b/>
          <w:i/>
          <w:u w:val="single"/>
        </w:rPr>
      </w:pPr>
      <w:r w:rsidRPr="00FE7063">
        <w:rPr>
          <w:rFonts w:ascii="Times New Roman" w:hAnsi="Times New Roman"/>
          <w:b/>
          <w:i/>
          <w:color w:val="000000"/>
          <w:u w:val="single"/>
        </w:rPr>
        <w:t>Национальная оборона</w:t>
      </w:r>
    </w:p>
    <w:p w:rsidR="00D31D4B" w:rsidRPr="00FE7063" w:rsidRDefault="00D31D4B" w:rsidP="00D31D4B">
      <w:pPr>
        <w:tabs>
          <w:tab w:val="left" w:pos="1680"/>
        </w:tabs>
        <w:ind w:left="-900"/>
        <w:rPr>
          <w:rFonts w:ascii="Times New Roman" w:hAnsi="Times New Roman"/>
        </w:rPr>
      </w:pP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 xml:space="preserve">  Специалист Ножовского сельского поселения в 2016 году участвовала в трех медкомиссиях: весенней, осенней и постановочной в феврале, с общей численностью 64 человека, в том числе 50 призывников и 14 допризывников. Соответственно за отчетный период было выдано 64 повестки, столько же написано развернутых справок о семейном положении и выдано 13 характеристик призывникам. В 2016 году по причине «не явка» было подготовлено 6 объяснительных (на 3 призывников, по два раза на весну и осень). Причинами не явки были: призывники не проживают по месту регистрации, а несколько лет проживают в городе, так же призывник находится в заключении. </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 xml:space="preserve">В 2015 году в трех медкомиссиях поучаствовало 75 человек. Это не много меньше чем в отчетном году, что не имеет существенного значения, так как общий показатель военнообязанных состоящих на воинском учете в нашем поселении в среднем равен 563-566 человек и эта цифра не изменяется, на протяжении последних трех лет. В 2017 году количество призывников вызванных для прохождения медкомиссии увеличится, за счет вновь принятых на военный учет.  Так если в 2016 году количество допризывников составило 14 человек, то в 2017 году это уже 18 человек, а в 2018 году эта цифра составит 23 человека. </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Как уже было сказано выше, общее количество военнообязанных состоящих на военном учете в отчетном году составило 566 человек, а в 2015 году это было 563 человека, при нормативе 1 полной ставки от 500 до 1000 граждан, в соответствии с законодательством РФ.</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 xml:space="preserve">Так же в соответствии с требованиями законодательства на каждого военнообязанного заведена учетная карточка как в бумажном, так и в электронном виде. </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 xml:space="preserve">Картотека ежегодно обновляется, производится замена старых не пригодных для работы карточек, а так же своевременно корректируются данные занесенные в учетные карты. Все изменения по военнообязанным: семейное положение, место работы, должность, состояние здоровья, адрес и т.д., подаются в военный комиссариат в двух недельный срок. </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 xml:space="preserve">В 2016 году количество принятых на военный учет составило 3 человека, это военнообязанные которые ранее не проживали на территории Ножовского поселения, так же и в 2015 году. В то время, когда снятых с военного учета и выбывших за пределы Ножовского поселения составило 7 человек в 2016 году, тогда как в 2015 году это было 4 человека, а в 2014 году это был 1 человек. Соответственно можно сделать вывод о том, что количество выезжающих из поселения на постоянное место жительства в другие района с каждым годом увеличивается. Так же стоит отметить что это граждане 25-40 лет!!! </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 xml:space="preserve">Вставших на военный учет после прохождения службы в рядах РА в 2016 году было 9 человек, что на 2 человек больше чем в 2015 году. По снятию с военного учета можно отметить, что в ряды РА было отправлено 9 человек, в то время как в 2015 году эта цифра составила 13 человек. </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Снятие с воинского учета призывников по причине здоровья в 2016 году составило 6 человек, тогда как в 2015 году это было всего 4 человека. По приведенным цифрам можно сделать вывод что состояние здоровья призывников ухудшается!!!</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Количество военнообязанных, получивших военные билеты в отчетном году составило 10 человек, в том числе 3 женщины. Что на 7 человек больше чем в 2015.</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lastRenderedPageBreak/>
        <w:t>Стоит так же отметить снятие с воинского учета по причине смерти, так в 2016 году эта цифра составила 1 человека, тогда как в 2015 году это было 5 военнообязанных, т.е. граждане в возрасте от 18 до 50 лет!!!</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В 2016 году так же продолжилась работа по установке памятников участникам ВОВ. Было собрано и сформировано три дела и за прошедший год установлено 3 памятника. Соответственно в положенный срок были высланы все отчет по установленным памятникам, в том числе фотографии. Проводилась работа по сбору справок на четвертый памятник, заказывали справки в архив Осы и Елова, так же созванивались с ЗАГСами и военными комиссариатами этих районов, но к сожалению, в памятнике было отказано, по причине того, что данная категория ветеранов законом не предусмотрена.</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За отчетный год специалист ПВУ Ножовского сельского поселения посещала все проводимые семинары и учебы. Участвовала в качестве докладчика по теме: «ОСПО ВУС – работа с электронной версией программы военного-учетного стола» на семинаре, проводимом краевым военным комиссариатом между двух районов Б-Сосновским и Частинским.</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Своевременно подавались все отчеты, в том числе полугодовой и годовой отчеты по ведению ПВУ в поселениях, а также списки призывников за полугодие и по итогам года.</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 xml:space="preserve">На территории поселения специалистом была проведена </w:t>
      </w:r>
      <w:r w:rsidRPr="00FE7063">
        <w:rPr>
          <w:rFonts w:ascii="Times New Roman" w:hAnsi="Times New Roman"/>
          <w:b/>
          <w:sz w:val="24"/>
          <w:szCs w:val="24"/>
        </w:rPr>
        <w:t>проверка</w:t>
      </w:r>
      <w:r w:rsidRPr="00FE7063">
        <w:rPr>
          <w:rFonts w:ascii="Times New Roman" w:hAnsi="Times New Roman"/>
          <w:sz w:val="24"/>
          <w:szCs w:val="24"/>
        </w:rPr>
        <w:t xml:space="preserve"> ведения воинского учета одной из 8 организаций, расположенных на территории поселения, а также проведены </w:t>
      </w:r>
      <w:r w:rsidRPr="00FE7063">
        <w:rPr>
          <w:rFonts w:ascii="Times New Roman" w:hAnsi="Times New Roman"/>
          <w:b/>
          <w:sz w:val="24"/>
          <w:szCs w:val="24"/>
        </w:rPr>
        <w:t>сверки</w:t>
      </w:r>
      <w:r w:rsidRPr="00FE7063">
        <w:rPr>
          <w:rFonts w:ascii="Times New Roman" w:hAnsi="Times New Roman"/>
          <w:sz w:val="24"/>
          <w:szCs w:val="24"/>
        </w:rPr>
        <w:t xml:space="preserve"> в учетных данных по ПВУ во всех организациях поселения. Проводимые мероприятия были запланированы в соответствии с законодательством РФ в сфере ведения первичного воинского учета в поселениях, согласованы с главой Частинского муниципального района В.А. Терехиным и утверждены военным комиссаром Б-Сосновского и Частинского районов С.А. Жигаловым. </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 xml:space="preserve">По итогам года и проводимых мероприятий можно сделать вывод что первичный воинский учет в поселении ведется в соответствии со всеми требованиями законодательства. Все данные своевременно подаются как в поселение, так и напрямую в военный комиссариат, в полном объеме. </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Проводится так же работа по информированию населения о службе по контракту. Всем желающим предоставляется вся необходимая информация.</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По итогам проверки ведения первичного воинского учета в поселении в 2016 году краевым комиссариатом, была вынесена оценка удовлетворительно, что соответствует проверкам военным комиссариатом Б-Сосновского района за прошедшие годы.</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Среди проблем первичного воинского учета граждан на территории Ножовского сельского поселения можно выделить:</w:t>
      </w:r>
    </w:p>
    <w:p w:rsidR="00D31D4B" w:rsidRPr="00FE7063" w:rsidRDefault="00D31D4B" w:rsidP="00D31D4B">
      <w:pPr>
        <w:pStyle w:val="aa"/>
        <w:numPr>
          <w:ilvl w:val="0"/>
          <w:numId w:val="8"/>
        </w:numPr>
        <w:spacing w:after="160" w:line="259" w:lineRule="auto"/>
        <w:ind w:left="0" w:firstLine="0"/>
        <w:jc w:val="both"/>
        <w:rPr>
          <w:rFonts w:ascii="Times New Roman" w:hAnsi="Times New Roman"/>
          <w:sz w:val="24"/>
          <w:szCs w:val="24"/>
        </w:rPr>
      </w:pPr>
      <w:r w:rsidRPr="00FE7063">
        <w:rPr>
          <w:rFonts w:ascii="Times New Roman" w:hAnsi="Times New Roman"/>
          <w:sz w:val="24"/>
          <w:szCs w:val="24"/>
        </w:rPr>
        <w:t>Призывники, снятые с воинского учета по различным причинам и переведенные в запас не спешат получать военные билеты. Так в настоящий момент это около 15 человек. Здесь конечно не маловажную роль играет отдаленность военного комиссариата, соответственно финансовые затраты. Для получения военного билета необходимо совершить две поездки: первая – для написания заявления на получения военного билета и предоставления всех необходимых документов; вторая – для процедуры получения ВБ.</w:t>
      </w:r>
    </w:p>
    <w:p w:rsidR="00D31D4B" w:rsidRPr="00FE7063" w:rsidRDefault="00D31D4B" w:rsidP="00D31D4B">
      <w:pPr>
        <w:pStyle w:val="aa"/>
        <w:ind w:left="0"/>
        <w:jc w:val="both"/>
        <w:rPr>
          <w:rFonts w:ascii="Times New Roman" w:hAnsi="Times New Roman"/>
          <w:sz w:val="24"/>
          <w:szCs w:val="24"/>
        </w:rPr>
      </w:pPr>
      <w:r w:rsidRPr="00FE7063">
        <w:rPr>
          <w:rFonts w:ascii="Times New Roman" w:hAnsi="Times New Roman"/>
          <w:sz w:val="24"/>
          <w:szCs w:val="24"/>
        </w:rPr>
        <w:t xml:space="preserve">Кроме того, лица, снятые с учета призывников и достигшие на данный момент 27 должны так же предоставить лист МО, для вынесения им правильно категории годности. </w:t>
      </w:r>
    </w:p>
    <w:p w:rsidR="00D31D4B" w:rsidRPr="00FE7063" w:rsidRDefault="00D31D4B" w:rsidP="00D31D4B">
      <w:pPr>
        <w:pStyle w:val="aa"/>
        <w:numPr>
          <w:ilvl w:val="0"/>
          <w:numId w:val="8"/>
        </w:numPr>
        <w:spacing w:after="160" w:line="259" w:lineRule="auto"/>
        <w:ind w:left="0" w:firstLine="0"/>
        <w:jc w:val="both"/>
        <w:rPr>
          <w:rFonts w:ascii="Times New Roman" w:hAnsi="Times New Roman"/>
          <w:sz w:val="24"/>
          <w:szCs w:val="24"/>
        </w:rPr>
      </w:pPr>
      <w:r w:rsidRPr="00FE7063">
        <w:rPr>
          <w:rFonts w:ascii="Times New Roman" w:hAnsi="Times New Roman"/>
          <w:sz w:val="24"/>
          <w:szCs w:val="24"/>
        </w:rPr>
        <w:t xml:space="preserve">Определенную проблему приносит и отдаленность поселения. Что существенно ощущается в дни медкомиссий. Если с приездом для прохождения комиссии к определенному времени нет проблем, то вот отъезд из Частых зачастую проблематичен, потому как время окончания МК бывает около 15-16 часов, тогда как автобус из Частых уходит в 14 часов. </w:t>
      </w:r>
    </w:p>
    <w:p w:rsidR="00D31D4B" w:rsidRPr="00FE7063" w:rsidRDefault="00D31D4B" w:rsidP="00D31D4B">
      <w:pPr>
        <w:numPr>
          <w:ilvl w:val="0"/>
          <w:numId w:val="8"/>
        </w:numPr>
        <w:spacing w:line="240" w:lineRule="auto"/>
        <w:ind w:left="0" w:right="-185" w:firstLine="0"/>
        <w:jc w:val="both"/>
        <w:textAlignment w:val="top"/>
        <w:rPr>
          <w:rFonts w:ascii="Times New Roman" w:hAnsi="Times New Roman"/>
          <w:b/>
          <w:bCs/>
          <w:color w:val="000000"/>
        </w:rPr>
      </w:pPr>
      <w:r w:rsidRPr="00FE7063">
        <w:rPr>
          <w:rFonts w:ascii="Times New Roman" w:hAnsi="Times New Roman"/>
          <w:b/>
          <w:bCs/>
          <w:color w:val="000000"/>
        </w:rPr>
        <w:lastRenderedPageBreak/>
        <w:t>Дорожная деятельность</w:t>
      </w:r>
    </w:p>
    <w:p w:rsidR="00D31D4B" w:rsidRPr="00FE7063" w:rsidRDefault="00D31D4B" w:rsidP="00D31D4B">
      <w:pPr>
        <w:ind w:right="-185"/>
        <w:jc w:val="both"/>
        <w:textAlignment w:val="top"/>
        <w:rPr>
          <w:rFonts w:ascii="Times New Roman" w:hAnsi="Times New Roman"/>
          <w:color w:val="000000"/>
        </w:rPr>
      </w:pPr>
      <w:r w:rsidRPr="00FE7063">
        <w:rPr>
          <w:rFonts w:ascii="Times New Roman" w:hAnsi="Times New Roman"/>
          <w:color w:val="000000"/>
        </w:rPr>
        <w:t xml:space="preserve">    На территории поселения имеется  </w:t>
      </w:r>
      <w:smartTag w:uri="urn:schemas-microsoft-com:office:smarttags" w:element="metricconverter">
        <w:smartTagPr>
          <w:attr w:name="ProductID" w:val="41.385 километров"/>
        </w:smartTagPr>
        <w:r w:rsidRPr="00FE7063">
          <w:rPr>
            <w:rFonts w:ascii="Times New Roman" w:hAnsi="Times New Roman"/>
            <w:color w:val="000000"/>
          </w:rPr>
          <w:t>41.385 километров</w:t>
        </w:r>
      </w:smartTag>
      <w:r w:rsidRPr="00FE7063">
        <w:rPr>
          <w:rFonts w:ascii="Times New Roman" w:hAnsi="Times New Roman"/>
          <w:bCs/>
          <w:color w:val="000000"/>
        </w:rPr>
        <w:t xml:space="preserve"> дорог местного значения</w:t>
      </w:r>
      <w:r w:rsidRPr="00FE7063">
        <w:rPr>
          <w:rFonts w:ascii="Times New Roman" w:hAnsi="Times New Roman"/>
          <w:color w:val="000000"/>
        </w:rPr>
        <w:t xml:space="preserve">,  из них 36 % дорог не соответствует нормативным требованиям. Это связано с недостаточностью бюджетного финансирования. Дороги капитально не ремонтируются, проводится только ямочный ремонт. Многие были доведены до состояния полного разрушения ( в с.Верх-Рождество). Поэтому сделать все в одночасье невозможно. </w:t>
      </w:r>
    </w:p>
    <w:p w:rsidR="00D31D4B" w:rsidRPr="00FE7063" w:rsidRDefault="00D31D4B" w:rsidP="00D31D4B">
      <w:pPr>
        <w:ind w:right="-185"/>
        <w:jc w:val="both"/>
        <w:textAlignment w:val="top"/>
        <w:rPr>
          <w:rFonts w:ascii="Times New Roman" w:hAnsi="Times New Roman"/>
          <w:color w:val="000000"/>
        </w:rPr>
      </w:pPr>
      <w:r w:rsidRPr="00FE7063">
        <w:rPr>
          <w:rFonts w:ascii="Times New Roman" w:hAnsi="Times New Roman"/>
          <w:color w:val="000000"/>
        </w:rPr>
        <w:t xml:space="preserve">    Мы также успешно работаем по участию в различных программах и проектах, привлекая значительные суммы из федерального и краевого  бюджетов. Так нами в 2016  были   отремонтированы  автодороги с. Ножовка ул. Ленина </w:t>
      </w:r>
      <w:smartTag w:uri="urn:schemas-microsoft-com:office:smarttags" w:element="metricconverter">
        <w:smartTagPr>
          <w:attr w:name="ProductID" w:val="240 м"/>
        </w:smartTagPr>
        <w:r w:rsidRPr="00FE7063">
          <w:rPr>
            <w:rFonts w:ascii="Times New Roman" w:hAnsi="Times New Roman"/>
            <w:color w:val="000000"/>
          </w:rPr>
          <w:t>240 м</w:t>
        </w:r>
      </w:smartTag>
      <w:r w:rsidRPr="00FE7063">
        <w:rPr>
          <w:rFonts w:ascii="Times New Roman" w:hAnsi="Times New Roman"/>
          <w:color w:val="000000"/>
        </w:rPr>
        <w:t xml:space="preserve"> (от дома № 71 до дома № 93); с. Ножовка ул. Маяковского </w:t>
      </w:r>
      <w:smartTag w:uri="urn:schemas-microsoft-com:office:smarttags" w:element="metricconverter">
        <w:smartTagPr>
          <w:attr w:name="ProductID" w:val="500 м"/>
        </w:smartTagPr>
        <w:r w:rsidRPr="00FE7063">
          <w:rPr>
            <w:rFonts w:ascii="Times New Roman" w:hAnsi="Times New Roman"/>
            <w:color w:val="000000"/>
          </w:rPr>
          <w:t>500 м</w:t>
        </w:r>
      </w:smartTag>
      <w:r w:rsidRPr="00FE7063">
        <w:rPr>
          <w:rFonts w:ascii="Times New Roman" w:hAnsi="Times New Roman"/>
          <w:color w:val="000000"/>
        </w:rPr>
        <w:t xml:space="preserve"> (от перекрестка ул. Ленина до дома № 16); с. Ножовка ул. Крюковский переулок </w:t>
      </w:r>
      <w:smartTag w:uri="urn:schemas-microsoft-com:office:smarttags" w:element="metricconverter">
        <w:smartTagPr>
          <w:attr w:name="ProductID" w:val="300 м"/>
        </w:smartTagPr>
        <w:r w:rsidRPr="00FE7063">
          <w:rPr>
            <w:rFonts w:ascii="Times New Roman" w:hAnsi="Times New Roman"/>
            <w:color w:val="000000"/>
          </w:rPr>
          <w:t>300 м</w:t>
        </w:r>
      </w:smartTag>
      <w:r w:rsidRPr="00FE7063">
        <w:rPr>
          <w:rFonts w:ascii="Times New Roman" w:hAnsi="Times New Roman"/>
          <w:color w:val="000000"/>
        </w:rPr>
        <w:t xml:space="preserve"> (от дома № 3 до дома № 16 а); с. Ножовка ул. Гагарина </w:t>
      </w:r>
      <w:smartTag w:uri="urn:schemas-microsoft-com:office:smarttags" w:element="metricconverter">
        <w:smartTagPr>
          <w:attr w:name="ProductID" w:val="250 м"/>
        </w:smartTagPr>
        <w:r w:rsidRPr="00FE7063">
          <w:rPr>
            <w:rFonts w:ascii="Times New Roman" w:hAnsi="Times New Roman"/>
            <w:color w:val="000000"/>
          </w:rPr>
          <w:t>250 м</w:t>
        </w:r>
      </w:smartTag>
      <w:r w:rsidRPr="00FE7063">
        <w:rPr>
          <w:rFonts w:ascii="Times New Roman" w:hAnsi="Times New Roman"/>
          <w:color w:val="000000"/>
        </w:rPr>
        <w:t>(от дома № 3 до дома № 19); на сумму 831 675,00, кроме того на содержание автомобильных дорог  и искусственных сооружений на них в рамках благоустройства в границах поселений ( очистка от снега, Грейдирование, ремонт части дорог своими силами: ул. Ленина за мостом, ул.9 мая, Труда, Горького, Энтузиастов, подсыпка ям на ул. Пушкина, Гагарина, Школьная,  Полевая)</w:t>
      </w:r>
    </w:p>
    <w:p w:rsidR="00D31D4B" w:rsidRPr="00FE7063" w:rsidRDefault="00D31D4B" w:rsidP="00D31D4B">
      <w:pPr>
        <w:ind w:right="-185"/>
        <w:jc w:val="both"/>
        <w:textAlignment w:val="top"/>
        <w:rPr>
          <w:rFonts w:ascii="Times New Roman" w:hAnsi="Times New Roman"/>
          <w:color w:val="000000"/>
        </w:rPr>
      </w:pPr>
      <w:r w:rsidRPr="00FE7063">
        <w:rPr>
          <w:rFonts w:ascii="Times New Roman" w:hAnsi="Times New Roman"/>
          <w:color w:val="000000"/>
        </w:rPr>
        <w:t xml:space="preserve"> В 2017 году на   ремонт дорог по программе ПРП  запланировано  347 016, 64 руб. ( с. Ножовка - часть ул Пушкина, Мира, с. В-Рождество- Рождественская, 9 мая), ремонт автомобильных дорог по программе «дорожному фонду» 447 300, 00,  на содержание дорог 800,000, оказание услуг по перевозке пассажиров 218 373,000. Ремонт дорог идет по утвержденной программе, рассчитанной до 2025 года, и эту программу мы выполняем. </w:t>
      </w:r>
    </w:p>
    <w:p w:rsidR="00D31D4B" w:rsidRPr="00FE7063" w:rsidRDefault="00D31D4B" w:rsidP="00D31D4B">
      <w:pPr>
        <w:pStyle w:val="aa"/>
        <w:ind w:left="0"/>
        <w:jc w:val="center"/>
        <w:rPr>
          <w:rFonts w:ascii="Times New Roman" w:hAnsi="Times New Roman"/>
          <w:b/>
          <w:i/>
          <w:sz w:val="24"/>
          <w:szCs w:val="24"/>
          <w:u w:val="single"/>
        </w:rPr>
      </w:pPr>
      <w:r w:rsidRPr="00FE7063">
        <w:rPr>
          <w:rFonts w:ascii="Times New Roman" w:hAnsi="Times New Roman"/>
          <w:b/>
          <w:i/>
          <w:sz w:val="24"/>
          <w:szCs w:val="24"/>
          <w:u w:val="single"/>
        </w:rPr>
        <w:t>Культура Ножовского поселения</w:t>
      </w:r>
    </w:p>
    <w:p w:rsidR="00D31D4B" w:rsidRPr="00FE7063" w:rsidRDefault="00D31D4B" w:rsidP="00D31D4B">
      <w:pPr>
        <w:rPr>
          <w:rFonts w:ascii="Times New Roman" w:hAnsi="Times New Roman"/>
        </w:rPr>
      </w:pPr>
      <w:r w:rsidRPr="00FE7063">
        <w:rPr>
          <w:rFonts w:ascii="Times New Roman" w:hAnsi="Times New Roman"/>
        </w:rPr>
        <w:tab/>
      </w:r>
      <w:r w:rsidRPr="00FE7063">
        <w:rPr>
          <w:rFonts w:ascii="Times New Roman" w:hAnsi="Times New Roman"/>
        </w:rPr>
        <w:tab/>
        <w:t xml:space="preserve">В МБУ Ножовский ДК относятся: В-Рождественский СК, Поздышковский СК, где работают в штате 6 специалистов (2- с высшим образованием, 3 -человека со средним специальным, 1 человек - с неполным средним), 2 человека обслуживающего персонала и 1 человек - управление (высшее образование). В 2016 году в ДК работают  18 кружков и объединений, в которых занимается 68 взрослых людей и молодёжь и 104 ребенка. За 9 месяцев </w:t>
      </w:r>
      <w:smartTag w:uri="urn:schemas-microsoft-com:office:smarttags" w:element="metricconverter">
        <w:smartTagPr>
          <w:attr w:name="ProductID" w:val="2016 г"/>
        </w:smartTagPr>
        <w:r w:rsidRPr="00FE7063">
          <w:rPr>
            <w:rFonts w:ascii="Times New Roman" w:hAnsi="Times New Roman"/>
          </w:rPr>
          <w:t>2016 г</w:t>
        </w:r>
      </w:smartTag>
      <w:r w:rsidRPr="00FE7063">
        <w:rPr>
          <w:rFonts w:ascii="Times New Roman" w:hAnsi="Times New Roman"/>
        </w:rPr>
        <w:t>.  было проведено 300 мероприятий и обслужено 16708 человек.</w:t>
      </w:r>
    </w:p>
    <w:p w:rsidR="00D31D4B" w:rsidRPr="00FE7063" w:rsidRDefault="00D31D4B" w:rsidP="00D31D4B">
      <w:pPr>
        <w:rPr>
          <w:rFonts w:ascii="Times New Roman" w:hAnsi="Times New Roman"/>
        </w:rPr>
      </w:pPr>
      <w:r w:rsidRPr="00FE7063">
        <w:rPr>
          <w:rFonts w:ascii="Times New Roman" w:hAnsi="Times New Roman"/>
        </w:rPr>
        <w:t xml:space="preserve">        Дом культуры сотрудничает с Администрацией поселения, библиотеками поселения, коррекционной школой, детским садом, ЦДНГ № 7, Чернушенским УТТ, индивидуальными предпринимателями И.А. Никифоровым, В.Ф.Поповой, Г.М.Оленевой, В.А.Караблевым, Д.Л.Волгиным, Сергеем Леонидовичем Таскаевым.</w:t>
      </w:r>
    </w:p>
    <w:p w:rsidR="00D31D4B" w:rsidRPr="00FE7063" w:rsidRDefault="00D31D4B" w:rsidP="00D31D4B">
      <w:pPr>
        <w:rPr>
          <w:rFonts w:ascii="Times New Roman" w:hAnsi="Times New Roman"/>
        </w:rPr>
      </w:pPr>
      <w:r w:rsidRPr="00FE7063">
        <w:rPr>
          <w:rFonts w:ascii="Times New Roman" w:hAnsi="Times New Roman"/>
        </w:rPr>
        <w:t xml:space="preserve"> совместно проводили  мероприятия  так же с Ножовской средней школой, В-Рождественской школой, сельхозпредприятием «НИВА», Ножовским детским садом. </w:t>
      </w:r>
    </w:p>
    <w:p w:rsidR="00D31D4B" w:rsidRPr="00FE7063" w:rsidRDefault="00D31D4B" w:rsidP="00D31D4B">
      <w:pPr>
        <w:rPr>
          <w:rFonts w:ascii="Times New Roman" w:hAnsi="Times New Roman"/>
          <w:b/>
        </w:rPr>
      </w:pPr>
      <w:r w:rsidRPr="00FE7063">
        <w:rPr>
          <w:rFonts w:ascii="Times New Roman" w:hAnsi="Times New Roman"/>
          <w:b/>
        </w:rPr>
        <w:t>На территории Ножовского сельского поселения в учреждениях Культуры работают 20 кружков и клубных формирования для детей и подростков, и других категорий граждан, что позволяет реализовать творческие наклонности более чем 193 человек.</w:t>
      </w:r>
    </w:p>
    <w:p w:rsidR="00D31D4B" w:rsidRPr="00FE7063" w:rsidRDefault="00D31D4B" w:rsidP="00D31D4B">
      <w:pPr>
        <w:tabs>
          <w:tab w:val="left" w:pos="1680"/>
        </w:tabs>
        <w:ind w:left="-900"/>
        <w:rPr>
          <w:rFonts w:ascii="Times New Roman" w:hAnsi="Times New Roman"/>
          <w:b/>
        </w:rPr>
      </w:pPr>
    </w:p>
    <w:p w:rsidR="00D31D4B" w:rsidRDefault="00D31D4B" w:rsidP="00D31D4B">
      <w:pPr>
        <w:pStyle w:val="aa"/>
        <w:numPr>
          <w:ilvl w:val="0"/>
          <w:numId w:val="5"/>
        </w:numPr>
        <w:spacing w:after="0"/>
        <w:ind w:left="-900" w:firstLine="0"/>
        <w:jc w:val="center"/>
        <w:rPr>
          <w:rFonts w:ascii="Times New Roman" w:hAnsi="Times New Roman"/>
          <w:b/>
          <w:sz w:val="24"/>
          <w:szCs w:val="24"/>
        </w:rPr>
      </w:pPr>
    </w:p>
    <w:p w:rsidR="00D31D4B" w:rsidRDefault="00D31D4B" w:rsidP="00D31D4B">
      <w:pPr>
        <w:pStyle w:val="aa"/>
        <w:numPr>
          <w:ilvl w:val="0"/>
          <w:numId w:val="5"/>
        </w:numPr>
        <w:spacing w:after="0"/>
        <w:ind w:left="-900" w:firstLine="0"/>
        <w:jc w:val="center"/>
        <w:rPr>
          <w:rFonts w:ascii="Times New Roman" w:hAnsi="Times New Roman"/>
          <w:b/>
          <w:sz w:val="24"/>
          <w:szCs w:val="24"/>
        </w:rPr>
      </w:pPr>
    </w:p>
    <w:p w:rsidR="00D31D4B" w:rsidRPr="00FE7063" w:rsidRDefault="00D31D4B" w:rsidP="00D31D4B">
      <w:pPr>
        <w:pStyle w:val="aa"/>
        <w:spacing w:after="0"/>
        <w:ind w:left="-900"/>
        <w:jc w:val="center"/>
        <w:rPr>
          <w:rFonts w:ascii="Times New Roman" w:hAnsi="Times New Roman"/>
          <w:b/>
          <w:sz w:val="24"/>
          <w:szCs w:val="24"/>
        </w:rPr>
      </w:pPr>
      <w:r>
        <w:rPr>
          <w:rFonts w:ascii="Times New Roman" w:hAnsi="Times New Roman"/>
          <w:b/>
          <w:sz w:val="24"/>
          <w:szCs w:val="24"/>
        </w:rPr>
        <w:t>1.</w:t>
      </w:r>
      <w:r w:rsidRPr="00FE7063">
        <w:rPr>
          <w:rFonts w:ascii="Times New Roman" w:hAnsi="Times New Roman"/>
          <w:b/>
          <w:sz w:val="24"/>
          <w:szCs w:val="24"/>
        </w:rPr>
        <w:t>КЛУБНЫЕ ФОРМИРОВАНИЯ.</w:t>
      </w:r>
    </w:p>
    <w:p w:rsidR="00D31D4B" w:rsidRPr="00FE7063" w:rsidRDefault="00D31D4B" w:rsidP="00D31D4B">
      <w:pPr>
        <w:pStyle w:val="aa"/>
        <w:spacing w:after="0"/>
        <w:ind w:left="-900"/>
        <w:jc w:val="center"/>
        <w:rPr>
          <w:rFonts w:ascii="Times New Roman" w:hAnsi="Times New Roman"/>
          <w:b/>
          <w:sz w:val="24"/>
          <w:szCs w:val="24"/>
        </w:rPr>
      </w:pPr>
      <w:r w:rsidRPr="00FE7063">
        <w:rPr>
          <w:rFonts w:ascii="Times New Roman" w:hAnsi="Times New Roman"/>
          <w:b/>
          <w:sz w:val="24"/>
          <w:szCs w:val="24"/>
        </w:rPr>
        <w:t>(объединения, кружки)</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784"/>
        <w:gridCol w:w="1231"/>
        <w:gridCol w:w="1295"/>
        <w:gridCol w:w="2801"/>
      </w:tblGrid>
      <w:tr w:rsidR="00D31D4B" w:rsidRPr="00FE7063" w:rsidTr="00965EE7">
        <w:tc>
          <w:tcPr>
            <w:tcW w:w="903" w:type="dxa"/>
            <w:vMerge w:val="restart"/>
            <w:shd w:val="clear" w:color="auto" w:fill="auto"/>
          </w:tcPr>
          <w:p w:rsidR="00D31D4B" w:rsidRPr="00FE7063" w:rsidRDefault="00D31D4B" w:rsidP="00965EE7">
            <w:pPr>
              <w:pStyle w:val="aa"/>
              <w:ind w:left="72"/>
              <w:jc w:val="center"/>
              <w:rPr>
                <w:rFonts w:ascii="Times New Roman" w:hAnsi="Times New Roman"/>
                <w:b/>
                <w:sz w:val="24"/>
                <w:szCs w:val="24"/>
              </w:rPr>
            </w:pPr>
            <w:r w:rsidRPr="00FE7063">
              <w:rPr>
                <w:rFonts w:ascii="Times New Roman" w:hAnsi="Times New Roman"/>
                <w:b/>
                <w:sz w:val="24"/>
                <w:szCs w:val="24"/>
              </w:rPr>
              <w:t>№/п</w:t>
            </w:r>
          </w:p>
        </w:tc>
        <w:tc>
          <w:tcPr>
            <w:tcW w:w="3784" w:type="dxa"/>
            <w:vMerge w:val="restart"/>
            <w:shd w:val="clear" w:color="auto" w:fill="auto"/>
          </w:tcPr>
          <w:p w:rsidR="00D31D4B" w:rsidRPr="00FE7063" w:rsidRDefault="00D31D4B" w:rsidP="00965EE7">
            <w:pPr>
              <w:pStyle w:val="aa"/>
              <w:ind w:left="72"/>
              <w:jc w:val="center"/>
              <w:rPr>
                <w:rFonts w:ascii="Times New Roman" w:hAnsi="Times New Roman"/>
                <w:b/>
                <w:sz w:val="24"/>
                <w:szCs w:val="24"/>
              </w:rPr>
            </w:pPr>
            <w:r w:rsidRPr="00FE7063">
              <w:rPr>
                <w:rFonts w:ascii="Times New Roman" w:hAnsi="Times New Roman"/>
                <w:b/>
                <w:sz w:val="24"/>
                <w:szCs w:val="24"/>
              </w:rPr>
              <w:t>Название кружка</w:t>
            </w:r>
          </w:p>
        </w:tc>
        <w:tc>
          <w:tcPr>
            <w:tcW w:w="2526" w:type="dxa"/>
            <w:gridSpan w:val="2"/>
            <w:shd w:val="clear" w:color="auto" w:fill="auto"/>
          </w:tcPr>
          <w:p w:rsidR="00D31D4B" w:rsidRPr="00FE7063" w:rsidRDefault="00D31D4B" w:rsidP="00965EE7">
            <w:pPr>
              <w:pStyle w:val="aa"/>
              <w:ind w:left="72"/>
              <w:jc w:val="center"/>
              <w:rPr>
                <w:rFonts w:ascii="Times New Roman" w:hAnsi="Times New Roman"/>
                <w:b/>
                <w:sz w:val="24"/>
                <w:szCs w:val="24"/>
              </w:rPr>
            </w:pPr>
            <w:r w:rsidRPr="00FE7063">
              <w:rPr>
                <w:rFonts w:ascii="Times New Roman" w:hAnsi="Times New Roman"/>
                <w:b/>
                <w:sz w:val="24"/>
                <w:szCs w:val="24"/>
              </w:rPr>
              <w:t>Число участников</w:t>
            </w:r>
          </w:p>
        </w:tc>
        <w:tc>
          <w:tcPr>
            <w:tcW w:w="2801" w:type="dxa"/>
            <w:vMerge w:val="restart"/>
            <w:shd w:val="clear" w:color="auto" w:fill="auto"/>
          </w:tcPr>
          <w:p w:rsidR="00D31D4B" w:rsidRPr="00FE7063" w:rsidRDefault="00D31D4B" w:rsidP="00965EE7">
            <w:pPr>
              <w:pStyle w:val="aa"/>
              <w:ind w:left="72"/>
              <w:jc w:val="center"/>
              <w:rPr>
                <w:rFonts w:ascii="Times New Roman" w:hAnsi="Times New Roman"/>
                <w:b/>
                <w:sz w:val="24"/>
                <w:szCs w:val="24"/>
              </w:rPr>
            </w:pPr>
            <w:r w:rsidRPr="00FE7063">
              <w:rPr>
                <w:rFonts w:ascii="Times New Roman" w:hAnsi="Times New Roman"/>
                <w:b/>
                <w:sz w:val="24"/>
                <w:szCs w:val="24"/>
              </w:rPr>
              <w:t>Руководитель</w:t>
            </w:r>
          </w:p>
        </w:tc>
      </w:tr>
      <w:tr w:rsidR="00D31D4B" w:rsidRPr="00FE7063" w:rsidTr="00965EE7">
        <w:tc>
          <w:tcPr>
            <w:tcW w:w="903" w:type="dxa"/>
            <w:vMerge/>
            <w:shd w:val="clear" w:color="auto" w:fill="auto"/>
          </w:tcPr>
          <w:p w:rsidR="00D31D4B" w:rsidRPr="00FE7063" w:rsidRDefault="00D31D4B" w:rsidP="00965EE7">
            <w:pPr>
              <w:pStyle w:val="aa"/>
              <w:ind w:left="72"/>
              <w:rPr>
                <w:rFonts w:ascii="Times New Roman" w:hAnsi="Times New Roman"/>
                <w:sz w:val="24"/>
                <w:szCs w:val="24"/>
              </w:rPr>
            </w:pPr>
          </w:p>
        </w:tc>
        <w:tc>
          <w:tcPr>
            <w:tcW w:w="3784" w:type="dxa"/>
            <w:vMerge/>
            <w:shd w:val="clear" w:color="auto" w:fill="auto"/>
          </w:tcPr>
          <w:p w:rsidR="00D31D4B" w:rsidRPr="00FE7063" w:rsidRDefault="00D31D4B" w:rsidP="00965EE7">
            <w:pPr>
              <w:pStyle w:val="aa"/>
              <w:ind w:left="72"/>
              <w:rPr>
                <w:rFonts w:ascii="Times New Roman" w:hAnsi="Times New Roman"/>
                <w:sz w:val="24"/>
                <w:szCs w:val="24"/>
              </w:rPr>
            </w:pP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взрослые</w:t>
            </w: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дети</w:t>
            </w:r>
          </w:p>
        </w:tc>
        <w:tc>
          <w:tcPr>
            <w:tcW w:w="2801" w:type="dxa"/>
            <w:vMerge/>
            <w:shd w:val="clear" w:color="auto" w:fill="auto"/>
          </w:tcPr>
          <w:p w:rsidR="00D31D4B" w:rsidRPr="00FE7063" w:rsidRDefault="00D31D4B" w:rsidP="00965EE7">
            <w:pPr>
              <w:pStyle w:val="aa"/>
              <w:ind w:left="72"/>
              <w:rPr>
                <w:rFonts w:ascii="Times New Roman" w:hAnsi="Times New Roman"/>
                <w:sz w:val="24"/>
                <w:szCs w:val="24"/>
              </w:rPr>
            </w:pP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1.</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Ансамбль песни и танца «Родники»</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11</w:t>
            </w: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О.Г.Бобылева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2.</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Хор ветеранов «Рябинушки»</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9</w:t>
            </w: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Г.В.Дурышева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lastRenderedPageBreak/>
              <w:t>3.</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Ансамбль «Озёра» д. Поздышки</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6</w:t>
            </w: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В.А.Лехтин</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4.</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Танцевальный ансамбль «Ассорти»</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14</w:t>
            </w: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Н.А.Смирнова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5.</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Студия массовых праздников «Солянка» (младшая группа)</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8</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Ю.Ю.Кабулова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6.</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«Изгиб гитары»</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8</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Г.В.Дурышева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7.</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Солисты</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5</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Ю.Ю.Кабулова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8.</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Танцевальный В-Рождество</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12</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 xml:space="preserve">Ю.В.Петухова </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9.</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Театральный В-Рождество</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10</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Ю.В.Петухова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10.</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 xml:space="preserve">Вокальный ансамбль «Околица» </w:t>
            </w:r>
          </w:p>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В-Рождество</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10</w:t>
            </w: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О.Г.Бобылева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11.</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Ансамбль «Звёздная капель»</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7</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О.Г.Бобылева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12.</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«Мастерица»</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10</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Т.А.Козюкова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13.</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Ансамбль «Хорошие девчата»</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6</w:t>
            </w: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О.Г.Бобылева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14.</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Танцевальный «Акварель»</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15</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Ж.М.Белоногова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15.</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Танцевальный «Акварелька»</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10</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Ж.М.Белоногова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16.</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Танцевальный «</w:t>
            </w:r>
            <w:r w:rsidRPr="00FE7063">
              <w:rPr>
                <w:rFonts w:ascii="Times New Roman" w:hAnsi="Times New Roman"/>
                <w:sz w:val="24"/>
                <w:szCs w:val="24"/>
                <w:lang w:val="en-US"/>
              </w:rPr>
              <w:t>STRIT ART</w:t>
            </w:r>
            <w:r w:rsidRPr="00FE7063">
              <w:rPr>
                <w:rFonts w:ascii="Times New Roman" w:hAnsi="Times New Roman"/>
                <w:sz w:val="24"/>
                <w:szCs w:val="24"/>
              </w:rPr>
              <w:t>»</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7</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Ю.Ю. Кабулова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17.</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Дуэт «</w:t>
            </w:r>
            <w:r w:rsidRPr="00FE7063">
              <w:rPr>
                <w:rFonts w:ascii="Times New Roman" w:hAnsi="Times New Roman"/>
                <w:sz w:val="24"/>
                <w:szCs w:val="24"/>
                <w:lang w:val="en-US"/>
              </w:rPr>
              <w:t>THE BEST</w:t>
            </w:r>
            <w:r w:rsidRPr="00FE7063">
              <w:rPr>
                <w:rFonts w:ascii="Times New Roman" w:hAnsi="Times New Roman"/>
                <w:sz w:val="24"/>
                <w:szCs w:val="24"/>
              </w:rPr>
              <w:t>»</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2</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О.Г. Бобылева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18.</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Студия массовых праздников «Солянка» (Старшая группа)</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11</w:t>
            </w: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Ю.Ю. Кабулова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19.</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Вокальная группа «</w:t>
            </w:r>
            <w:r w:rsidRPr="00FE7063">
              <w:rPr>
                <w:rFonts w:ascii="Times New Roman" w:hAnsi="Times New Roman"/>
                <w:sz w:val="24"/>
                <w:szCs w:val="24"/>
                <w:lang w:val="en-US"/>
              </w:rPr>
              <w:t>BEST FRIENDS</w:t>
            </w:r>
            <w:r w:rsidRPr="00FE7063">
              <w:rPr>
                <w:rFonts w:ascii="Times New Roman" w:hAnsi="Times New Roman"/>
                <w:sz w:val="24"/>
                <w:szCs w:val="24"/>
              </w:rPr>
              <w:t>»</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3</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Г.В. Дурышева</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20.</w:t>
            </w:r>
          </w:p>
        </w:tc>
        <w:tc>
          <w:tcPr>
            <w:tcW w:w="3784"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Спортивная секция «Дзюдо»</w:t>
            </w:r>
          </w:p>
        </w:tc>
        <w:tc>
          <w:tcPr>
            <w:tcW w:w="1231" w:type="dxa"/>
            <w:shd w:val="clear" w:color="auto" w:fill="auto"/>
          </w:tcPr>
          <w:p w:rsidR="00D31D4B" w:rsidRPr="00FE7063" w:rsidRDefault="00D31D4B" w:rsidP="00965EE7">
            <w:pPr>
              <w:pStyle w:val="aa"/>
              <w:ind w:left="72"/>
              <w:jc w:val="center"/>
              <w:rPr>
                <w:rFonts w:ascii="Times New Roman" w:hAnsi="Times New Roman"/>
                <w:sz w:val="24"/>
                <w:szCs w:val="24"/>
              </w:rPr>
            </w:pPr>
          </w:p>
        </w:tc>
        <w:tc>
          <w:tcPr>
            <w:tcW w:w="1295" w:type="dxa"/>
            <w:shd w:val="clear" w:color="auto" w:fill="auto"/>
          </w:tcPr>
          <w:p w:rsidR="00D31D4B" w:rsidRPr="00FE7063" w:rsidRDefault="00D31D4B" w:rsidP="00965EE7">
            <w:pPr>
              <w:pStyle w:val="aa"/>
              <w:ind w:left="72"/>
              <w:jc w:val="center"/>
              <w:rPr>
                <w:rFonts w:ascii="Times New Roman" w:hAnsi="Times New Roman"/>
                <w:sz w:val="24"/>
                <w:szCs w:val="24"/>
              </w:rPr>
            </w:pPr>
            <w:r w:rsidRPr="00FE7063">
              <w:rPr>
                <w:rFonts w:ascii="Times New Roman" w:hAnsi="Times New Roman"/>
                <w:sz w:val="24"/>
                <w:szCs w:val="24"/>
              </w:rPr>
              <w:t>45</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r w:rsidRPr="00FE7063">
              <w:rPr>
                <w:rFonts w:ascii="Times New Roman" w:hAnsi="Times New Roman"/>
                <w:sz w:val="24"/>
                <w:szCs w:val="24"/>
              </w:rPr>
              <w:t>В. Р. Андреев</w:t>
            </w:r>
          </w:p>
        </w:tc>
      </w:tr>
      <w:tr w:rsidR="00D31D4B" w:rsidRPr="00FE7063" w:rsidTr="00965EE7">
        <w:tc>
          <w:tcPr>
            <w:tcW w:w="903" w:type="dxa"/>
            <w:shd w:val="clear" w:color="auto" w:fill="auto"/>
          </w:tcPr>
          <w:p w:rsidR="00D31D4B" w:rsidRPr="00FE7063" w:rsidRDefault="00D31D4B" w:rsidP="00965EE7">
            <w:pPr>
              <w:pStyle w:val="aa"/>
              <w:ind w:left="72"/>
              <w:rPr>
                <w:rFonts w:ascii="Times New Roman" w:hAnsi="Times New Roman"/>
                <w:sz w:val="24"/>
                <w:szCs w:val="24"/>
              </w:rPr>
            </w:pPr>
          </w:p>
        </w:tc>
        <w:tc>
          <w:tcPr>
            <w:tcW w:w="3784" w:type="dxa"/>
            <w:shd w:val="clear" w:color="auto" w:fill="auto"/>
          </w:tcPr>
          <w:p w:rsidR="00D31D4B" w:rsidRPr="00FE7063" w:rsidRDefault="00D31D4B" w:rsidP="00965EE7">
            <w:pPr>
              <w:pStyle w:val="aa"/>
              <w:ind w:left="72"/>
              <w:jc w:val="right"/>
              <w:rPr>
                <w:rFonts w:ascii="Times New Roman" w:hAnsi="Times New Roman"/>
                <w:b/>
                <w:sz w:val="24"/>
                <w:szCs w:val="24"/>
              </w:rPr>
            </w:pPr>
            <w:r w:rsidRPr="00FE7063">
              <w:rPr>
                <w:rFonts w:ascii="Times New Roman" w:hAnsi="Times New Roman"/>
                <w:b/>
                <w:sz w:val="24"/>
                <w:szCs w:val="24"/>
              </w:rPr>
              <w:t>ИТОГО</w:t>
            </w:r>
          </w:p>
        </w:tc>
        <w:tc>
          <w:tcPr>
            <w:tcW w:w="1231" w:type="dxa"/>
            <w:shd w:val="clear" w:color="auto" w:fill="auto"/>
          </w:tcPr>
          <w:p w:rsidR="00D31D4B" w:rsidRPr="00FE7063" w:rsidRDefault="00D31D4B" w:rsidP="00965EE7">
            <w:pPr>
              <w:pStyle w:val="aa"/>
              <w:ind w:left="72"/>
              <w:jc w:val="center"/>
              <w:rPr>
                <w:rFonts w:ascii="Times New Roman" w:hAnsi="Times New Roman"/>
                <w:b/>
                <w:sz w:val="24"/>
                <w:szCs w:val="24"/>
              </w:rPr>
            </w:pPr>
            <w:r w:rsidRPr="00FE7063">
              <w:rPr>
                <w:rFonts w:ascii="Times New Roman" w:hAnsi="Times New Roman"/>
                <w:b/>
                <w:sz w:val="24"/>
                <w:szCs w:val="24"/>
              </w:rPr>
              <w:t>7/82</w:t>
            </w:r>
          </w:p>
        </w:tc>
        <w:tc>
          <w:tcPr>
            <w:tcW w:w="1295" w:type="dxa"/>
            <w:shd w:val="clear" w:color="auto" w:fill="auto"/>
          </w:tcPr>
          <w:p w:rsidR="00D31D4B" w:rsidRPr="00FE7063" w:rsidRDefault="00D31D4B" w:rsidP="00965EE7">
            <w:pPr>
              <w:pStyle w:val="aa"/>
              <w:ind w:left="72"/>
              <w:jc w:val="center"/>
              <w:rPr>
                <w:rFonts w:ascii="Times New Roman" w:hAnsi="Times New Roman"/>
                <w:b/>
                <w:sz w:val="24"/>
                <w:szCs w:val="24"/>
              </w:rPr>
            </w:pPr>
            <w:r w:rsidRPr="00FE7063">
              <w:rPr>
                <w:rFonts w:ascii="Times New Roman" w:hAnsi="Times New Roman"/>
                <w:b/>
                <w:sz w:val="24"/>
                <w:szCs w:val="24"/>
              </w:rPr>
              <w:t>13/111</w:t>
            </w:r>
          </w:p>
        </w:tc>
        <w:tc>
          <w:tcPr>
            <w:tcW w:w="2801" w:type="dxa"/>
            <w:shd w:val="clear" w:color="auto" w:fill="auto"/>
          </w:tcPr>
          <w:p w:rsidR="00D31D4B" w:rsidRPr="00FE7063" w:rsidRDefault="00D31D4B" w:rsidP="00965EE7">
            <w:pPr>
              <w:pStyle w:val="aa"/>
              <w:ind w:left="72"/>
              <w:rPr>
                <w:rFonts w:ascii="Times New Roman" w:hAnsi="Times New Roman"/>
                <w:sz w:val="24"/>
                <w:szCs w:val="24"/>
              </w:rPr>
            </w:pPr>
          </w:p>
        </w:tc>
      </w:tr>
    </w:tbl>
    <w:p w:rsidR="00D31D4B" w:rsidRDefault="00D31D4B" w:rsidP="00D31D4B">
      <w:pPr>
        <w:pStyle w:val="aa"/>
        <w:spacing w:after="0"/>
        <w:ind w:left="-900"/>
        <w:rPr>
          <w:rFonts w:ascii="Times New Roman" w:hAnsi="Times New Roman"/>
          <w:sz w:val="24"/>
          <w:szCs w:val="24"/>
        </w:rPr>
      </w:pPr>
    </w:p>
    <w:p w:rsidR="00D31D4B" w:rsidRPr="00FE7063" w:rsidRDefault="00D31D4B" w:rsidP="00D31D4B">
      <w:pPr>
        <w:pStyle w:val="aa"/>
        <w:spacing w:after="0"/>
        <w:ind w:left="-900"/>
        <w:rPr>
          <w:rFonts w:ascii="Times New Roman" w:hAnsi="Times New Roman"/>
          <w:sz w:val="24"/>
          <w:szCs w:val="24"/>
        </w:rPr>
      </w:pPr>
    </w:p>
    <w:p w:rsidR="00D31D4B" w:rsidRPr="00FE7063" w:rsidRDefault="00D31D4B" w:rsidP="00D31D4B">
      <w:pPr>
        <w:tabs>
          <w:tab w:val="left" w:pos="5955"/>
        </w:tabs>
        <w:rPr>
          <w:rFonts w:ascii="Times New Roman" w:hAnsi="Times New Roman"/>
        </w:rPr>
      </w:pPr>
      <w:r w:rsidRPr="00FE7063">
        <w:rPr>
          <w:rFonts w:ascii="Times New Roman" w:hAnsi="Times New Roman"/>
        </w:rPr>
        <w:tab/>
      </w:r>
    </w:p>
    <w:tbl>
      <w:tblPr>
        <w:tblpPr w:leftFromText="180" w:rightFromText="180" w:vertAnchor="text" w:horzAnchor="margin" w:tblpXSpec="center" w:tblpY="171"/>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63"/>
        <w:gridCol w:w="1179"/>
        <w:gridCol w:w="851"/>
        <w:gridCol w:w="850"/>
        <w:gridCol w:w="709"/>
        <w:gridCol w:w="850"/>
        <w:gridCol w:w="851"/>
        <w:gridCol w:w="850"/>
        <w:gridCol w:w="993"/>
      </w:tblGrid>
      <w:tr w:rsidR="00D31D4B" w:rsidRPr="00FE7063" w:rsidTr="00965EE7">
        <w:trPr>
          <w:trHeight w:val="539"/>
        </w:trPr>
        <w:tc>
          <w:tcPr>
            <w:tcW w:w="1101" w:type="dxa"/>
            <w:vMerge w:val="restart"/>
            <w:shd w:val="clear" w:color="auto" w:fill="auto"/>
          </w:tcPr>
          <w:p w:rsidR="00D31D4B" w:rsidRPr="00FE7063" w:rsidRDefault="00D31D4B" w:rsidP="00965EE7">
            <w:pPr>
              <w:pStyle w:val="aa"/>
              <w:tabs>
                <w:tab w:val="center" w:pos="360"/>
              </w:tabs>
              <w:ind w:left="180"/>
              <w:rPr>
                <w:rFonts w:ascii="Times New Roman" w:hAnsi="Times New Roman"/>
                <w:sz w:val="24"/>
                <w:szCs w:val="24"/>
              </w:rPr>
            </w:pPr>
          </w:p>
        </w:tc>
        <w:tc>
          <w:tcPr>
            <w:tcW w:w="3743" w:type="dxa"/>
            <w:gridSpan w:val="4"/>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Мероприятия</w:t>
            </w:r>
          </w:p>
        </w:tc>
        <w:tc>
          <w:tcPr>
            <w:tcW w:w="2409" w:type="dxa"/>
            <w:gridSpan w:val="3"/>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платные мероприятия</w:t>
            </w:r>
          </w:p>
        </w:tc>
        <w:tc>
          <w:tcPr>
            <w:tcW w:w="2694" w:type="dxa"/>
            <w:gridSpan w:val="3"/>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Всего дискотек</w:t>
            </w:r>
          </w:p>
        </w:tc>
      </w:tr>
      <w:tr w:rsidR="00D31D4B" w:rsidRPr="00FE7063" w:rsidTr="00965EE7">
        <w:trPr>
          <w:trHeight w:val="144"/>
        </w:trPr>
        <w:tc>
          <w:tcPr>
            <w:tcW w:w="1101" w:type="dxa"/>
            <w:vMerge/>
            <w:shd w:val="clear" w:color="auto" w:fill="auto"/>
          </w:tcPr>
          <w:p w:rsidR="00D31D4B" w:rsidRPr="00FE7063" w:rsidRDefault="00D31D4B" w:rsidP="00965EE7">
            <w:pPr>
              <w:pStyle w:val="aa"/>
              <w:tabs>
                <w:tab w:val="center" w:pos="360"/>
              </w:tabs>
              <w:ind w:left="180"/>
              <w:rPr>
                <w:rFonts w:ascii="Times New Roman" w:hAnsi="Times New Roman"/>
                <w:sz w:val="24"/>
                <w:szCs w:val="24"/>
              </w:rPr>
            </w:pPr>
          </w:p>
        </w:tc>
        <w:tc>
          <w:tcPr>
            <w:tcW w:w="850" w:type="dxa"/>
            <w:shd w:val="clear" w:color="auto" w:fill="auto"/>
          </w:tcPr>
          <w:p w:rsidR="00D31D4B" w:rsidRPr="00FE7063" w:rsidRDefault="00D31D4B" w:rsidP="00965EE7">
            <w:pPr>
              <w:pStyle w:val="aa"/>
              <w:tabs>
                <w:tab w:val="center" w:pos="360"/>
              </w:tabs>
              <w:ind w:left="180"/>
              <w:rPr>
                <w:rFonts w:ascii="Times New Roman" w:hAnsi="Times New Roman"/>
                <w:sz w:val="24"/>
                <w:szCs w:val="24"/>
              </w:rPr>
            </w:pPr>
            <w:r w:rsidRPr="00FE7063">
              <w:rPr>
                <w:rFonts w:ascii="Times New Roman" w:hAnsi="Times New Roman"/>
                <w:sz w:val="24"/>
                <w:szCs w:val="24"/>
              </w:rPr>
              <w:t>всего</w:t>
            </w:r>
          </w:p>
        </w:tc>
        <w:tc>
          <w:tcPr>
            <w:tcW w:w="863" w:type="dxa"/>
            <w:shd w:val="clear" w:color="auto" w:fill="auto"/>
          </w:tcPr>
          <w:p w:rsidR="00D31D4B" w:rsidRPr="00FE7063" w:rsidRDefault="00D31D4B" w:rsidP="00965EE7">
            <w:pPr>
              <w:pStyle w:val="aa"/>
              <w:tabs>
                <w:tab w:val="center" w:pos="360"/>
              </w:tabs>
              <w:ind w:left="0"/>
              <w:jc w:val="center"/>
              <w:rPr>
                <w:rFonts w:ascii="Times New Roman" w:hAnsi="Times New Roman"/>
                <w:sz w:val="24"/>
                <w:szCs w:val="24"/>
              </w:rPr>
            </w:pPr>
            <w:r w:rsidRPr="00FE7063">
              <w:rPr>
                <w:rFonts w:ascii="Times New Roman" w:hAnsi="Times New Roman"/>
                <w:sz w:val="24"/>
                <w:szCs w:val="24"/>
              </w:rPr>
              <w:t>в т.ч. для взр.нас. (пенс.)</w:t>
            </w:r>
          </w:p>
        </w:tc>
        <w:tc>
          <w:tcPr>
            <w:tcW w:w="1179" w:type="dxa"/>
            <w:shd w:val="clear" w:color="auto" w:fill="auto"/>
          </w:tcPr>
          <w:p w:rsidR="00D31D4B" w:rsidRPr="00FE7063" w:rsidRDefault="00D31D4B" w:rsidP="00965EE7">
            <w:pPr>
              <w:pStyle w:val="aa"/>
              <w:tabs>
                <w:tab w:val="center" w:pos="360"/>
              </w:tabs>
              <w:ind w:left="72"/>
              <w:jc w:val="center"/>
              <w:rPr>
                <w:rFonts w:ascii="Times New Roman" w:hAnsi="Times New Roman"/>
                <w:sz w:val="24"/>
                <w:szCs w:val="24"/>
              </w:rPr>
            </w:pPr>
            <w:r w:rsidRPr="00FE7063">
              <w:rPr>
                <w:rFonts w:ascii="Times New Roman" w:hAnsi="Times New Roman"/>
                <w:sz w:val="24"/>
                <w:szCs w:val="24"/>
              </w:rPr>
              <w:t>в т.ч. для детей</w:t>
            </w:r>
          </w:p>
        </w:tc>
        <w:tc>
          <w:tcPr>
            <w:tcW w:w="851" w:type="dxa"/>
            <w:shd w:val="clear" w:color="auto" w:fill="auto"/>
          </w:tcPr>
          <w:p w:rsidR="00D31D4B" w:rsidRPr="00FE7063" w:rsidRDefault="00D31D4B" w:rsidP="00965EE7">
            <w:pPr>
              <w:pStyle w:val="aa"/>
              <w:tabs>
                <w:tab w:val="center" w:pos="360"/>
              </w:tabs>
              <w:ind w:left="-27"/>
              <w:jc w:val="center"/>
              <w:rPr>
                <w:rFonts w:ascii="Times New Roman" w:hAnsi="Times New Roman"/>
                <w:sz w:val="24"/>
                <w:szCs w:val="24"/>
              </w:rPr>
            </w:pPr>
            <w:r w:rsidRPr="00FE7063">
              <w:rPr>
                <w:rFonts w:ascii="Times New Roman" w:hAnsi="Times New Roman"/>
                <w:sz w:val="24"/>
                <w:szCs w:val="24"/>
              </w:rPr>
              <w:t xml:space="preserve">в т.ч. </w:t>
            </w:r>
          </w:p>
          <w:p w:rsidR="00D31D4B" w:rsidRPr="00FE7063" w:rsidRDefault="00D31D4B" w:rsidP="00965EE7">
            <w:pPr>
              <w:pStyle w:val="aa"/>
              <w:tabs>
                <w:tab w:val="center" w:pos="360"/>
              </w:tabs>
              <w:ind w:left="180"/>
              <w:jc w:val="center"/>
              <w:rPr>
                <w:rFonts w:ascii="Times New Roman" w:hAnsi="Times New Roman"/>
                <w:sz w:val="24"/>
                <w:szCs w:val="24"/>
              </w:rPr>
            </w:pPr>
            <w:r w:rsidRPr="00FE7063">
              <w:rPr>
                <w:rFonts w:ascii="Times New Roman" w:hAnsi="Times New Roman"/>
                <w:sz w:val="24"/>
                <w:szCs w:val="24"/>
              </w:rPr>
              <w:t>для молод.</w:t>
            </w:r>
          </w:p>
        </w:tc>
        <w:tc>
          <w:tcPr>
            <w:tcW w:w="850" w:type="dxa"/>
            <w:shd w:val="clear" w:color="auto" w:fill="auto"/>
          </w:tcPr>
          <w:p w:rsidR="00D31D4B" w:rsidRPr="00FE7063" w:rsidRDefault="00D31D4B" w:rsidP="00965EE7">
            <w:pPr>
              <w:pStyle w:val="aa"/>
              <w:tabs>
                <w:tab w:val="center" w:pos="0"/>
              </w:tabs>
              <w:ind w:left="22"/>
              <w:rPr>
                <w:rFonts w:ascii="Times New Roman" w:hAnsi="Times New Roman"/>
                <w:sz w:val="24"/>
                <w:szCs w:val="24"/>
              </w:rPr>
            </w:pPr>
            <w:r w:rsidRPr="00FE7063">
              <w:rPr>
                <w:rFonts w:ascii="Times New Roman" w:hAnsi="Times New Roman"/>
                <w:sz w:val="24"/>
                <w:szCs w:val="24"/>
              </w:rPr>
              <w:t>Всего</w:t>
            </w:r>
          </w:p>
        </w:tc>
        <w:tc>
          <w:tcPr>
            <w:tcW w:w="709" w:type="dxa"/>
            <w:shd w:val="clear" w:color="auto" w:fill="auto"/>
          </w:tcPr>
          <w:p w:rsidR="00D31D4B" w:rsidRPr="00FE7063" w:rsidRDefault="00D31D4B" w:rsidP="00965EE7">
            <w:pPr>
              <w:pStyle w:val="aa"/>
              <w:tabs>
                <w:tab w:val="center" w:pos="360"/>
              </w:tabs>
              <w:ind w:left="0"/>
              <w:jc w:val="center"/>
              <w:rPr>
                <w:rFonts w:ascii="Times New Roman" w:hAnsi="Times New Roman"/>
                <w:sz w:val="24"/>
                <w:szCs w:val="24"/>
              </w:rPr>
            </w:pPr>
            <w:r w:rsidRPr="00FE7063">
              <w:rPr>
                <w:rFonts w:ascii="Times New Roman" w:hAnsi="Times New Roman"/>
                <w:sz w:val="24"/>
                <w:szCs w:val="24"/>
              </w:rPr>
              <w:t>в т.ч. для детей</w:t>
            </w:r>
          </w:p>
        </w:tc>
        <w:tc>
          <w:tcPr>
            <w:tcW w:w="850" w:type="dxa"/>
            <w:shd w:val="clear" w:color="auto" w:fill="auto"/>
          </w:tcPr>
          <w:p w:rsidR="00D31D4B" w:rsidRPr="00FE7063" w:rsidRDefault="00D31D4B" w:rsidP="00965EE7">
            <w:pPr>
              <w:pStyle w:val="aa"/>
              <w:tabs>
                <w:tab w:val="center" w:pos="360"/>
              </w:tabs>
              <w:ind w:left="0"/>
              <w:jc w:val="center"/>
              <w:rPr>
                <w:rFonts w:ascii="Times New Roman" w:hAnsi="Times New Roman"/>
                <w:sz w:val="24"/>
                <w:szCs w:val="24"/>
              </w:rPr>
            </w:pPr>
            <w:r w:rsidRPr="00FE7063">
              <w:rPr>
                <w:rFonts w:ascii="Times New Roman" w:hAnsi="Times New Roman"/>
                <w:sz w:val="24"/>
                <w:szCs w:val="24"/>
              </w:rPr>
              <w:t xml:space="preserve">в т.ч. </w:t>
            </w:r>
          </w:p>
          <w:p w:rsidR="00D31D4B" w:rsidRPr="00FE7063" w:rsidRDefault="00D31D4B" w:rsidP="00965EE7">
            <w:pPr>
              <w:pStyle w:val="aa"/>
              <w:tabs>
                <w:tab w:val="center" w:pos="360"/>
              </w:tabs>
              <w:ind w:left="0"/>
              <w:jc w:val="center"/>
              <w:rPr>
                <w:rFonts w:ascii="Times New Roman" w:hAnsi="Times New Roman"/>
                <w:sz w:val="24"/>
                <w:szCs w:val="24"/>
              </w:rPr>
            </w:pPr>
            <w:r w:rsidRPr="00FE7063">
              <w:rPr>
                <w:rFonts w:ascii="Times New Roman" w:hAnsi="Times New Roman"/>
                <w:sz w:val="24"/>
                <w:szCs w:val="24"/>
              </w:rPr>
              <w:t>для молод.</w:t>
            </w:r>
          </w:p>
        </w:tc>
        <w:tc>
          <w:tcPr>
            <w:tcW w:w="851" w:type="dxa"/>
            <w:shd w:val="clear" w:color="auto" w:fill="auto"/>
          </w:tcPr>
          <w:p w:rsidR="00D31D4B" w:rsidRPr="00FE7063" w:rsidRDefault="00D31D4B" w:rsidP="00965EE7">
            <w:pPr>
              <w:pStyle w:val="aa"/>
              <w:tabs>
                <w:tab w:val="center" w:pos="360"/>
              </w:tabs>
              <w:ind w:left="0"/>
              <w:rPr>
                <w:rFonts w:ascii="Times New Roman" w:hAnsi="Times New Roman"/>
                <w:sz w:val="24"/>
                <w:szCs w:val="24"/>
              </w:rPr>
            </w:pPr>
            <w:r w:rsidRPr="00FE7063">
              <w:rPr>
                <w:rFonts w:ascii="Times New Roman" w:hAnsi="Times New Roman"/>
                <w:sz w:val="24"/>
                <w:szCs w:val="24"/>
              </w:rPr>
              <w:t>Всего</w:t>
            </w:r>
          </w:p>
        </w:tc>
        <w:tc>
          <w:tcPr>
            <w:tcW w:w="850" w:type="dxa"/>
            <w:shd w:val="clear" w:color="auto" w:fill="auto"/>
          </w:tcPr>
          <w:p w:rsidR="00D31D4B" w:rsidRPr="00FE7063" w:rsidRDefault="00D31D4B" w:rsidP="00965EE7">
            <w:pPr>
              <w:pStyle w:val="aa"/>
              <w:tabs>
                <w:tab w:val="center" w:pos="360"/>
              </w:tabs>
              <w:ind w:left="180"/>
              <w:jc w:val="center"/>
              <w:rPr>
                <w:rFonts w:ascii="Times New Roman" w:hAnsi="Times New Roman"/>
                <w:sz w:val="24"/>
                <w:szCs w:val="24"/>
              </w:rPr>
            </w:pPr>
            <w:r w:rsidRPr="00FE7063">
              <w:rPr>
                <w:rFonts w:ascii="Times New Roman" w:hAnsi="Times New Roman"/>
                <w:sz w:val="24"/>
                <w:szCs w:val="24"/>
              </w:rPr>
              <w:t>в т.ч. для детей</w:t>
            </w:r>
          </w:p>
        </w:tc>
        <w:tc>
          <w:tcPr>
            <w:tcW w:w="993" w:type="dxa"/>
            <w:shd w:val="clear" w:color="auto" w:fill="auto"/>
          </w:tcPr>
          <w:p w:rsidR="00D31D4B" w:rsidRPr="00FE7063" w:rsidRDefault="00D31D4B" w:rsidP="00965EE7">
            <w:pPr>
              <w:pStyle w:val="aa"/>
              <w:tabs>
                <w:tab w:val="center" w:pos="360"/>
              </w:tabs>
              <w:ind w:left="180"/>
              <w:jc w:val="center"/>
              <w:rPr>
                <w:rFonts w:ascii="Times New Roman" w:hAnsi="Times New Roman"/>
                <w:sz w:val="24"/>
                <w:szCs w:val="24"/>
              </w:rPr>
            </w:pPr>
            <w:r w:rsidRPr="00FE7063">
              <w:rPr>
                <w:rFonts w:ascii="Times New Roman" w:hAnsi="Times New Roman"/>
                <w:sz w:val="24"/>
                <w:szCs w:val="24"/>
              </w:rPr>
              <w:t xml:space="preserve">в т.ч. </w:t>
            </w:r>
          </w:p>
          <w:p w:rsidR="00D31D4B" w:rsidRPr="00FE7063" w:rsidRDefault="00D31D4B" w:rsidP="00965EE7">
            <w:pPr>
              <w:pStyle w:val="aa"/>
              <w:tabs>
                <w:tab w:val="center" w:pos="360"/>
              </w:tabs>
              <w:ind w:left="180"/>
              <w:jc w:val="center"/>
              <w:rPr>
                <w:rFonts w:ascii="Times New Roman" w:hAnsi="Times New Roman"/>
                <w:sz w:val="24"/>
                <w:szCs w:val="24"/>
              </w:rPr>
            </w:pPr>
            <w:r w:rsidRPr="00FE7063">
              <w:rPr>
                <w:rFonts w:ascii="Times New Roman" w:hAnsi="Times New Roman"/>
                <w:sz w:val="24"/>
                <w:szCs w:val="24"/>
              </w:rPr>
              <w:t>для молод.</w:t>
            </w:r>
          </w:p>
        </w:tc>
      </w:tr>
      <w:tr w:rsidR="00D31D4B" w:rsidRPr="00FE7063" w:rsidTr="00965EE7">
        <w:trPr>
          <w:trHeight w:val="823"/>
        </w:trPr>
        <w:tc>
          <w:tcPr>
            <w:tcW w:w="1101" w:type="dxa"/>
            <w:shd w:val="clear" w:color="auto" w:fill="auto"/>
          </w:tcPr>
          <w:p w:rsidR="00D31D4B" w:rsidRPr="00FE7063" w:rsidRDefault="00D31D4B" w:rsidP="00965EE7">
            <w:pPr>
              <w:pStyle w:val="aa"/>
              <w:tabs>
                <w:tab w:val="center" w:pos="360"/>
              </w:tabs>
              <w:ind w:left="180"/>
              <w:rPr>
                <w:rFonts w:ascii="Times New Roman" w:hAnsi="Times New Roman"/>
                <w:sz w:val="24"/>
                <w:szCs w:val="24"/>
              </w:rPr>
            </w:pPr>
            <w:r w:rsidRPr="00FE7063">
              <w:rPr>
                <w:rFonts w:ascii="Times New Roman" w:hAnsi="Times New Roman"/>
                <w:sz w:val="24"/>
                <w:szCs w:val="24"/>
              </w:rPr>
              <w:lastRenderedPageBreak/>
              <w:t>Число мероприятий за отчёт. Пер.</w:t>
            </w:r>
          </w:p>
        </w:tc>
        <w:tc>
          <w:tcPr>
            <w:tcW w:w="850"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300</w:t>
            </w:r>
          </w:p>
        </w:tc>
        <w:tc>
          <w:tcPr>
            <w:tcW w:w="863"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20</w:t>
            </w:r>
          </w:p>
        </w:tc>
        <w:tc>
          <w:tcPr>
            <w:tcW w:w="1179"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72</w:t>
            </w:r>
          </w:p>
        </w:tc>
        <w:tc>
          <w:tcPr>
            <w:tcW w:w="851" w:type="dxa"/>
            <w:shd w:val="clear" w:color="auto" w:fill="auto"/>
          </w:tcPr>
          <w:p w:rsidR="00D31D4B" w:rsidRPr="00FE7063" w:rsidRDefault="00D31D4B" w:rsidP="00965EE7">
            <w:pPr>
              <w:pStyle w:val="aa"/>
              <w:tabs>
                <w:tab w:val="center" w:pos="360"/>
              </w:tabs>
              <w:ind w:left="-27"/>
              <w:jc w:val="center"/>
              <w:rPr>
                <w:rFonts w:ascii="Times New Roman" w:hAnsi="Times New Roman"/>
                <w:b/>
                <w:sz w:val="24"/>
                <w:szCs w:val="24"/>
              </w:rPr>
            </w:pPr>
            <w:r w:rsidRPr="00FE7063">
              <w:rPr>
                <w:rFonts w:ascii="Times New Roman" w:hAnsi="Times New Roman"/>
                <w:b/>
                <w:sz w:val="24"/>
                <w:szCs w:val="24"/>
              </w:rPr>
              <w:t>76</w:t>
            </w:r>
          </w:p>
        </w:tc>
        <w:tc>
          <w:tcPr>
            <w:tcW w:w="850"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36</w:t>
            </w:r>
          </w:p>
        </w:tc>
        <w:tc>
          <w:tcPr>
            <w:tcW w:w="709" w:type="dxa"/>
            <w:shd w:val="clear" w:color="auto" w:fill="auto"/>
          </w:tcPr>
          <w:p w:rsidR="00D31D4B" w:rsidRPr="00FE7063" w:rsidRDefault="00D31D4B" w:rsidP="00965EE7">
            <w:pPr>
              <w:pStyle w:val="aa"/>
              <w:tabs>
                <w:tab w:val="center" w:pos="360"/>
              </w:tabs>
              <w:ind w:left="0"/>
              <w:jc w:val="center"/>
              <w:rPr>
                <w:rFonts w:ascii="Times New Roman" w:hAnsi="Times New Roman"/>
                <w:b/>
                <w:sz w:val="24"/>
                <w:szCs w:val="24"/>
              </w:rPr>
            </w:pPr>
            <w:r w:rsidRPr="00FE7063">
              <w:rPr>
                <w:rFonts w:ascii="Times New Roman" w:hAnsi="Times New Roman"/>
                <w:b/>
                <w:sz w:val="24"/>
                <w:szCs w:val="24"/>
              </w:rPr>
              <w:t>-</w:t>
            </w:r>
          </w:p>
        </w:tc>
        <w:tc>
          <w:tcPr>
            <w:tcW w:w="850" w:type="dxa"/>
            <w:shd w:val="clear" w:color="auto" w:fill="auto"/>
          </w:tcPr>
          <w:p w:rsidR="00D31D4B" w:rsidRPr="00FE7063" w:rsidRDefault="00D31D4B" w:rsidP="00965EE7">
            <w:pPr>
              <w:pStyle w:val="aa"/>
              <w:tabs>
                <w:tab w:val="center" w:pos="360"/>
              </w:tabs>
              <w:ind w:left="0"/>
              <w:jc w:val="center"/>
              <w:rPr>
                <w:rFonts w:ascii="Times New Roman" w:hAnsi="Times New Roman"/>
                <w:b/>
                <w:sz w:val="24"/>
                <w:szCs w:val="24"/>
              </w:rPr>
            </w:pPr>
            <w:r w:rsidRPr="00FE7063">
              <w:rPr>
                <w:rFonts w:ascii="Times New Roman" w:hAnsi="Times New Roman"/>
                <w:b/>
                <w:sz w:val="24"/>
                <w:szCs w:val="24"/>
              </w:rPr>
              <w:t>33</w:t>
            </w:r>
          </w:p>
        </w:tc>
        <w:tc>
          <w:tcPr>
            <w:tcW w:w="851" w:type="dxa"/>
            <w:shd w:val="clear" w:color="auto" w:fill="auto"/>
          </w:tcPr>
          <w:p w:rsidR="00D31D4B" w:rsidRPr="00FE7063" w:rsidRDefault="00D31D4B" w:rsidP="00965EE7">
            <w:pPr>
              <w:pStyle w:val="aa"/>
              <w:tabs>
                <w:tab w:val="center" w:pos="360"/>
              </w:tabs>
              <w:ind w:left="0"/>
              <w:jc w:val="center"/>
              <w:rPr>
                <w:rFonts w:ascii="Times New Roman" w:hAnsi="Times New Roman"/>
                <w:b/>
                <w:sz w:val="24"/>
                <w:szCs w:val="24"/>
              </w:rPr>
            </w:pPr>
            <w:r w:rsidRPr="00FE7063">
              <w:rPr>
                <w:rFonts w:ascii="Times New Roman" w:hAnsi="Times New Roman"/>
                <w:b/>
                <w:sz w:val="24"/>
                <w:szCs w:val="24"/>
              </w:rPr>
              <w:t>63</w:t>
            </w:r>
          </w:p>
        </w:tc>
        <w:tc>
          <w:tcPr>
            <w:tcW w:w="850"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w:t>
            </w:r>
          </w:p>
        </w:tc>
        <w:tc>
          <w:tcPr>
            <w:tcW w:w="993"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63</w:t>
            </w:r>
          </w:p>
        </w:tc>
      </w:tr>
      <w:tr w:rsidR="00D31D4B" w:rsidRPr="00FE7063" w:rsidTr="00965EE7">
        <w:trPr>
          <w:trHeight w:val="823"/>
        </w:trPr>
        <w:tc>
          <w:tcPr>
            <w:tcW w:w="1101" w:type="dxa"/>
            <w:shd w:val="clear" w:color="auto" w:fill="auto"/>
          </w:tcPr>
          <w:p w:rsidR="00D31D4B" w:rsidRPr="00FE7063" w:rsidRDefault="00D31D4B" w:rsidP="00965EE7">
            <w:pPr>
              <w:pStyle w:val="aa"/>
              <w:tabs>
                <w:tab w:val="center" w:pos="360"/>
              </w:tabs>
              <w:ind w:left="180"/>
              <w:rPr>
                <w:rFonts w:ascii="Times New Roman" w:hAnsi="Times New Roman"/>
                <w:sz w:val="24"/>
                <w:szCs w:val="24"/>
              </w:rPr>
            </w:pPr>
            <w:r w:rsidRPr="00FE7063">
              <w:rPr>
                <w:rFonts w:ascii="Times New Roman" w:hAnsi="Times New Roman"/>
                <w:sz w:val="24"/>
                <w:szCs w:val="24"/>
              </w:rPr>
              <w:t>Число посетителей человек</w:t>
            </w:r>
          </w:p>
        </w:tc>
        <w:tc>
          <w:tcPr>
            <w:tcW w:w="850"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16708</w:t>
            </w:r>
          </w:p>
        </w:tc>
        <w:tc>
          <w:tcPr>
            <w:tcW w:w="863"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2300</w:t>
            </w:r>
          </w:p>
        </w:tc>
        <w:tc>
          <w:tcPr>
            <w:tcW w:w="1179"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3957</w:t>
            </w:r>
          </w:p>
        </w:tc>
        <w:tc>
          <w:tcPr>
            <w:tcW w:w="851" w:type="dxa"/>
            <w:shd w:val="clear" w:color="auto" w:fill="auto"/>
          </w:tcPr>
          <w:p w:rsidR="00D31D4B" w:rsidRPr="00FE7063" w:rsidRDefault="00D31D4B" w:rsidP="00965EE7">
            <w:pPr>
              <w:pStyle w:val="aa"/>
              <w:tabs>
                <w:tab w:val="center" w:pos="360"/>
              </w:tabs>
              <w:ind w:left="0"/>
              <w:jc w:val="center"/>
              <w:rPr>
                <w:rFonts w:ascii="Times New Roman" w:hAnsi="Times New Roman"/>
                <w:b/>
                <w:sz w:val="24"/>
                <w:szCs w:val="24"/>
              </w:rPr>
            </w:pPr>
            <w:r w:rsidRPr="00FE7063">
              <w:rPr>
                <w:rFonts w:ascii="Times New Roman" w:hAnsi="Times New Roman"/>
                <w:b/>
                <w:sz w:val="24"/>
                <w:szCs w:val="24"/>
              </w:rPr>
              <w:t>7548</w:t>
            </w:r>
          </w:p>
        </w:tc>
        <w:tc>
          <w:tcPr>
            <w:tcW w:w="850"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487</w:t>
            </w:r>
          </w:p>
        </w:tc>
        <w:tc>
          <w:tcPr>
            <w:tcW w:w="709" w:type="dxa"/>
            <w:shd w:val="clear" w:color="auto" w:fill="auto"/>
          </w:tcPr>
          <w:p w:rsidR="00D31D4B" w:rsidRPr="00FE7063" w:rsidRDefault="00D31D4B" w:rsidP="00965EE7">
            <w:pPr>
              <w:pStyle w:val="aa"/>
              <w:tabs>
                <w:tab w:val="center" w:pos="360"/>
              </w:tabs>
              <w:ind w:left="0"/>
              <w:jc w:val="center"/>
              <w:rPr>
                <w:rFonts w:ascii="Times New Roman" w:hAnsi="Times New Roman"/>
                <w:b/>
                <w:sz w:val="24"/>
                <w:szCs w:val="24"/>
              </w:rPr>
            </w:pPr>
            <w:r w:rsidRPr="00FE7063">
              <w:rPr>
                <w:rFonts w:ascii="Times New Roman" w:hAnsi="Times New Roman"/>
                <w:b/>
                <w:sz w:val="24"/>
                <w:szCs w:val="24"/>
              </w:rPr>
              <w:t>-</w:t>
            </w:r>
          </w:p>
        </w:tc>
        <w:tc>
          <w:tcPr>
            <w:tcW w:w="850" w:type="dxa"/>
            <w:shd w:val="clear" w:color="auto" w:fill="auto"/>
          </w:tcPr>
          <w:p w:rsidR="00D31D4B" w:rsidRPr="00FE7063" w:rsidRDefault="00D31D4B" w:rsidP="00965EE7">
            <w:pPr>
              <w:pStyle w:val="aa"/>
              <w:tabs>
                <w:tab w:val="center" w:pos="360"/>
              </w:tabs>
              <w:ind w:left="0"/>
              <w:jc w:val="center"/>
              <w:rPr>
                <w:rFonts w:ascii="Times New Roman" w:hAnsi="Times New Roman"/>
                <w:b/>
                <w:sz w:val="24"/>
                <w:szCs w:val="24"/>
              </w:rPr>
            </w:pPr>
            <w:r w:rsidRPr="00FE7063">
              <w:rPr>
                <w:rFonts w:ascii="Times New Roman" w:hAnsi="Times New Roman"/>
                <w:b/>
                <w:sz w:val="24"/>
                <w:szCs w:val="24"/>
              </w:rPr>
              <w:t>432</w:t>
            </w:r>
          </w:p>
        </w:tc>
        <w:tc>
          <w:tcPr>
            <w:tcW w:w="851" w:type="dxa"/>
            <w:shd w:val="clear" w:color="auto" w:fill="auto"/>
          </w:tcPr>
          <w:p w:rsidR="00D31D4B" w:rsidRPr="00FE7063" w:rsidRDefault="00D31D4B" w:rsidP="00965EE7">
            <w:pPr>
              <w:pStyle w:val="aa"/>
              <w:tabs>
                <w:tab w:val="center" w:pos="360"/>
              </w:tabs>
              <w:ind w:left="0"/>
              <w:jc w:val="center"/>
              <w:rPr>
                <w:rFonts w:ascii="Times New Roman" w:hAnsi="Times New Roman"/>
                <w:b/>
                <w:sz w:val="24"/>
                <w:szCs w:val="24"/>
              </w:rPr>
            </w:pPr>
            <w:r w:rsidRPr="00FE7063">
              <w:rPr>
                <w:rFonts w:ascii="Times New Roman" w:hAnsi="Times New Roman"/>
                <w:b/>
                <w:sz w:val="24"/>
                <w:szCs w:val="24"/>
              </w:rPr>
              <w:t>1984</w:t>
            </w:r>
          </w:p>
        </w:tc>
        <w:tc>
          <w:tcPr>
            <w:tcW w:w="850"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w:t>
            </w:r>
          </w:p>
        </w:tc>
        <w:tc>
          <w:tcPr>
            <w:tcW w:w="993"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1984</w:t>
            </w:r>
          </w:p>
        </w:tc>
      </w:tr>
      <w:tr w:rsidR="00D31D4B" w:rsidRPr="00FE7063" w:rsidTr="00965EE7">
        <w:trPr>
          <w:trHeight w:val="838"/>
        </w:trPr>
        <w:tc>
          <w:tcPr>
            <w:tcW w:w="1101" w:type="dxa"/>
            <w:shd w:val="clear" w:color="auto" w:fill="auto"/>
          </w:tcPr>
          <w:p w:rsidR="00D31D4B" w:rsidRPr="00FE7063" w:rsidRDefault="00D31D4B" w:rsidP="00965EE7">
            <w:pPr>
              <w:pStyle w:val="aa"/>
              <w:tabs>
                <w:tab w:val="center" w:pos="360"/>
              </w:tabs>
              <w:ind w:left="180"/>
              <w:rPr>
                <w:rFonts w:ascii="Times New Roman" w:hAnsi="Times New Roman"/>
                <w:sz w:val="24"/>
                <w:szCs w:val="24"/>
              </w:rPr>
            </w:pPr>
            <w:r w:rsidRPr="00FE7063">
              <w:rPr>
                <w:rFonts w:ascii="Times New Roman" w:hAnsi="Times New Roman"/>
                <w:sz w:val="24"/>
                <w:szCs w:val="24"/>
              </w:rPr>
              <w:t>Число участников</w:t>
            </w:r>
          </w:p>
        </w:tc>
        <w:tc>
          <w:tcPr>
            <w:tcW w:w="850"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1677</w:t>
            </w:r>
          </w:p>
        </w:tc>
        <w:tc>
          <w:tcPr>
            <w:tcW w:w="863"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80</w:t>
            </w:r>
          </w:p>
        </w:tc>
        <w:tc>
          <w:tcPr>
            <w:tcW w:w="1179"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476</w:t>
            </w:r>
          </w:p>
        </w:tc>
        <w:tc>
          <w:tcPr>
            <w:tcW w:w="851"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837</w:t>
            </w:r>
          </w:p>
        </w:tc>
        <w:tc>
          <w:tcPr>
            <w:tcW w:w="850"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126</w:t>
            </w:r>
          </w:p>
        </w:tc>
        <w:tc>
          <w:tcPr>
            <w:tcW w:w="709"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w:t>
            </w:r>
          </w:p>
        </w:tc>
        <w:tc>
          <w:tcPr>
            <w:tcW w:w="850" w:type="dxa"/>
            <w:shd w:val="clear" w:color="auto" w:fill="auto"/>
          </w:tcPr>
          <w:p w:rsidR="00D31D4B" w:rsidRPr="00FE7063" w:rsidRDefault="00D31D4B" w:rsidP="00965EE7">
            <w:pPr>
              <w:pStyle w:val="aa"/>
              <w:tabs>
                <w:tab w:val="center" w:pos="360"/>
              </w:tabs>
              <w:ind w:left="0"/>
              <w:jc w:val="center"/>
              <w:rPr>
                <w:rFonts w:ascii="Times New Roman" w:hAnsi="Times New Roman"/>
                <w:b/>
                <w:sz w:val="24"/>
                <w:szCs w:val="24"/>
              </w:rPr>
            </w:pPr>
            <w:r w:rsidRPr="00FE7063">
              <w:rPr>
                <w:rFonts w:ascii="Times New Roman" w:hAnsi="Times New Roman"/>
                <w:b/>
                <w:sz w:val="24"/>
                <w:szCs w:val="24"/>
              </w:rPr>
              <w:t>51</w:t>
            </w:r>
          </w:p>
        </w:tc>
        <w:tc>
          <w:tcPr>
            <w:tcW w:w="851" w:type="dxa"/>
            <w:shd w:val="clear" w:color="auto" w:fill="auto"/>
          </w:tcPr>
          <w:p w:rsidR="00D31D4B" w:rsidRPr="00FE7063" w:rsidRDefault="00D31D4B" w:rsidP="00965EE7">
            <w:pPr>
              <w:pStyle w:val="aa"/>
              <w:tabs>
                <w:tab w:val="center" w:pos="360"/>
              </w:tabs>
              <w:ind w:left="0"/>
              <w:jc w:val="center"/>
              <w:rPr>
                <w:rFonts w:ascii="Times New Roman" w:hAnsi="Times New Roman"/>
                <w:b/>
                <w:sz w:val="24"/>
                <w:szCs w:val="24"/>
              </w:rPr>
            </w:pPr>
            <w:r w:rsidRPr="00FE7063">
              <w:rPr>
                <w:rFonts w:ascii="Times New Roman" w:hAnsi="Times New Roman"/>
                <w:b/>
                <w:sz w:val="24"/>
                <w:szCs w:val="24"/>
              </w:rPr>
              <w:t>107</w:t>
            </w:r>
          </w:p>
        </w:tc>
        <w:tc>
          <w:tcPr>
            <w:tcW w:w="850"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w:t>
            </w:r>
          </w:p>
        </w:tc>
        <w:tc>
          <w:tcPr>
            <w:tcW w:w="993" w:type="dxa"/>
            <w:shd w:val="clear" w:color="auto" w:fill="auto"/>
          </w:tcPr>
          <w:p w:rsidR="00D31D4B" w:rsidRPr="00FE7063" w:rsidRDefault="00D31D4B" w:rsidP="00965EE7">
            <w:pPr>
              <w:pStyle w:val="aa"/>
              <w:tabs>
                <w:tab w:val="center" w:pos="360"/>
              </w:tabs>
              <w:ind w:left="180"/>
              <w:jc w:val="center"/>
              <w:rPr>
                <w:rFonts w:ascii="Times New Roman" w:hAnsi="Times New Roman"/>
                <w:b/>
                <w:sz w:val="24"/>
                <w:szCs w:val="24"/>
              </w:rPr>
            </w:pPr>
            <w:r w:rsidRPr="00FE7063">
              <w:rPr>
                <w:rFonts w:ascii="Times New Roman" w:hAnsi="Times New Roman"/>
                <w:b/>
                <w:sz w:val="24"/>
                <w:szCs w:val="24"/>
              </w:rPr>
              <w:t>107</w:t>
            </w:r>
          </w:p>
        </w:tc>
      </w:tr>
    </w:tbl>
    <w:p w:rsidR="00D31D4B" w:rsidRPr="00FE7063" w:rsidRDefault="00D31D4B" w:rsidP="00D31D4B">
      <w:pPr>
        <w:ind w:left="-900"/>
        <w:rPr>
          <w:rFonts w:ascii="Times New Roman" w:hAnsi="Times New Roman"/>
        </w:rPr>
      </w:pPr>
    </w:p>
    <w:p w:rsidR="00D31D4B" w:rsidRPr="00FE7063" w:rsidRDefault="00D31D4B" w:rsidP="00D31D4B">
      <w:pPr>
        <w:pStyle w:val="aa"/>
        <w:tabs>
          <w:tab w:val="center" w:pos="2160"/>
        </w:tabs>
        <w:spacing w:after="0"/>
        <w:ind w:left="-360"/>
        <w:rPr>
          <w:rFonts w:ascii="Times New Roman" w:hAnsi="Times New Roman"/>
          <w:sz w:val="24"/>
          <w:szCs w:val="24"/>
        </w:rPr>
      </w:pPr>
    </w:p>
    <w:p w:rsidR="00D31D4B" w:rsidRDefault="00D31D4B" w:rsidP="00D31D4B">
      <w:pPr>
        <w:pStyle w:val="aa"/>
        <w:framePr w:w="10950" w:wrap="auto" w:vAnchor="text" w:hAnchor="page" w:x="970" w:y="59"/>
        <w:numPr>
          <w:ilvl w:val="0"/>
          <w:numId w:val="5"/>
        </w:numPr>
        <w:tabs>
          <w:tab w:val="center" w:pos="360"/>
        </w:tabs>
        <w:spacing w:after="0"/>
        <w:ind w:left="180" w:firstLine="0"/>
        <w:jc w:val="center"/>
        <w:rPr>
          <w:rFonts w:ascii="Times New Roman" w:hAnsi="Times New Roman"/>
          <w:b/>
          <w:sz w:val="24"/>
          <w:szCs w:val="24"/>
        </w:rPr>
      </w:pPr>
    </w:p>
    <w:p w:rsidR="00D31D4B" w:rsidRPr="00FE7063" w:rsidRDefault="00D31D4B" w:rsidP="00D31D4B">
      <w:pPr>
        <w:pStyle w:val="aa"/>
        <w:framePr w:w="10950" w:wrap="auto" w:vAnchor="text" w:hAnchor="page" w:x="970" w:y="59"/>
        <w:numPr>
          <w:ilvl w:val="0"/>
          <w:numId w:val="5"/>
        </w:numPr>
        <w:tabs>
          <w:tab w:val="center" w:pos="360"/>
        </w:tabs>
        <w:spacing w:after="0"/>
        <w:ind w:left="180" w:firstLine="0"/>
        <w:jc w:val="center"/>
        <w:rPr>
          <w:rFonts w:ascii="Times New Roman" w:hAnsi="Times New Roman"/>
          <w:b/>
          <w:sz w:val="24"/>
          <w:szCs w:val="24"/>
        </w:rPr>
      </w:pPr>
      <w:r w:rsidRPr="00FE7063">
        <w:rPr>
          <w:rFonts w:ascii="Times New Roman" w:hAnsi="Times New Roman"/>
          <w:b/>
          <w:sz w:val="24"/>
          <w:szCs w:val="24"/>
        </w:rPr>
        <w:t>КУЛЬТУРНО – ДОСУГОВАЯ РАБОТА.</w:t>
      </w:r>
    </w:p>
    <w:p w:rsidR="00D31D4B" w:rsidRPr="00FE7063" w:rsidRDefault="00D31D4B" w:rsidP="00D31D4B">
      <w:pPr>
        <w:rPr>
          <w:rFonts w:ascii="Times New Roman" w:hAnsi="Times New Roman"/>
        </w:rPr>
      </w:pPr>
      <w:r w:rsidRPr="00FE7063">
        <w:rPr>
          <w:rFonts w:ascii="Times New Roman" w:hAnsi="Times New Roman"/>
        </w:rPr>
        <w:t xml:space="preserve">В течение года хоровые коллективы «Родники», «Озёра», «Рябинушка», «Хорошие девчата»  приняли участие в фестивале «Старый новый год»,  27 февраля приняли участие фестивале им. Бекетова,  съездили 21 августа на  «Спасские напевы» в г. Чайковский,  24 сентября выступили на «Оханском уезде» в г. Оханск , 15 октября выступили на фестивале  «Золотые годы» в с. Частые. </w:t>
      </w:r>
    </w:p>
    <w:p w:rsidR="00D31D4B" w:rsidRPr="00FE7063" w:rsidRDefault="00D31D4B" w:rsidP="00D31D4B">
      <w:pPr>
        <w:pStyle w:val="aa"/>
        <w:spacing w:after="0"/>
        <w:ind w:left="-900"/>
        <w:jc w:val="center"/>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9"/>
        <w:gridCol w:w="1701"/>
        <w:gridCol w:w="1559"/>
      </w:tblGrid>
      <w:tr w:rsidR="00D31D4B" w:rsidRPr="00FE7063" w:rsidTr="00965EE7">
        <w:tc>
          <w:tcPr>
            <w:tcW w:w="5679" w:type="dxa"/>
            <w:shd w:val="clear" w:color="auto" w:fill="auto"/>
          </w:tcPr>
          <w:p w:rsidR="00D31D4B" w:rsidRPr="00FE7063" w:rsidRDefault="00D31D4B" w:rsidP="00965EE7">
            <w:pPr>
              <w:pStyle w:val="aa"/>
              <w:ind w:left="46"/>
              <w:jc w:val="center"/>
              <w:rPr>
                <w:rFonts w:ascii="Times New Roman" w:hAnsi="Times New Roman"/>
                <w:b/>
                <w:sz w:val="24"/>
                <w:szCs w:val="24"/>
              </w:rPr>
            </w:pPr>
            <w:r w:rsidRPr="00FE7063">
              <w:rPr>
                <w:rFonts w:ascii="Times New Roman" w:hAnsi="Times New Roman"/>
                <w:b/>
                <w:sz w:val="24"/>
                <w:szCs w:val="24"/>
              </w:rPr>
              <w:t>Наименование мероприятия</w:t>
            </w:r>
          </w:p>
        </w:tc>
        <w:tc>
          <w:tcPr>
            <w:tcW w:w="1701" w:type="dxa"/>
            <w:shd w:val="clear" w:color="auto" w:fill="auto"/>
          </w:tcPr>
          <w:p w:rsidR="00D31D4B" w:rsidRPr="00FE7063" w:rsidRDefault="00D31D4B" w:rsidP="00965EE7">
            <w:pPr>
              <w:pStyle w:val="aa"/>
              <w:ind w:left="46"/>
              <w:jc w:val="center"/>
              <w:rPr>
                <w:rFonts w:ascii="Times New Roman" w:hAnsi="Times New Roman"/>
                <w:b/>
                <w:sz w:val="24"/>
                <w:szCs w:val="24"/>
              </w:rPr>
            </w:pPr>
            <w:r w:rsidRPr="00FE7063">
              <w:rPr>
                <w:rFonts w:ascii="Times New Roman" w:hAnsi="Times New Roman"/>
                <w:b/>
                <w:sz w:val="24"/>
                <w:szCs w:val="24"/>
              </w:rPr>
              <w:t>Организация</w:t>
            </w:r>
          </w:p>
        </w:tc>
        <w:tc>
          <w:tcPr>
            <w:tcW w:w="1559" w:type="dxa"/>
            <w:shd w:val="clear" w:color="auto" w:fill="auto"/>
          </w:tcPr>
          <w:p w:rsidR="00D31D4B" w:rsidRPr="00FE7063" w:rsidRDefault="00D31D4B" w:rsidP="00965EE7">
            <w:pPr>
              <w:pStyle w:val="aa"/>
              <w:ind w:left="46"/>
              <w:jc w:val="center"/>
              <w:rPr>
                <w:rFonts w:ascii="Times New Roman" w:hAnsi="Times New Roman"/>
                <w:b/>
                <w:sz w:val="24"/>
                <w:szCs w:val="24"/>
              </w:rPr>
            </w:pPr>
            <w:r w:rsidRPr="00FE7063">
              <w:rPr>
                <w:rFonts w:ascii="Times New Roman" w:hAnsi="Times New Roman"/>
                <w:b/>
                <w:sz w:val="24"/>
                <w:szCs w:val="24"/>
              </w:rPr>
              <w:t>Число   посетителей</w:t>
            </w:r>
          </w:p>
        </w:tc>
      </w:tr>
      <w:tr w:rsidR="00D31D4B" w:rsidRPr="00FE7063" w:rsidTr="00965EE7">
        <w:tc>
          <w:tcPr>
            <w:tcW w:w="5679" w:type="dxa"/>
            <w:shd w:val="clear" w:color="auto" w:fill="auto"/>
          </w:tcPr>
          <w:p w:rsidR="00D31D4B" w:rsidRPr="00FE7063" w:rsidRDefault="00D31D4B" w:rsidP="00965EE7">
            <w:pPr>
              <w:pStyle w:val="aa"/>
              <w:ind w:left="46"/>
              <w:rPr>
                <w:rFonts w:ascii="Times New Roman" w:hAnsi="Times New Roman"/>
                <w:sz w:val="24"/>
                <w:szCs w:val="24"/>
              </w:rPr>
            </w:pPr>
            <w:r w:rsidRPr="00FE7063">
              <w:rPr>
                <w:rFonts w:ascii="Times New Roman" w:hAnsi="Times New Roman"/>
                <w:sz w:val="24"/>
                <w:szCs w:val="24"/>
              </w:rPr>
              <w:t>Участие в фестивале старый Новый год»</w:t>
            </w:r>
          </w:p>
        </w:tc>
        <w:tc>
          <w:tcPr>
            <w:tcW w:w="1701"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С. Частые</w:t>
            </w:r>
          </w:p>
        </w:tc>
        <w:tc>
          <w:tcPr>
            <w:tcW w:w="1559"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8/130</w:t>
            </w:r>
          </w:p>
        </w:tc>
      </w:tr>
      <w:tr w:rsidR="00D31D4B" w:rsidRPr="00FE7063" w:rsidTr="00965EE7">
        <w:tc>
          <w:tcPr>
            <w:tcW w:w="5679" w:type="dxa"/>
            <w:shd w:val="clear" w:color="auto" w:fill="auto"/>
          </w:tcPr>
          <w:p w:rsidR="00D31D4B" w:rsidRPr="00FE7063" w:rsidRDefault="00D31D4B" w:rsidP="00965EE7">
            <w:pPr>
              <w:pStyle w:val="aa"/>
              <w:ind w:left="46"/>
              <w:rPr>
                <w:rFonts w:ascii="Times New Roman" w:hAnsi="Times New Roman"/>
                <w:sz w:val="24"/>
                <w:szCs w:val="24"/>
              </w:rPr>
            </w:pPr>
            <w:r w:rsidRPr="00FE7063">
              <w:rPr>
                <w:rFonts w:ascii="Times New Roman" w:hAnsi="Times New Roman"/>
                <w:sz w:val="24"/>
                <w:szCs w:val="24"/>
              </w:rPr>
              <w:t>Участие в фестивале им. Бекетова</w:t>
            </w:r>
          </w:p>
        </w:tc>
        <w:tc>
          <w:tcPr>
            <w:tcW w:w="1701"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С. Частые</w:t>
            </w:r>
          </w:p>
        </w:tc>
        <w:tc>
          <w:tcPr>
            <w:tcW w:w="1559"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16/100</w:t>
            </w:r>
          </w:p>
        </w:tc>
      </w:tr>
      <w:tr w:rsidR="00D31D4B" w:rsidRPr="00FE7063" w:rsidTr="00965EE7">
        <w:tc>
          <w:tcPr>
            <w:tcW w:w="5679" w:type="dxa"/>
            <w:shd w:val="clear" w:color="auto" w:fill="auto"/>
          </w:tcPr>
          <w:p w:rsidR="00D31D4B" w:rsidRPr="00FE7063" w:rsidRDefault="00D31D4B" w:rsidP="00965EE7">
            <w:pPr>
              <w:pStyle w:val="aa"/>
              <w:ind w:left="46"/>
              <w:rPr>
                <w:rFonts w:ascii="Times New Roman" w:hAnsi="Times New Roman"/>
                <w:sz w:val="24"/>
                <w:szCs w:val="24"/>
              </w:rPr>
            </w:pPr>
            <w:r w:rsidRPr="00FE7063">
              <w:rPr>
                <w:rFonts w:ascii="Times New Roman" w:hAnsi="Times New Roman"/>
                <w:sz w:val="24"/>
                <w:szCs w:val="24"/>
              </w:rPr>
              <w:t>Участие в районном дне культработника</w:t>
            </w:r>
          </w:p>
        </w:tc>
        <w:tc>
          <w:tcPr>
            <w:tcW w:w="1701"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С. Частые</w:t>
            </w:r>
          </w:p>
        </w:tc>
        <w:tc>
          <w:tcPr>
            <w:tcW w:w="1559"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8/175</w:t>
            </w:r>
          </w:p>
        </w:tc>
      </w:tr>
      <w:tr w:rsidR="00D31D4B" w:rsidRPr="00FE7063" w:rsidTr="00965EE7">
        <w:tc>
          <w:tcPr>
            <w:tcW w:w="5679" w:type="dxa"/>
            <w:shd w:val="clear" w:color="auto" w:fill="auto"/>
          </w:tcPr>
          <w:p w:rsidR="00D31D4B" w:rsidRPr="00FE7063" w:rsidRDefault="00D31D4B" w:rsidP="00965EE7">
            <w:pPr>
              <w:pStyle w:val="aa"/>
              <w:ind w:left="46"/>
              <w:rPr>
                <w:rFonts w:ascii="Times New Roman" w:hAnsi="Times New Roman"/>
                <w:sz w:val="24"/>
                <w:szCs w:val="24"/>
              </w:rPr>
            </w:pPr>
            <w:r w:rsidRPr="00FE7063">
              <w:rPr>
                <w:rFonts w:ascii="Times New Roman" w:hAnsi="Times New Roman"/>
                <w:sz w:val="24"/>
                <w:szCs w:val="24"/>
              </w:rPr>
              <w:t>Участие в форуме «Год Российского кино»</w:t>
            </w:r>
          </w:p>
        </w:tc>
        <w:tc>
          <w:tcPr>
            <w:tcW w:w="1701"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С. Шабуры</w:t>
            </w:r>
          </w:p>
        </w:tc>
        <w:tc>
          <w:tcPr>
            <w:tcW w:w="1559"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10/115</w:t>
            </w:r>
          </w:p>
        </w:tc>
      </w:tr>
      <w:tr w:rsidR="00D31D4B" w:rsidRPr="00FE7063" w:rsidTr="00965EE7">
        <w:tc>
          <w:tcPr>
            <w:tcW w:w="5679" w:type="dxa"/>
            <w:shd w:val="clear" w:color="auto" w:fill="auto"/>
          </w:tcPr>
          <w:p w:rsidR="00D31D4B" w:rsidRPr="00FE7063" w:rsidRDefault="00D31D4B" w:rsidP="00965EE7">
            <w:pPr>
              <w:pStyle w:val="aa"/>
              <w:ind w:left="46"/>
              <w:rPr>
                <w:rFonts w:ascii="Times New Roman" w:hAnsi="Times New Roman"/>
                <w:sz w:val="24"/>
                <w:szCs w:val="24"/>
              </w:rPr>
            </w:pPr>
            <w:r w:rsidRPr="00FE7063">
              <w:rPr>
                <w:rFonts w:ascii="Times New Roman" w:hAnsi="Times New Roman"/>
                <w:sz w:val="24"/>
                <w:szCs w:val="24"/>
              </w:rPr>
              <w:t xml:space="preserve">Участие в фестивале «Яблочный Спас» </w:t>
            </w:r>
          </w:p>
        </w:tc>
        <w:tc>
          <w:tcPr>
            <w:tcW w:w="1701"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г. Чайковский</w:t>
            </w:r>
          </w:p>
        </w:tc>
        <w:tc>
          <w:tcPr>
            <w:tcW w:w="1559"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320/590</w:t>
            </w:r>
          </w:p>
        </w:tc>
      </w:tr>
      <w:tr w:rsidR="00D31D4B" w:rsidRPr="00FE7063" w:rsidTr="00965EE7">
        <w:tc>
          <w:tcPr>
            <w:tcW w:w="5679" w:type="dxa"/>
            <w:shd w:val="clear" w:color="auto" w:fill="auto"/>
          </w:tcPr>
          <w:p w:rsidR="00D31D4B" w:rsidRPr="00FE7063" w:rsidRDefault="00D31D4B" w:rsidP="00965EE7">
            <w:pPr>
              <w:pStyle w:val="aa"/>
              <w:ind w:left="46"/>
              <w:rPr>
                <w:rFonts w:ascii="Times New Roman" w:hAnsi="Times New Roman"/>
                <w:sz w:val="24"/>
                <w:szCs w:val="24"/>
              </w:rPr>
            </w:pPr>
            <w:r w:rsidRPr="00FE7063">
              <w:rPr>
                <w:rFonts w:ascii="Times New Roman" w:hAnsi="Times New Roman"/>
                <w:sz w:val="24"/>
                <w:szCs w:val="24"/>
              </w:rPr>
              <w:t>Участие в фестивале «Охаский уезд»</w:t>
            </w:r>
          </w:p>
        </w:tc>
        <w:tc>
          <w:tcPr>
            <w:tcW w:w="1701"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г. Оханск</w:t>
            </w:r>
          </w:p>
        </w:tc>
        <w:tc>
          <w:tcPr>
            <w:tcW w:w="1559"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280/360</w:t>
            </w:r>
          </w:p>
        </w:tc>
      </w:tr>
      <w:tr w:rsidR="00D31D4B" w:rsidRPr="00FE7063" w:rsidTr="00965EE7">
        <w:tc>
          <w:tcPr>
            <w:tcW w:w="5679" w:type="dxa"/>
            <w:shd w:val="clear" w:color="auto" w:fill="auto"/>
          </w:tcPr>
          <w:p w:rsidR="00D31D4B" w:rsidRPr="00FE7063" w:rsidRDefault="00D31D4B" w:rsidP="00965EE7">
            <w:pPr>
              <w:pStyle w:val="aa"/>
              <w:ind w:left="46"/>
              <w:rPr>
                <w:rFonts w:ascii="Times New Roman" w:hAnsi="Times New Roman"/>
                <w:sz w:val="24"/>
                <w:szCs w:val="24"/>
              </w:rPr>
            </w:pPr>
            <w:r w:rsidRPr="00FE7063">
              <w:rPr>
                <w:rFonts w:ascii="Times New Roman" w:hAnsi="Times New Roman"/>
                <w:sz w:val="24"/>
                <w:szCs w:val="24"/>
              </w:rPr>
              <w:t>Концерт ансамбля «Надежда»</w:t>
            </w:r>
          </w:p>
        </w:tc>
        <w:tc>
          <w:tcPr>
            <w:tcW w:w="1701"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с. Частые</w:t>
            </w:r>
          </w:p>
        </w:tc>
        <w:tc>
          <w:tcPr>
            <w:tcW w:w="1559"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5/20</w:t>
            </w:r>
          </w:p>
        </w:tc>
      </w:tr>
      <w:tr w:rsidR="00D31D4B" w:rsidRPr="00FE7063" w:rsidTr="00965EE7">
        <w:tc>
          <w:tcPr>
            <w:tcW w:w="5679" w:type="dxa"/>
            <w:shd w:val="clear" w:color="auto" w:fill="auto"/>
          </w:tcPr>
          <w:p w:rsidR="00D31D4B" w:rsidRPr="00FE7063" w:rsidRDefault="00D31D4B" w:rsidP="00965EE7">
            <w:pPr>
              <w:pStyle w:val="aa"/>
              <w:ind w:left="46"/>
              <w:rPr>
                <w:rFonts w:ascii="Times New Roman" w:hAnsi="Times New Roman"/>
                <w:sz w:val="24"/>
                <w:szCs w:val="24"/>
              </w:rPr>
            </w:pPr>
            <w:r w:rsidRPr="00FE7063">
              <w:rPr>
                <w:rFonts w:ascii="Times New Roman" w:hAnsi="Times New Roman"/>
                <w:sz w:val="24"/>
                <w:szCs w:val="24"/>
              </w:rPr>
              <w:t>«Частинское варенье»</w:t>
            </w:r>
          </w:p>
        </w:tc>
        <w:tc>
          <w:tcPr>
            <w:tcW w:w="1701"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с. Частые</w:t>
            </w:r>
          </w:p>
        </w:tc>
        <w:tc>
          <w:tcPr>
            <w:tcW w:w="1559" w:type="dxa"/>
            <w:shd w:val="clear" w:color="auto" w:fill="auto"/>
          </w:tcPr>
          <w:p w:rsidR="00D31D4B" w:rsidRPr="00FE7063" w:rsidRDefault="00D31D4B" w:rsidP="00965EE7">
            <w:pPr>
              <w:pStyle w:val="aa"/>
              <w:ind w:left="46"/>
              <w:jc w:val="center"/>
              <w:rPr>
                <w:rFonts w:ascii="Times New Roman" w:hAnsi="Times New Roman"/>
                <w:sz w:val="24"/>
                <w:szCs w:val="24"/>
              </w:rPr>
            </w:pPr>
            <w:r w:rsidRPr="00FE7063">
              <w:rPr>
                <w:rFonts w:ascii="Times New Roman" w:hAnsi="Times New Roman"/>
                <w:sz w:val="24"/>
                <w:szCs w:val="24"/>
              </w:rPr>
              <w:t>50/400</w:t>
            </w:r>
          </w:p>
        </w:tc>
      </w:tr>
    </w:tbl>
    <w:p w:rsidR="00D31D4B" w:rsidRPr="00FE7063" w:rsidRDefault="00D31D4B" w:rsidP="00D31D4B">
      <w:pPr>
        <w:ind w:left="-900"/>
        <w:rPr>
          <w:rFonts w:ascii="Times New Roman" w:hAnsi="Times New Roman"/>
          <w:b/>
        </w:rPr>
      </w:pPr>
    </w:p>
    <w:p w:rsidR="00D31D4B" w:rsidRPr="00FE7063" w:rsidRDefault="00D31D4B" w:rsidP="00D31D4B">
      <w:pPr>
        <w:ind w:left="-900"/>
        <w:rPr>
          <w:rFonts w:ascii="Times New Roman" w:hAnsi="Times New Roman"/>
        </w:rPr>
      </w:pPr>
    </w:p>
    <w:p w:rsidR="00D31D4B" w:rsidRPr="00FE7063" w:rsidRDefault="00D31D4B" w:rsidP="00D31D4B">
      <w:pPr>
        <w:rPr>
          <w:rFonts w:ascii="Times New Roman" w:hAnsi="Times New Roman"/>
        </w:rPr>
      </w:pPr>
      <w:r w:rsidRPr="00FE7063">
        <w:rPr>
          <w:rFonts w:ascii="Times New Roman" w:hAnsi="Times New Roman"/>
        </w:rPr>
        <w:t xml:space="preserve">                  В Ножовском поселение провели большие красивые праздники: «Проводы русской зимы», дни сел и деревень, день молодёжи, в Рождестве прошёл прекрасный праздник к «Дню семьи, любви и верности». В летнее время приглашали к себе детей, которые занимались на детских оздоровительных площадках средней школы и коррекционной школы, для них 2-3 раза в неделю </w:t>
      </w:r>
      <w:r w:rsidRPr="00FE7063">
        <w:rPr>
          <w:rFonts w:ascii="Times New Roman" w:hAnsi="Times New Roman"/>
        </w:rPr>
        <w:lastRenderedPageBreak/>
        <w:t>проводили различные игровые, тематические, сюжетные, спортивные мероприятия,  устраивали конкурсы с призами, веселые старты.</w:t>
      </w: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rPr>
      </w:pPr>
      <w:r w:rsidRPr="00FE7063">
        <w:rPr>
          <w:rFonts w:ascii="Times New Roman" w:hAnsi="Times New Roman"/>
        </w:rPr>
        <w:t xml:space="preserve">               Так же летом совместно с центром занятости на временные работы были приняты подростки для благоустройства нашего поселения. Всего работало подростков – 18 человек, из них один из категории СОП. С ребятами была проведена работа по уборке от мусора  пляжа, Козьего выгона, катка, базара, детской площадки у ДК, детской площадки на базаре, Крашеного моста, парк у ДК, у мемориала. Произведена работа по облагораживанию, озеленению, прополке и покраске святого источника «Серафима Саровского». Принимали участие в ремонте Крашеного моста. Помогали библиотеке в покраске забора, перестановке мебели. Проводили акции.</w:t>
      </w:r>
    </w:p>
    <w:p w:rsidR="00D31D4B" w:rsidRPr="00FE7063" w:rsidRDefault="00D31D4B" w:rsidP="00D31D4B">
      <w:pPr>
        <w:rPr>
          <w:rFonts w:ascii="Times New Roman" w:hAnsi="Times New Roman"/>
        </w:rPr>
      </w:pPr>
      <w:r w:rsidRPr="00FE7063">
        <w:rPr>
          <w:rFonts w:ascii="Times New Roman" w:hAnsi="Times New Roman"/>
          <w:b/>
        </w:rPr>
        <w:t xml:space="preserve">   Так же на базе нашего Дома Культуры были проведены мероприятия по работе с семьей</w:t>
      </w:r>
      <w:r w:rsidRPr="00FE7063">
        <w:rPr>
          <w:rFonts w:ascii="Times New Roman" w:hAnsi="Times New Roman"/>
        </w:rPr>
        <w:t>:</w:t>
      </w:r>
    </w:p>
    <w:p w:rsidR="00D31D4B" w:rsidRPr="00FE7063" w:rsidRDefault="00D31D4B" w:rsidP="00D31D4B">
      <w:pPr>
        <w:rPr>
          <w:rFonts w:ascii="Times New Roman" w:hAnsi="Times New Roman"/>
        </w:rPr>
      </w:pPr>
      <w:r w:rsidRPr="00FE7063">
        <w:rPr>
          <w:rFonts w:ascii="Times New Roman" w:hAnsi="Times New Roman"/>
        </w:rPr>
        <w:t xml:space="preserve">- </w:t>
      </w:r>
      <w:r w:rsidRPr="00FE7063">
        <w:rPr>
          <w:rFonts w:ascii="Times New Roman" w:hAnsi="Times New Roman"/>
          <w:b/>
        </w:rPr>
        <w:t>праздники</w:t>
      </w:r>
      <w:r w:rsidRPr="00FE7063">
        <w:rPr>
          <w:rFonts w:ascii="Times New Roman" w:hAnsi="Times New Roman"/>
        </w:rPr>
        <w:t xml:space="preserve"> (Рождественские встречи; Широкая масленица; Проводы Русской зимы;  День семьи, любви и верности)</w:t>
      </w:r>
    </w:p>
    <w:p w:rsidR="00D31D4B" w:rsidRPr="00FE7063" w:rsidRDefault="00D31D4B" w:rsidP="00D31D4B">
      <w:pPr>
        <w:rPr>
          <w:rFonts w:ascii="Times New Roman" w:hAnsi="Times New Roman"/>
        </w:rPr>
      </w:pPr>
      <w:r w:rsidRPr="00FE7063">
        <w:rPr>
          <w:rFonts w:ascii="Times New Roman" w:hAnsi="Times New Roman"/>
          <w:b/>
        </w:rPr>
        <w:t xml:space="preserve"> - конкурсы</w:t>
      </w:r>
      <w:r w:rsidRPr="00FE7063">
        <w:rPr>
          <w:rFonts w:ascii="Times New Roman" w:hAnsi="Times New Roman"/>
        </w:rPr>
        <w:t xml:space="preserve"> (видеороликов Женщина моей мечты; Поющая семья; А ну-ка, девушки)</w:t>
      </w:r>
    </w:p>
    <w:p w:rsidR="00D31D4B" w:rsidRPr="00FE7063" w:rsidRDefault="00D31D4B" w:rsidP="00D31D4B">
      <w:pPr>
        <w:rPr>
          <w:rFonts w:ascii="Times New Roman" w:hAnsi="Times New Roman"/>
        </w:rPr>
      </w:pPr>
      <w:r w:rsidRPr="00FE7063">
        <w:rPr>
          <w:rFonts w:ascii="Times New Roman" w:hAnsi="Times New Roman"/>
          <w:b/>
        </w:rPr>
        <w:t>- спортивное мероприятие</w:t>
      </w:r>
      <w:r w:rsidRPr="00FE7063">
        <w:rPr>
          <w:rFonts w:ascii="Times New Roman" w:hAnsi="Times New Roman"/>
        </w:rPr>
        <w:t xml:space="preserve"> (Рождественская лыжня;  Веселые старты;  Мама, папа я – спортивная семья)</w:t>
      </w:r>
    </w:p>
    <w:p w:rsidR="00D31D4B" w:rsidRPr="00FE7063" w:rsidRDefault="00D31D4B" w:rsidP="00D31D4B">
      <w:pPr>
        <w:rPr>
          <w:rFonts w:ascii="Times New Roman" w:hAnsi="Times New Roman"/>
        </w:rPr>
      </w:pPr>
      <w:r w:rsidRPr="00FE7063">
        <w:rPr>
          <w:rFonts w:ascii="Times New Roman" w:hAnsi="Times New Roman"/>
          <w:b/>
        </w:rPr>
        <w:t>Фестиваль (</w:t>
      </w:r>
      <w:r w:rsidRPr="00FE7063">
        <w:rPr>
          <w:rFonts w:ascii="Times New Roman" w:hAnsi="Times New Roman"/>
        </w:rPr>
        <w:t>ПУПС-2016)</w:t>
      </w:r>
    </w:p>
    <w:p w:rsidR="00D31D4B" w:rsidRPr="00FE7063" w:rsidRDefault="00D31D4B" w:rsidP="00D31D4B">
      <w:pPr>
        <w:rPr>
          <w:rFonts w:ascii="Times New Roman" w:hAnsi="Times New Roman"/>
        </w:rPr>
      </w:pPr>
      <w:r w:rsidRPr="00FE7063">
        <w:rPr>
          <w:rFonts w:ascii="Times New Roman" w:hAnsi="Times New Roman"/>
          <w:b/>
        </w:rPr>
        <w:t>Мастер-классы</w:t>
      </w:r>
      <w:r w:rsidRPr="00FE7063">
        <w:rPr>
          <w:rFonts w:ascii="Times New Roman" w:hAnsi="Times New Roman"/>
        </w:rPr>
        <w:t xml:space="preserve"> с бисером.</w:t>
      </w:r>
    </w:p>
    <w:p w:rsidR="00D31D4B" w:rsidRPr="00FE7063" w:rsidRDefault="00D31D4B" w:rsidP="00D31D4B">
      <w:pPr>
        <w:jc w:val="both"/>
        <w:rPr>
          <w:rFonts w:ascii="Times New Roman" w:hAnsi="Times New Roman"/>
        </w:rPr>
      </w:pPr>
      <w:r w:rsidRPr="00FE7063">
        <w:rPr>
          <w:rFonts w:ascii="Times New Roman" w:hAnsi="Times New Roman"/>
        </w:rPr>
        <w:t xml:space="preserve">             Для социально-незащищенной категории населения: (инвалиды, одинокие, неполные семьи, сироты и др.) были проведены мастер-классы – цветы из ленточек, тематические беседы, концерты, Митинг памяти и скорби.</w:t>
      </w:r>
    </w:p>
    <w:p w:rsidR="00D31D4B" w:rsidRPr="00FE7063" w:rsidRDefault="00D31D4B" w:rsidP="00D31D4B">
      <w:pPr>
        <w:pStyle w:val="aa"/>
        <w:tabs>
          <w:tab w:val="left" w:pos="1065"/>
        </w:tabs>
        <w:spacing w:line="240" w:lineRule="auto"/>
        <w:ind w:left="0"/>
        <w:jc w:val="both"/>
        <w:rPr>
          <w:rFonts w:ascii="Times New Roman" w:hAnsi="Times New Roman"/>
          <w:sz w:val="24"/>
          <w:szCs w:val="24"/>
        </w:rPr>
      </w:pPr>
      <w:r w:rsidRPr="00FE7063">
        <w:rPr>
          <w:rFonts w:ascii="Times New Roman" w:hAnsi="Times New Roman"/>
          <w:sz w:val="24"/>
          <w:szCs w:val="24"/>
        </w:rPr>
        <w:t xml:space="preserve">             Для людей пожилого возраста проводились концерты, развлекательные программы, посиделки, праздничные чаепития, акции «Кто, если не мы», выставки «Мастерская души», акция «Стена памяти», Вальс Победы, встреча поколений, Митинг Памяти и скорби, мастер-класс «Лучший подарок». Все мероприятия проводились с участием людей пожилого возраста.</w:t>
      </w:r>
    </w:p>
    <w:p w:rsidR="00D31D4B" w:rsidRPr="00FE7063" w:rsidRDefault="00D31D4B" w:rsidP="00D31D4B">
      <w:pPr>
        <w:pStyle w:val="aa"/>
        <w:tabs>
          <w:tab w:val="left" w:pos="1065"/>
        </w:tabs>
        <w:spacing w:after="0" w:line="240" w:lineRule="auto"/>
        <w:ind w:left="0"/>
        <w:jc w:val="center"/>
        <w:rPr>
          <w:rFonts w:ascii="Times New Roman" w:hAnsi="Times New Roman"/>
          <w:b/>
          <w:sz w:val="24"/>
          <w:szCs w:val="24"/>
        </w:rPr>
      </w:pPr>
      <w:r w:rsidRPr="00FE7063">
        <w:rPr>
          <w:rFonts w:ascii="Times New Roman" w:hAnsi="Times New Roman"/>
          <w:b/>
          <w:sz w:val="24"/>
          <w:szCs w:val="24"/>
        </w:rPr>
        <w:t>Мероприятия по работе с молодежью</w:t>
      </w:r>
    </w:p>
    <w:p w:rsidR="00D31D4B" w:rsidRPr="00FE7063" w:rsidRDefault="00D31D4B" w:rsidP="00D31D4B">
      <w:pPr>
        <w:pStyle w:val="aa"/>
        <w:tabs>
          <w:tab w:val="left" w:pos="1065"/>
        </w:tabs>
        <w:spacing w:after="0" w:line="240" w:lineRule="auto"/>
        <w:ind w:left="0"/>
        <w:jc w:val="both"/>
        <w:rPr>
          <w:rFonts w:ascii="Times New Roman" w:hAnsi="Times New Roman"/>
          <w:b/>
          <w:sz w:val="24"/>
          <w:szCs w:val="24"/>
        </w:rPr>
      </w:pPr>
    </w:p>
    <w:p w:rsidR="00D31D4B" w:rsidRPr="00FE7063" w:rsidRDefault="00D31D4B" w:rsidP="00D31D4B">
      <w:pPr>
        <w:pStyle w:val="aa"/>
        <w:tabs>
          <w:tab w:val="left" w:pos="1065"/>
        </w:tabs>
        <w:spacing w:after="0" w:line="240" w:lineRule="auto"/>
        <w:ind w:left="0"/>
        <w:jc w:val="both"/>
        <w:rPr>
          <w:rFonts w:ascii="Times New Roman" w:hAnsi="Times New Roman"/>
          <w:sz w:val="24"/>
          <w:szCs w:val="24"/>
        </w:rPr>
      </w:pPr>
      <w:r w:rsidRPr="00FE7063">
        <w:rPr>
          <w:rFonts w:ascii="Times New Roman" w:hAnsi="Times New Roman"/>
          <w:sz w:val="24"/>
          <w:szCs w:val="24"/>
        </w:rPr>
        <w:t>Для молодежи были проведены  игровые программы, дискотеки, турниры по настольным играм, спортивные соревнования, конкурсы, тематические программы, акции, Осенний бал.</w:t>
      </w:r>
    </w:p>
    <w:p w:rsidR="00D31D4B" w:rsidRPr="00FE7063" w:rsidRDefault="00D31D4B" w:rsidP="00D31D4B">
      <w:pPr>
        <w:pStyle w:val="aa"/>
        <w:tabs>
          <w:tab w:val="left" w:pos="1065"/>
        </w:tabs>
        <w:spacing w:after="0" w:line="240" w:lineRule="auto"/>
        <w:ind w:left="0"/>
        <w:jc w:val="center"/>
        <w:rPr>
          <w:rFonts w:ascii="Times New Roman" w:hAnsi="Times New Roman"/>
          <w:b/>
          <w:sz w:val="24"/>
          <w:szCs w:val="24"/>
        </w:rPr>
      </w:pPr>
      <w:r w:rsidRPr="00FE7063">
        <w:rPr>
          <w:rFonts w:ascii="Times New Roman" w:hAnsi="Times New Roman"/>
          <w:b/>
          <w:sz w:val="24"/>
          <w:szCs w:val="24"/>
        </w:rPr>
        <w:t>Мероприятия по работе с детьми</w:t>
      </w:r>
    </w:p>
    <w:p w:rsidR="00D31D4B" w:rsidRPr="00FE7063" w:rsidRDefault="00D31D4B" w:rsidP="00D31D4B">
      <w:pPr>
        <w:pStyle w:val="aa"/>
        <w:tabs>
          <w:tab w:val="left" w:pos="1065"/>
        </w:tabs>
        <w:spacing w:after="0" w:line="240" w:lineRule="auto"/>
        <w:ind w:left="0"/>
        <w:jc w:val="both"/>
        <w:rPr>
          <w:rFonts w:ascii="Times New Roman" w:hAnsi="Times New Roman"/>
          <w:b/>
          <w:sz w:val="24"/>
          <w:szCs w:val="24"/>
        </w:rPr>
      </w:pPr>
    </w:p>
    <w:p w:rsidR="00D31D4B" w:rsidRPr="00FE7063" w:rsidRDefault="00D31D4B" w:rsidP="00D31D4B">
      <w:pPr>
        <w:pStyle w:val="aa"/>
        <w:tabs>
          <w:tab w:val="left" w:pos="1065"/>
        </w:tabs>
        <w:spacing w:after="0" w:line="240" w:lineRule="auto"/>
        <w:ind w:left="0"/>
        <w:jc w:val="both"/>
        <w:rPr>
          <w:rFonts w:ascii="Times New Roman" w:hAnsi="Times New Roman"/>
          <w:sz w:val="24"/>
          <w:szCs w:val="24"/>
        </w:rPr>
      </w:pPr>
      <w:r w:rsidRPr="00FE7063">
        <w:rPr>
          <w:rFonts w:ascii="Times New Roman" w:hAnsi="Times New Roman"/>
          <w:sz w:val="24"/>
          <w:szCs w:val="24"/>
        </w:rPr>
        <w:t xml:space="preserve">Самые запоминающими мероприятиями за 9 месяцев стали </w:t>
      </w:r>
      <w:r w:rsidRPr="00FE7063">
        <w:rPr>
          <w:rFonts w:ascii="Times New Roman" w:hAnsi="Times New Roman"/>
          <w:b/>
          <w:sz w:val="24"/>
          <w:szCs w:val="24"/>
        </w:rPr>
        <w:t>мульт-показы</w:t>
      </w:r>
      <w:r w:rsidRPr="00FE7063">
        <w:rPr>
          <w:rFonts w:ascii="Times New Roman" w:hAnsi="Times New Roman"/>
          <w:sz w:val="24"/>
          <w:szCs w:val="24"/>
        </w:rPr>
        <w:t xml:space="preserve">, </w:t>
      </w:r>
      <w:r w:rsidRPr="00FE7063">
        <w:rPr>
          <w:rFonts w:ascii="Times New Roman" w:hAnsi="Times New Roman"/>
          <w:b/>
          <w:sz w:val="24"/>
          <w:szCs w:val="24"/>
        </w:rPr>
        <w:t>конкурс</w:t>
      </w:r>
      <w:r w:rsidRPr="00FE7063">
        <w:rPr>
          <w:rFonts w:ascii="Times New Roman" w:hAnsi="Times New Roman"/>
          <w:sz w:val="24"/>
          <w:szCs w:val="24"/>
        </w:rPr>
        <w:t xml:space="preserve"> «Мисс Осень», </w:t>
      </w:r>
      <w:r w:rsidRPr="00FE7063">
        <w:rPr>
          <w:rFonts w:ascii="Times New Roman" w:hAnsi="Times New Roman"/>
          <w:b/>
          <w:sz w:val="24"/>
          <w:szCs w:val="24"/>
        </w:rPr>
        <w:t>дискотеки,  цирковые представления, шоу</w:t>
      </w:r>
      <w:r w:rsidRPr="00FE7063">
        <w:rPr>
          <w:rFonts w:ascii="Times New Roman" w:hAnsi="Times New Roman"/>
          <w:sz w:val="24"/>
          <w:szCs w:val="24"/>
        </w:rPr>
        <w:t xml:space="preserve"> мыльных пузырей, </w:t>
      </w:r>
      <w:r w:rsidRPr="00FE7063">
        <w:rPr>
          <w:rFonts w:ascii="Times New Roman" w:hAnsi="Times New Roman"/>
          <w:b/>
          <w:sz w:val="24"/>
          <w:szCs w:val="24"/>
        </w:rPr>
        <w:t>спортивные программы</w:t>
      </w:r>
      <w:r w:rsidRPr="00FE7063">
        <w:rPr>
          <w:rFonts w:ascii="Times New Roman" w:hAnsi="Times New Roman"/>
          <w:sz w:val="24"/>
          <w:szCs w:val="24"/>
        </w:rPr>
        <w:t xml:space="preserve">, </w:t>
      </w:r>
      <w:r w:rsidRPr="00FE7063">
        <w:rPr>
          <w:rFonts w:ascii="Times New Roman" w:hAnsi="Times New Roman"/>
          <w:b/>
          <w:sz w:val="24"/>
          <w:szCs w:val="24"/>
        </w:rPr>
        <w:t>мастер-классы</w:t>
      </w:r>
      <w:r w:rsidRPr="00FE7063">
        <w:rPr>
          <w:rFonts w:ascii="Times New Roman" w:hAnsi="Times New Roman"/>
          <w:sz w:val="24"/>
          <w:szCs w:val="24"/>
        </w:rPr>
        <w:t xml:space="preserve">, </w:t>
      </w:r>
      <w:r w:rsidRPr="00FE7063">
        <w:rPr>
          <w:rFonts w:ascii="Times New Roman" w:hAnsi="Times New Roman"/>
          <w:b/>
          <w:sz w:val="24"/>
          <w:szCs w:val="24"/>
        </w:rPr>
        <w:t>вокальные кружки</w:t>
      </w:r>
      <w:r w:rsidRPr="00FE7063">
        <w:rPr>
          <w:rFonts w:ascii="Times New Roman" w:hAnsi="Times New Roman"/>
          <w:sz w:val="24"/>
          <w:szCs w:val="24"/>
        </w:rPr>
        <w:t xml:space="preserve">, </w:t>
      </w:r>
      <w:r w:rsidRPr="00FE7063">
        <w:rPr>
          <w:rFonts w:ascii="Times New Roman" w:hAnsi="Times New Roman"/>
          <w:b/>
          <w:sz w:val="24"/>
          <w:szCs w:val="24"/>
        </w:rPr>
        <w:t>танцевальные кружки</w:t>
      </w:r>
      <w:r w:rsidRPr="00FE7063">
        <w:rPr>
          <w:rFonts w:ascii="Times New Roman" w:hAnsi="Times New Roman"/>
          <w:sz w:val="24"/>
          <w:szCs w:val="24"/>
        </w:rPr>
        <w:t xml:space="preserve">. </w:t>
      </w:r>
    </w:p>
    <w:p w:rsidR="00D31D4B" w:rsidRPr="00FE7063" w:rsidRDefault="00D31D4B" w:rsidP="00D31D4B">
      <w:pPr>
        <w:rPr>
          <w:rFonts w:ascii="Times New Roman" w:hAnsi="Times New Roman"/>
        </w:rPr>
      </w:pPr>
      <w:r w:rsidRPr="00FE7063">
        <w:rPr>
          <w:rFonts w:ascii="Times New Roman" w:hAnsi="Times New Roman"/>
        </w:rPr>
        <w:t>Заработала спортивная секция.</w:t>
      </w:r>
    </w:p>
    <w:p w:rsidR="00D31D4B" w:rsidRPr="00FE7063" w:rsidRDefault="00D31D4B" w:rsidP="00D31D4B">
      <w:pPr>
        <w:pStyle w:val="aa"/>
        <w:tabs>
          <w:tab w:val="left" w:pos="1065"/>
        </w:tabs>
        <w:spacing w:after="0" w:line="240" w:lineRule="auto"/>
        <w:ind w:left="0"/>
        <w:jc w:val="both"/>
        <w:rPr>
          <w:rFonts w:ascii="Times New Roman" w:hAnsi="Times New Roman"/>
          <w:b/>
          <w:sz w:val="24"/>
          <w:szCs w:val="24"/>
        </w:rPr>
      </w:pPr>
      <w:r w:rsidRPr="00FE7063">
        <w:rPr>
          <w:rFonts w:ascii="Times New Roman" w:hAnsi="Times New Roman"/>
          <w:b/>
          <w:sz w:val="24"/>
          <w:szCs w:val="24"/>
        </w:rPr>
        <w:t>Мероприятия в рамках программы по патриотическому воспитанию граждан РФ</w:t>
      </w: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rPr>
      </w:pPr>
      <w:r w:rsidRPr="00FE7063">
        <w:rPr>
          <w:rFonts w:ascii="Times New Roman" w:hAnsi="Times New Roman"/>
        </w:rPr>
        <w:t xml:space="preserve">В рамках мероприятий по патриотическому воспитанию проводились </w:t>
      </w:r>
      <w:r w:rsidRPr="00FE7063">
        <w:rPr>
          <w:rFonts w:ascii="Times New Roman" w:hAnsi="Times New Roman"/>
          <w:b/>
        </w:rPr>
        <w:t>концерты</w:t>
      </w:r>
      <w:r w:rsidRPr="00FE7063">
        <w:rPr>
          <w:rFonts w:ascii="Times New Roman" w:hAnsi="Times New Roman"/>
        </w:rPr>
        <w:t xml:space="preserve">, </w:t>
      </w:r>
      <w:r w:rsidRPr="00FE7063">
        <w:rPr>
          <w:rFonts w:ascii="Times New Roman" w:hAnsi="Times New Roman"/>
          <w:b/>
        </w:rPr>
        <w:t>митинг</w:t>
      </w:r>
      <w:r w:rsidRPr="00FE7063">
        <w:rPr>
          <w:rFonts w:ascii="Times New Roman" w:hAnsi="Times New Roman"/>
        </w:rPr>
        <w:t xml:space="preserve"> Памяти и скорби, </w:t>
      </w:r>
      <w:r w:rsidRPr="00FE7063">
        <w:rPr>
          <w:rFonts w:ascii="Times New Roman" w:hAnsi="Times New Roman"/>
          <w:b/>
        </w:rPr>
        <w:t>встреча</w:t>
      </w:r>
      <w:r w:rsidRPr="00FE7063">
        <w:rPr>
          <w:rFonts w:ascii="Times New Roman" w:hAnsi="Times New Roman"/>
        </w:rPr>
        <w:t xml:space="preserve"> поколений (в ней рассказывали ветераны и люди пожилого возраста о своей жизни в детском возрасте, о войне, послевоенном времени), </w:t>
      </w:r>
      <w:r w:rsidRPr="00FE7063">
        <w:rPr>
          <w:rFonts w:ascii="Times New Roman" w:hAnsi="Times New Roman"/>
          <w:b/>
        </w:rPr>
        <w:t>акция</w:t>
      </w:r>
      <w:r w:rsidRPr="00FE7063">
        <w:rPr>
          <w:rFonts w:ascii="Times New Roman" w:hAnsi="Times New Roman"/>
        </w:rPr>
        <w:t xml:space="preserve"> «Деда, прадеда помним и чтим».</w:t>
      </w:r>
    </w:p>
    <w:p w:rsidR="00D31D4B" w:rsidRPr="00FE7063" w:rsidRDefault="00D31D4B" w:rsidP="00D31D4B">
      <w:pPr>
        <w:pStyle w:val="aa"/>
        <w:tabs>
          <w:tab w:val="left" w:pos="1065"/>
        </w:tabs>
        <w:spacing w:after="0" w:line="240" w:lineRule="auto"/>
        <w:ind w:left="0"/>
        <w:jc w:val="center"/>
        <w:rPr>
          <w:rFonts w:ascii="Times New Roman" w:hAnsi="Times New Roman"/>
          <w:b/>
          <w:sz w:val="24"/>
          <w:szCs w:val="24"/>
        </w:rPr>
      </w:pPr>
      <w:r w:rsidRPr="00FE7063">
        <w:rPr>
          <w:rFonts w:ascii="Times New Roman" w:hAnsi="Times New Roman"/>
          <w:b/>
          <w:sz w:val="24"/>
          <w:szCs w:val="24"/>
        </w:rPr>
        <w:t>Мероприятия по пропаганде здорового образа жизни</w:t>
      </w: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rPr>
      </w:pPr>
      <w:r w:rsidRPr="00FE7063">
        <w:rPr>
          <w:rFonts w:ascii="Times New Roman" w:hAnsi="Times New Roman"/>
        </w:rPr>
        <w:t xml:space="preserve"> Принимаем участие в спортивных мероприятиях  района,  ездим в другие поселения. Самыми интересными стали мероприятия «Жестокие игры по – Бабкински»,  «Новая трасса»,  «Квест – игра» в д. Меркуши и с. Верх-Рождество, проводим тематические часы в школе по приглашению классных руководителей и воспитателей.</w:t>
      </w:r>
    </w:p>
    <w:p w:rsidR="00D31D4B" w:rsidRPr="00FE7063" w:rsidRDefault="00D31D4B" w:rsidP="00D31D4B">
      <w:pPr>
        <w:rPr>
          <w:rFonts w:ascii="Times New Roman" w:hAnsi="Times New Roman"/>
        </w:rPr>
      </w:pPr>
      <w:r w:rsidRPr="00FE7063">
        <w:rPr>
          <w:rFonts w:ascii="Times New Roman" w:hAnsi="Times New Roman"/>
        </w:rPr>
        <w:t xml:space="preserve">              В 2016 году учреждения культуры Ножовского поселения выполнили муниципальный заказ  по количеству мероприятий  на 100 %. В целом учреждение Дома Культуры стало работать эффективнее, по проведенному анкетированию  получили поддержку населения в необходимости проведения, как традиционных мероприятий, так и мероприятий новых форм. Людям нужны </w:t>
      </w:r>
      <w:r w:rsidRPr="00FE7063">
        <w:rPr>
          <w:rFonts w:ascii="Times New Roman" w:hAnsi="Times New Roman"/>
        </w:rPr>
        <w:lastRenderedPageBreak/>
        <w:t>мероприятия и кружки, как для детей, так и для подростков. Нужна детям и  спортивная секция.  Так как в поселении нет своего отдельного здания для спортивных мероприятий, приходится  тесниться не только работникам Дома Культуры, но и его посетителям.</w:t>
      </w:r>
    </w:p>
    <w:p w:rsidR="00D31D4B" w:rsidRPr="00FE7063" w:rsidRDefault="00D31D4B" w:rsidP="00D31D4B">
      <w:pPr>
        <w:ind w:left="-900"/>
        <w:rPr>
          <w:rFonts w:ascii="Times New Roman" w:hAnsi="Times New Roman"/>
          <w:b/>
        </w:rPr>
      </w:pPr>
    </w:p>
    <w:p w:rsidR="00D31D4B" w:rsidRPr="00FE7063" w:rsidRDefault="00D31D4B" w:rsidP="00D31D4B">
      <w:pPr>
        <w:tabs>
          <w:tab w:val="left" w:pos="3210"/>
        </w:tabs>
        <w:ind w:left="-900"/>
        <w:jc w:val="center"/>
        <w:rPr>
          <w:rFonts w:ascii="Times New Roman" w:hAnsi="Times New Roman"/>
          <w:b/>
        </w:rPr>
      </w:pPr>
      <w:r w:rsidRPr="00FE7063">
        <w:rPr>
          <w:rFonts w:ascii="Times New Roman" w:hAnsi="Times New Roman"/>
          <w:b/>
        </w:rPr>
        <w:t>Общая  характеристика</w:t>
      </w:r>
    </w:p>
    <w:p w:rsidR="00D31D4B" w:rsidRPr="00FE7063" w:rsidRDefault="00D31D4B" w:rsidP="00D31D4B">
      <w:pPr>
        <w:tabs>
          <w:tab w:val="left" w:pos="3210"/>
        </w:tabs>
        <w:ind w:left="-900"/>
        <w:jc w:val="both"/>
        <w:rPr>
          <w:rFonts w:ascii="Times New Roman" w:hAnsi="Times New Roman"/>
          <w:b/>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166"/>
        <w:gridCol w:w="412"/>
        <w:gridCol w:w="1336"/>
        <w:gridCol w:w="412"/>
        <w:gridCol w:w="1080"/>
      </w:tblGrid>
      <w:tr w:rsidR="00D31D4B" w:rsidRPr="00FE7063" w:rsidTr="00965EE7">
        <w:tc>
          <w:tcPr>
            <w:tcW w:w="992" w:type="dxa"/>
            <w:shd w:val="clear" w:color="auto" w:fill="auto"/>
            <w:vAlign w:val="center"/>
          </w:tcPr>
          <w:p w:rsidR="00D31D4B" w:rsidRPr="00FE7063" w:rsidRDefault="00D31D4B" w:rsidP="00965EE7">
            <w:pPr>
              <w:tabs>
                <w:tab w:val="left" w:pos="3210"/>
              </w:tabs>
              <w:ind w:left="-368" w:right="-648"/>
              <w:jc w:val="center"/>
              <w:rPr>
                <w:rFonts w:ascii="Times New Roman" w:hAnsi="Times New Roman"/>
                <w:b/>
              </w:rPr>
            </w:pPr>
            <w:r w:rsidRPr="00FE7063">
              <w:rPr>
                <w:rFonts w:ascii="Times New Roman" w:hAnsi="Times New Roman"/>
                <w:b/>
              </w:rPr>
              <w:t>№ п/п</w:t>
            </w:r>
          </w:p>
        </w:tc>
        <w:tc>
          <w:tcPr>
            <w:tcW w:w="5578" w:type="dxa"/>
            <w:gridSpan w:val="2"/>
            <w:shd w:val="clear" w:color="auto" w:fill="auto"/>
            <w:vAlign w:val="center"/>
          </w:tcPr>
          <w:p w:rsidR="00D31D4B" w:rsidRPr="00FE7063" w:rsidRDefault="00D31D4B" w:rsidP="00965EE7">
            <w:pPr>
              <w:tabs>
                <w:tab w:val="center" w:pos="2349"/>
                <w:tab w:val="left" w:pos="3210"/>
              </w:tabs>
              <w:ind w:left="-368" w:right="-648"/>
              <w:jc w:val="center"/>
              <w:rPr>
                <w:rFonts w:ascii="Times New Roman" w:hAnsi="Times New Roman"/>
                <w:b/>
              </w:rPr>
            </w:pPr>
            <w:r w:rsidRPr="00FE7063">
              <w:rPr>
                <w:rFonts w:ascii="Times New Roman" w:hAnsi="Times New Roman"/>
                <w:b/>
              </w:rPr>
              <w:t>Наименование показателей</w:t>
            </w:r>
          </w:p>
        </w:tc>
        <w:tc>
          <w:tcPr>
            <w:tcW w:w="1748" w:type="dxa"/>
            <w:gridSpan w:val="2"/>
            <w:vAlign w:val="center"/>
          </w:tcPr>
          <w:p w:rsidR="00D31D4B" w:rsidRPr="00FE7063" w:rsidRDefault="00D31D4B" w:rsidP="00965EE7">
            <w:pPr>
              <w:tabs>
                <w:tab w:val="left" w:pos="3210"/>
              </w:tabs>
              <w:ind w:left="-368" w:right="-648"/>
              <w:jc w:val="center"/>
              <w:rPr>
                <w:rFonts w:ascii="Times New Roman" w:hAnsi="Times New Roman"/>
                <w:b/>
              </w:rPr>
            </w:pPr>
            <w:r w:rsidRPr="00FE7063">
              <w:rPr>
                <w:rFonts w:ascii="Times New Roman" w:hAnsi="Times New Roman"/>
                <w:b/>
              </w:rPr>
              <w:t>2015г.</w:t>
            </w:r>
          </w:p>
        </w:tc>
        <w:tc>
          <w:tcPr>
            <w:tcW w:w="1080" w:type="dxa"/>
            <w:shd w:val="clear" w:color="auto" w:fill="auto"/>
            <w:vAlign w:val="center"/>
          </w:tcPr>
          <w:p w:rsidR="00D31D4B" w:rsidRPr="00FE7063" w:rsidRDefault="00D31D4B" w:rsidP="00965EE7">
            <w:pPr>
              <w:tabs>
                <w:tab w:val="left" w:pos="3210"/>
              </w:tabs>
              <w:ind w:left="-368" w:right="-648"/>
              <w:jc w:val="center"/>
              <w:rPr>
                <w:rFonts w:ascii="Times New Roman" w:hAnsi="Times New Roman"/>
                <w:b/>
              </w:rPr>
            </w:pPr>
            <w:smartTag w:uri="urn:schemas-microsoft-com:office:smarttags" w:element="metricconverter">
              <w:smartTagPr>
                <w:attr w:name="ProductID" w:val="2016 г"/>
              </w:smartTagPr>
              <w:r w:rsidRPr="00FE7063">
                <w:rPr>
                  <w:rFonts w:ascii="Times New Roman" w:hAnsi="Times New Roman"/>
                  <w:b/>
                </w:rPr>
                <w:t>2016 г</w:t>
              </w:r>
            </w:smartTag>
            <w:r w:rsidRPr="00FE7063">
              <w:rPr>
                <w:rFonts w:ascii="Times New Roman" w:hAnsi="Times New Roman"/>
                <w:b/>
              </w:rPr>
              <w:t>.</w:t>
            </w:r>
          </w:p>
        </w:tc>
      </w:tr>
      <w:tr w:rsidR="00D31D4B" w:rsidRPr="00FE7063" w:rsidTr="00965EE7">
        <w:tc>
          <w:tcPr>
            <w:tcW w:w="992" w:type="dxa"/>
            <w:shd w:val="clear" w:color="auto" w:fill="auto"/>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1.</w:t>
            </w:r>
          </w:p>
        </w:tc>
        <w:tc>
          <w:tcPr>
            <w:tcW w:w="5166" w:type="dxa"/>
            <w:shd w:val="clear" w:color="auto" w:fill="auto"/>
            <w:vAlign w:val="center"/>
          </w:tcPr>
          <w:p w:rsidR="00D31D4B" w:rsidRPr="00FE7063" w:rsidRDefault="00D31D4B" w:rsidP="00965EE7">
            <w:pPr>
              <w:tabs>
                <w:tab w:val="left" w:pos="252"/>
                <w:tab w:val="center" w:pos="4932"/>
              </w:tabs>
              <w:ind w:left="72" w:right="-648"/>
              <w:rPr>
                <w:rFonts w:ascii="Times New Roman" w:hAnsi="Times New Roman"/>
              </w:rPr>
            </w:pPr>
            <w:r w:rsidRPr="00FE7063">
              <w:rPr>
                <w:rFonts w:ascii="Times New Roman" w:hAnsi="Times New Roman"/>
              </w:rPr>
              <w:t>Численность населения в городском округе, районе (чел.)</w:t>
            </w:r>
          </w:p>
        </w:tc>
        <w:tc>
          <w:tcPr>
            <w:tcW w:w="1748" w:type="dxa"/>
            <w:gridSpan w:val="2"/>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lang w:val="en-US"/>
              </w:rPr>
              <w:t>2361</w:t>
            </w:r>
          </w:p>
        </w:tc>
        <w:tc>
          <w:tcPr>
            <w:tcW w:w="1492" w:type="dxa"/>
            <w:gridSpan w:val="2"/>
            <w:shd w:val="clear" w:color="auto" w:fill="auto"/>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2350</w:t>
            </w:r>
          </w:p>
        </w:tc>
      </w:tr>
      <w:tr w:rsidR="00D31D4B" w:rsidRPr="00FE7063" w:rsidTr="00965EE7">
        <w:tc>
          <w:tcPr>
            <w:tcW w:w="992" w:type="dxa"/>
            <w:shd w:val="clear" w:color="auto" w:fill="auto"/>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2.</w:t>
            </w:r>
          </w:p>
        </w:tc>
        <w:tc>
          <w:tcPr>
            <w:tcW w:w="5166" w:type="dxa"/>
            <w:shd w:val="clear" w:color="auto" w:fill="auto"/>
            <w:vAlign w:val="center"/>
          </w:tcPr>
          <w:p w:rsidR="00D31D4B" w:rsidRPr="00FE7063" w:rsidRDefault="00D31D4B" w:rsidP="00965EE7">
            <w:pPr>
              <w:tabs>
                <w:tab w:val="left" w:pos="252"/>
                <w:tab w:val="center" w:pos="4932"/>
              </w:tabs>
              <w:ind w:left="72" w:right="-648"/>
              <w:rPr>
                <w:rFonts w:ascii="Times New Roman" w:hAnsi="Times New Roman"/>
              </w:rPr>
            </w:pPr>
            <w:r w:rsidRPr="00FE7063">
              <w:rPr>
                <w:rFonts w:ascii="Times New Roman" w:hAnsi="Times New Roman"/>
              </w:rPr>
              <w:t>Занимается в любительских коллективах, кружках, студиях (кол-во чел.)</w:t>
            </w:r>
          </w:p>
        </w:tc>
        <w:tc>
          <w:tcPr>
            <w:tcW w:w="1748" w:type="dxa"/>
            <w:gridSpan w:val="2"/>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102</w:t>
            </w:r>
          </w:p>
        </w:tc>
        <w:tc>
          <w:tcPr>
            <w:tcW w:w="1492" w:type="dxa"/>
            <w:gridSpan w:val="2"/>
            <w:shd w:val="clear" w:color="auto" w:fill="auto"/>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172</w:t>
            </w:r>
          </w:p>
        </w:tc>
      </w:tr>
      <w:tr w:rsidR="00D31D4B" w:rsidRPr="00FE7063" w:rsidTr="00965EE7">
        <w:tc>
          <w:tcPr>
            <w:tcW w:w="992" w:type="dxa"/>
            <w:shd w:val="clear" w:color="auto" w:fill="auto"/>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3.</w:t>
            </w:r>
          </w:p>
        </w:tc>
        <w:tc>
          <w:tcPr>
            <w:tcW w:w="5166" w:type="dxa"/>
            <w:shd w:val="clear" w:color="auto" w:fill="auto"/>
            <w:vAlign w:val="center"/>
          </w:tcPr>
          <w:p w:rsidR="00D31D4B" w:rsidRPr="00FE7063" w:rsidRDefault="00D31D4B" w:rsidP="00965EE7">
            <w:pPr>
              <w:tabs>
                <w:tab w:val="left" w:pos="252"/>
                <w:tab w:val="center" w:pos="4932"/>
              </w:tabs>
              <w:ind w:left="72" w:right="-648"/>
              <w:rPr>
                <w:rFonts w:ascii="Times New Roman" w:hAnsi="Times New Roman"/>
              </w:rPr>
            </w:pPr>
            <w:r w:rsidRPr="00FE7063">
              <w:rPr>
                <w:rFonts w:ascii="Times New Roman" w:hAnsi="Times New Roman"/>
              </w:rPr>
              <w:t>Расчетная стоимость культурных услуг в цене «потребительской корзины» для муниципального района по клубным учреждениям (в руб.)</w:t>
            </w:r>
          </w:p>
        </w:tc>
        <w:tc>
          <w:tcPr>
            <w:tcW w:w="1748" w:type="dxa"/>
            <w:gridSpan w:val="2"/>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225,33</w:t>
            </w:r>
          </w:p>
        </w:tc>
        <w:tc>
          <w:tcPr>
            <w:tcW w:w="1492" w:type="dxa"/>
            <w:gridSpan w:val="2"/>
            <w:shd w:val="clear" w:color="auto" w:fill="auto"/>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211,84</w:t>
            </w:r>
          </w:p>
        </w:tc>
      </w:tr>
      <w:tr w:rsidR="00D31D4B" w:rsidRPr="00FE7063" w:rsidTr="00965EE7">
        <w:tc>
          <w:tcPr>
            <w:tcW w:w="992" w:type="dxa"/>
            <w:shd w:val="clear" w:color="auto" w:fill="auto"/>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4.</w:t>
            </w:r>
          </w:p>
        </w:tc>
        <w:tc>
          <w:tcPr>
            <w:tcW w:w="5166" w:type="dxa"/>
            <w:shd w:val="clear" w:color="auto" w:fill="auto"/>
            <w:vAlign w:val="center"/>
          </w:tcPr>
          <w:p w:rsidR="00D31D4B" w:rsidRPr="00FE7063" w:rsidRDefault="00D31D4B" w:rsidP="00965EE7">
            <w:pPr>
              <w:tabs>
                <w:tab w:val="left" w:pos="252"/>
                <w:tab w:val="center" w:pos="4932"/>
              </w:tabs>
              <w:ind w:left="72" w:right="-648"/>
              <w:rPr>
                <w:rFonts w:ascii="Times New Roman" w:hAnsi="Times New Roman"/>
              </w:rPr>
            </w:pPr>
            <w:r w:rsidRPr="00FE7063">
              <w:rPr>
                <w:rFonts w:ascii="Times New Roman" w:hAnsi="Times New Roman"/>
              </w:rPr>
              <w:t>Среднемесячный денежный доход специалистов  клубных учреждений по району, городскому округу (в  руб.)</w:t>
            </w:r>
          </w:p>
        </w:tc>
        <w:tc>
          <w:tcPr>
            <w:tcW w:w="1748" w:type="dxa"/>
            <w:gridSpan w:val="2"/>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20750,00</w:t>
            </w:r>
          </w:p>
        </w:tc>
        <w:tc>
          <w:tcPr>
            <w:tcW w:w="1492" w:type="dxa"/>
            <w:gridSpan w:val="2"/>
            <w:shd w:val="clear" w:color="auto" w:fill="auto"/>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18477,37</w:t>
            </w:r>
          </w:p>
        </w:tc>
      </w:tr>
      <w:tr w:rsidR="00D31D4B" w:rsidRPr="00FE7063" w:rsidTr="00965EE7">
        <w:tc>
          <w:tcPr>
            <w:tcW w:w="992" w:type="dxa"/>
            <w:shd w:val="clear" w:color="auto" w:fill="auto"/>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5.</w:t>
            </w:r>
          </w:p>
        </w:tc>
        <w:tc>
          <w:tcPr>
            <w:tcW w:w="5166" w:type="dxa"/>
            <w:shd w:val="clear" w:color="auto" w:fill="auto"/>
            <w:vAlign w:val="center"/>
          </w:tcPr>
          <w:p w:rsidR="00D31D4B" w:rsidRPr="00FE7063" w:rsidRDefault="00D31D4B" w:rsidP="00965EE7">
            <w:pPr>
              <w:tabs>
                <w:tab w:val="left" w:pos="252"/>
                <w:tab w:val="center" w:pos="4932"/>
              </w:tabs>
              <w:ind w:left="72" w:right="-648"/>
              <w:rPr>
                <w:rFonts w:ascii="Times New Roman" w:hAnsi="Times New Roman"/>
              </w:rPr>
            </w:pPr>
            <w:r w:rsidRPr="00FE7063">
              <w:rPr>
                <w:rFonts w:ascii="Times New Roman" w:hAnsi="Times New Roman"/>
              </w:rPr>
              <w:t>Повышение заработной платы специалистам клубных учреждений (в %)</w:t>
            </w:r>
          </w:p>
        </w:tc>
        <w:tc>
          <w:tcPr>
            <w:tcW w:w="1748" w:type="dxa"/>
            <w:gridSpan w:val="2"/>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37%</w:t>
            </w:r>
          </w:p>
        </w:tc>
        <w:tc>
          <w:tcPr>
            <w:tcW w:w="1492" w:type="dxa"/>
            <w:gridSpan w:val="2"/>
            <w:shd w:val="clear" w:color="auto" w:fill="auto"/>
            <w:vAlign w:val="center"/>
          </w:tcPr>
          <w:p w:rsidR="00D31D4B" w:rsidRPr="00FE7063" w:rsidRDefault="00D31D4B" w:rsidP="00965EE7">
            <w:pPr>
              <w:tabs>
                <w:tab w:val="left" w:pos="3210"/>
              </w:tabs>
              <w:ind w:left="-368" w:right="-648"/>
              <w:jc w:val="center"/>
              <w:rPr>
                <w:rFonts w:ascii="Times New Roman" w:hAnsi="Times New Roman"/>
              </w:rPr>
            </w:pPr>
            <w:r w:rsidRPr="00FE7063">
              <w:rPr>
                <w:rFonts w:ascii="Times New Roman" w:hAnsi="Times New Roman"/>
              </w:rPr>
              <w:t>-</w:t>
            </w:r>
          </w:p>
        </w:tc>
      </w:tr>
    </w:tbl>
    <w:p w:rsidR="00D31D4B" w:rsidRPr="00FE7063" w:rsidRDefault="00D31D4B" w:rsidP="00D31D4B">
      <w:pPr>
        <w:pStyle w:val="3"/>
        <w:spacing w:line="276" w:lineRule="auto"/>
        <w:rPr>
          <w:b/>
          <w:sz w:val="24"/>
          <w:szCs w:val="24"/>
        </w:rPr>
      </w:pPr>
    </w:p>
    <w:p w:rsidR="00D31D4B" w:rsidRPr="00FE7063" w:rsidRDefault="00D31D4B" w:rsidP="00D31D4B">
      <w:pPr>
        <w:pStyle w:val="3"/>
        <w:spacing w:line="276" w:lineRule="auto"/>
        <w:ind w:left="-900"/>
        <w:jc w:val="center"/>
        <w:rPr>
          <w:b/>
          <w:i/>
          <w:sz w:val="24"/>
          <w:szCs w:val="24"/>
          <w:u w:val="single"/>
        </w:rPr>
      </w:pPr>
      <w:r w:rsidRPr="00FE7063">
        <w:rPr>
          <w:b/>
          <w:i/>
          <w:sz w:val="24"/>
          <w:szCs w:val="24"/>
          <w:u w:val="single"/>
        </w:rPr>
        <w:t>Итоги деятельности Ножовской, Верх-Рождественской библиотек</w:t>
      </w:r>
    </w:p>
    <w:p w:rsidR="00D31D4B" w:rsidRPr="00FE7063" w:rsidRDefault="00D31D4B" w:rsidP="00D31D4B">
      <w:pPr>
        <w:rPr>
          <w:rFonts w:ascii="Times New Roman" w:hAnsi="Times New Roman"/>
        </w:rPr>
      </w:pPr>
      <w:r w:rsidRPr="00FE7063">
        <w:rPr>
          <w:rFonts w:ascii="Times New Roman" w:hAnsi="Times New Roman"/>
        </w:rPr>
        <w:t>Количество пользователей в библиотеках района составляет 10063 человека, читателей - детей - 3624 человека, или 36% от общего числа. Библиотеки Ножовского поселения в целом выполнили план по числу пользователей – 1843 человека, но Верх-Рождественская библиотека лишь на 98%.</w:t>
      </w:r>
    </w:p>
    <w:p w:rsidR="00D31D4B" w:rsidRPr="00FE7063" w:rsidRDefault="00D31D4B" w:rsidP="00D31D4B">
      <w:pPr>
        <w:rPr>
          <w:rFonts w:ascii="Times New Roman" w:hAnsi="Times New Roman"/>
        </w:rPr>
      </w:pPr>
      <w:r w:rsidRPr="00FE7063">
        <w:rPr>
          <w:rFonts w:ascii="Times New Roman" w:hAnsi="Times New Roman"/>
        </w:rPr>
        <w:t xml:space="preserve">     План по числу посещений выполнен на 99% (17483 посещения),   т. к. Верх-Рождественской библиотекой не выполнено муниципальное задание. Перевыполнены плановые показатели по посещениям в Ножовской библиотеке–на 65.  Посещения на массовые мероприятия составили 6103, наибольшее число в Ножовке - 4378. Средняя дневная посещаемость: Ножовка –51, В-Рождество - 13.  </w:t>
      </w:r>
    </w:p>
    <w:p w:rsidR="00D31D4B" w:rsidRPr="00FE7063" w:rsidRDefault="00D31D4B" w:rsidP="00D31D4B">
      <w:pPr>
        <w:rPr>
          <w:rFonts w:ascii="Times New Roman" w:hAnsi="Times New Roman"/>
        </w:rPr>
      </w:pPr>
      <w:r w:rsidRPr="00FE7063">
        <w:rPr>
          <w:rFonts w:ascii="Times New Roman" w:hAnsi="Times New Roman"/>
        </w:rPr>
        <w:t xml:space="preserve">        Документовыдача по поселению – 36555 экземпляров или 100%.                                Документовыдача детям составила 15236 экземпляров. Средняя дневная выдача документов Ножовка – 103; В-Рождество – 31.</w:t>
      </w:r>
    </w:p>
    <w:p w:rsidR="00D31D4B" w:rsidRPr="00FE7063" w:rsidRDefault="00D31D4B" w:rsidP="00D31D4B">
      <w:pPr>
        <w:rPr>
          <w:rFonts w:ascii="Times New Roman" w:hAnsi="Times New Roman"/>
        </w:rPr>
      </w:pPr>
      <w:r w:rsidRPr="00FE7063">
        <w:rPr>
          <w:rFonts w:ascii="Times New Roman" w:hAnsi="Times New Roman"/>
        </w:rPr>
        <w:t xml:space="preserve">    Массовых мероприятий проведено 461, в т. ч. Ножовская библиотека - 307.        </w:t>
      </w:r>
    </w:p>
    <w:p w:rsidR="00D31D4B" w:rsidRPr="00FE7063" w:rsidRDefault="00D31D4B" w:rsidP="00D31D4B">
      <w:pPr>
        <w:rPr>
          <w:rFonts w:ascii="Times New Roman" w:hAnsi="Times New Roman"/>
        </w:rPr>
      </w:pPr>
      <w:r w:rsidRPr="00FE7063">
        <w:rPr>
          <w:rFonts w:ascii="Times New Roman" w:hAnsi="Times New Roman"/>
        </w:rPr>
        <w:t>В 2016 году в Ножовской библиотеке-музее работали 4 клуба: семейный клуб «Домовёнок» - посещают 20 человек; краеведческий клуб «Родничок» (для детей 1-4 классов) – посещают 20 человек; клуб «Литературная гостиная» для пенсионеров – посещают 15 человек; «Библио-кафе» - для подростков 7-9 классов – посещают 15 человек. 13 детей в течение года посещали кружок «Смайлик».</w:t>
      </w: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rPr>
      </w:pPr>
      <w:r w:rsidRPr="00FE7063">
        <w:rPr>
          <w:rFonts w:ascii="Times New Roman" w:hAnsi="Times New Roman"/>
        </w:rPr>
        <w:t xml:space="preserve">В Ножовской библиотеке-музее с целью изучения мнения читателей для улучшения качества библиотечного обслуживания был проведен опрос «Новые возможности библиотеки глазами читателей». В опросе приняли участие 60 читателей. Большинство опрошенных – пенсионеры и учащиеся средних образовательных заведений. </w:t>
      </w:r>
      <w:r w:rsidRPr="00FE7063">
        <w:rPr>
          <w:rFonts w:ascii="Times New Roman" w:hAnsi="Times New Roman"/>
        </w:rPr>
        <w:tab/>
        <w:t xml:space="preserve">Читателей больше всего привлекает: книжный фонд, доброжелательные библиотекари, возможность общения, удобство расположения и приятная атмосфера в библиотеке, возможность побывать в музее, познакомиться с новыми краеведческими экспозициями. Среди востребованных услуг большинство назвали Интернет, компьютерные услуги, печать фото, бесплатную консультацию у юриста (г. Пермь), бесплатный Wi-Fi, общение в комфортной обстановке. На вопросы «Какую оценку вы бы дали персоналу библиотеки?» и «Какую оценку вы бы дали условиям работы и качеству услуг, которыми вы воспользовались сегодня?»  все ответили, что отлично. На вопрос «Что, на Ваш взгляд, нужно сделать для дальнейшего улучшения </w:t>
      </w:r>
      <w:r w:rsidRPr="00FE7063">
        <w:rPr>
          <w:rFonts w:ascii="Times New Roman" w:hAnsi="Times New Roman"/>
        </w:rPr>
        <w:lastRenderedPageBreak/>
        <w:t xml:space="preserve">библиотечного обслуживания?» большинство респондентов пожелали больше новой литературы, кружков по интересам (рукоделие, вязание). </w:t>
      </w:r>
    </w:p>
    <w:p w:rsidR="00D31D4B" w:rsidRPr="00FE7063" w:rsidRDefault="00D31D4B" w:rsidP="00D31D4B">
      <w:pPr>
        <w:ind w:left="-900"/>
        <w:rPr>
          <w:rFonts w:ascii="Times New Roman" w:hAnsi="Times New Roman"/>
        </w:rPr>
      </w:pPr>
    </w:p>
    <w:p w:rsidR="00D31D4B" w:rsidRPr="00FE7063" w:rsidRDefault="00D31D4B" w:rsidP="00D31D4B">
      <w:pPr>
        <w:rPr>
          <w:rFonts w:ascii="Times New Roman" w:hAnsi="Times New Roman"/>
        </w:rPr>
      </w:pPr>
      <w:r w:rsidRPr="00FE7063">
        <w:rPr>
          <w:rFonts w:ascii="Times New Roman" w:hAnsi="Times New Roman"/>
        </w:rPr>
        <w:t>Среди инновационных мероприятий можно выделить:</w:t>
      </w: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rPr>
      </w:pPr>
      <w:r w:rsidRPr="00FE7063">
        <w:rPr>
          <w:rFonts w:ascii="Times New Roman" w:hAnsi="Times New Roman"/>
        </w:rPr>
        <w:t xml:space="preserve">Традиционно Ножовская библиотека начинает Новый год с акции «С Новым годом чтения!» (первые 15 читателей, перерегистрировавшиеся в 2016 году, получают памятный сувенир и сладкий приз). Также библиотекари организовали поселенческий конкурс «Эмблема любимой библиотеки», поступило 30 работ. </w:t>
      </w:r>
    </w:p>
    <w:p w:rsidR="00D31D4B" w:rsidRPr="00FE7063" w:rsidRDefault="00D31D4B" w:rsidP="00D31D4B">
      <w:pPr>
        <w:rPr>
          <w:rFonts w:ascii="Times New Roman" w:hAnsi="Times New Roman"/>
        </w:rPr>
      </w:pPr>
      <w:r w:rsidRPr="00FE7063">
        <w:rPr>
          <w:rFonts w:ascii="Times New Roman" w:hAnsi="Times New Roman"/>
        </w:rPr>
        <w:t>Благодаря реализации социально-культурного проекта «Коворкинг-зоны – лаборатории настоящего и будущего района» в Ножовской библиотеке-музее была образована коворкинг-зона – пространство для деловых и развлекательных мероприятий: «камерных» неформальных встреч, презентаций, конференций, лекций, обучающих тренингов, семинаров, творческих и интеллектуальных игр. На средства гранта были приобретены новые книги для подростков, настольные игры для детей, удобная детская мебель, изменен внутренний интерьер библиотеки.</w:t>
      </w: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rPr>
      </w:pPr>
      <w:r w:rsidRPr="00FE7063">
        <w:rPr>
          <w:rFonts w:ascii="Times New Roman" w:hAnsi="Times New Roman"/>
        </w:rPr>
        <w:t>В Верх-Рождественской библиотеке один раз в неделю проводится кружок «Юный краевед». Тема занятий «Малая Родина – большая любовь». На занятиях дети знакомились с летописью истории села Верх-Рождество, оформлены выставки: «Узнаем лучше край родной», проведены беседы: «Всему начало здесь, в родном краю», «И края в мире нет дороже, где довелось родится нам», викторина «Знаешь ли ты свое село?» и др.</w:t>
      </w:r>
    </w:p>
    <w:p w:rsidR="00D31D4B" w:rsidRPr="00FE7063" w:rsidRDefault="00D31D4B" w:rsidP="00D31D4B">
      <w:pPr>
        <w:rPr>
          <w:rFonts w:ascii="Times New Roman" w:hAnsi="Times New Roman"/>
        </w:rPr>
      </w:pPr>
      <w:r w:rsidRPr="00FE7063">
        <w:rPr>
          <w:rFonts w:ascii="Times New Roman" w:hAnsi="Times New Roman"/>
        </w:rPr>
        <w:t xml:space="preserve">Также в Верх-Рождественской сельской библиотеке прошла Неделя необычного чтения «Создай свое будущее – читай…». За неделю прошло много различных мероприятий: литературное ассорти – детям о писателях, оформлена выставка «Пермские писатели – детям». </w:t>
      </w:r>
      <w:r w:rsidRPr="00FE7063">
        <w:rPr>
          <w:rFonts w:ascii="Times New Roman" w:hAnsi="Times New Roman"/>
        </w:rPr>
        <w:tab/>
        <w:t xml:space="preserve">Путешествовали по «Русским народным сказкам», в заключении проведена викторина, дети с заданием справились на отлично. </w:t>
      </w:r>
    </w:p>
    <w:p w:rsidR="00D31D4B" w:rsidRPr="00FE7063" w:rsidRDefault="00D31D4B" w:rsidP="00D31D4B">
      <w:pPr>
        <w:rPr>
          <w:rFonts w:ascii="Times New Roman" w:hAnsi="Times New Roman"/>
        </w:rPr>
      </w:pPr>
      <w:r w:rsidRPr="00FE7063">
        <w:rPr>
          <w:rFonts w:ascii="Times New Roman" w:hAnsi="Times New Roman"/>
        </w:rPr>
        <w:t>В декабре в Ножовской библиотеке-музее с ребятами дошкольного возраста прошёл час краеведения «Уроки Деда Краеведа», ребятам была показана презентация по истории и достопримечательностям села Ножовка, экскурсия по музею, где сейчас находится диорама. Поэтический вечер «Я верю в счастье…», посвященный памяти Ножовского поэта Никифорова Владимира Ефремовича.</w:t>
      </w:r>
    </w:p>
    <w:p w:rsidR="00D31D4B" w:rsidRPr="00FE7063" w:rsidRDefault="00D31D4B" w:rsidP="00D31D4B">
      <w:pPr>
        <w:rPr>
          <w:rFonts w:ascii="Times New Roman" w:hAnsi="Times New Roman"/>
        </w:rPr>
      </w:pPr>
      <w:r w:rsidRPr="00FE7063">
        <w:rPr>
          <w:rFonts w:ascii="Times New Roman" w:hAnsi="Times New Roman"/>
        </w:rPr>
        <w:tab/>
      </w:r>
    </w:p>
    <w:p w:rsidR="00D31D4B" w:rsidRPr="00FE7063" w:rsidRDefault="00D31D4B" w:rsidP="00D31D4B">
      <w:pPr>
        <w:rPr>
          <w:rFonts w:ascii="Times New Roman" w:hAnsi="Times New Roman"/>
        </w:rPr>
      </w:pPr>
      <w:r w:rsidRPr="00FE7063">
        <w:rPr>
          <w:rFonts w:ascii="Times New Roman" w:hAnsi="Times New Roman"/>
        </w:rPr>
        <w:t>Библиотеки района участвуют в организации летнего отдыха и чтения. Повсеместно составляются планы работы с летними площадками, мероприятия организуются совместно с сельскими домами культуры, школами и летом библиотека становится местом, где можно провести интересный досуг, развивать творческие способности. Массовые развлекательные мероприятия – викторины, конкурсы, познавательные игровые программы способствуют повышению читательской активности школьников. Летом дети читают по школьным программам.</w:t>
      </w: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rPr>
      </w:pPr>
      <w:r w:rsidRPr="00FE7063">
        <w:rPr>
          <w:rFonts w:ascii="Times New Roman" w:hAnsi="Times New Roman"/>
        </w:rPr>
        <w:t>Для учеников старших классов в Ножовской библиотеке-музее состоялся час информации, приуроченный к празднику Дню народного единства, «С историей не спорят, с историей живут».</w:t>
      </w:r>
    </w:p>
    <w:p w:rsidR="00D31D4B" w:rsidRPr="00FE7063" w:rsidRDefault="00D31D4B" w:rsidP="00D31D4B">
      <w:pPr>
        <w:rPr>
          <w:rFonts w:ascii="Times New Roman" w:hAnsi="Times New Roman"/>
        </w:rPr>
      </w:pPr>
      <w:r w:rsidRPr="00FE7063">
        <w:rPr>
          <w:rFonts w:ascii="Times New Roman" w:hAnsi="Times New Roman"/>
        </w:rPr>
        <w:t>Краеведческие мероприятия разрабатываются интересными и увлекательными. 2016 году можно выделить тройку лидеров по проведению краеведческих мероприятий -  ЦДБ (43), ЦБ (36), Ножовская библиотека – музей (33).</w:t>
      </w: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rPr>
      </w:pPr>
      <w:r w:rsidRPr="00FE7063">
        <w:rPr>
          <w:rFonts w:ascii="Times New Roman" w:hAnsi="Times New Roman"/>
        </w:rPr>
        <w:t xml:space="preserve">Ср. посещаемость за год: Ножовская– 10, Рождество - 9.  </w:t>
      </w:r>
    </w:p>
    <w:p w:rsidR="00D31D4B" w:rsidRPr="00FE7063" w:rsidRDefault="00D31D4B" w:rsidP="00D31D4B">
      <w:pPr>
        <w:rPr>
          <w:rFonts w:ascii="Times New Roman" w:hAnsi="Times New Roman"/>
        </w:rPr>
      </w:pPr>
      <w:r w:rsidRPr="00FE7063">
        <w:rPr>
          <w:rFonts w:ascii="Times New Roman" w:hAnsi="Times New Roman"/>
        </w:rPr>
        <w:t xml:space="preserve"> Читаемость  по ЦБС–26, Ножовка – 19, Верх-Рождество - 23</w:t>
      </w:r>
    </w:p>
    <w:p w:rsidR="00D31D4B" w:rsidRPr="00FE7063" w:rsidRDefault="00D31D4B" w:rsidP="00D31D4B">
      <w:pPr>
        <w:rPr>
          <w:rFonts w:ascii="Times New Roman" w:hAnsi="Times New Roman"/>
        </w:rPr>
      </w:pPr>
      <w:r w:rsidRPr="00FE7063">
        <w:rPr>
          <w:rFonts w:ascii="Times New Roman" w:hAnsi="Times New Roman"/>
        </w:rPr>
        <w:t xml:space="preserve">Нагрузка на 1 библиотекаря по числу документовыдач в ЦБС– 11959: </w:t>
      </w:r>
    </w:p>
    <w:p w:rsidR="00D31D4B" w:rsidRPr="00FE7063" w:rsidRDefault="00D31D4B" w:rsidP="00D31D4B">
      <w:pPr>
        <w:rPr>
          <w:rFonts w:ascii="Times New Roman" w:hAnsi="Times New Roman"/>
        </w:rPr>
      </w:pPr>
      <w:r w:rsidRPr="00FE7063">
        <w:rPr>
          <w:rFonts w:ascii="Times New Roman" w:hAnsi="Times New Roman"/>
        </w:rPr>
        <w:t xml:space="preserve">наибольшая нагрузка – 17688 экземпляров в ЦБ,  14 643 – в Ножовке, 14069 – в Меркушах, 14005 – в Шабурах. </w:t>
      </w:r>
    </w:p>
    <w:p w:rsidR="00D31D4B" w:rsidRPr="00FE7063" w:rsidRDefault="00D31D4B" w:rsidP="00D31D4B">
      <w:pPr>
        <w:rPr>
          <w:rFonts w:ascii="Times New Roman" w:hAnsi="Times New Roman"/>
        </w:rPr>
      </w:pPr>
      <w:r w:rsidRPr="00FE7063">
        <w:rPr>
          <w:rFonts w:ascii="Times New Roman" w:hAnsi="Times New Roman"/>
        </w:rPr>
        <w:lastRenderedPageBreak/>
        <w:t>Рабочих дней в году было 240, наибольшее количество отработанных дней в  ЦБ – 303, Ножовке, ЦДБ – 284, Бабке – 279</w:t>
      </w:r>
    </w:p>
    <w:p w:rsidR="00D31D4B" w:rsidRPr="00FE7063" w:rsidRDefault="00D31D4B" w:rsidP="00D31D4B">
      <w:pPr>
        <w:rPr>
          <w:rFonts w:ascii="Times New Roman" w:hAnsi="Times New Roman"/>
        </w:rPr>
      </w:pPr>
      <w:r w:rsidRPr="00FE7063">
        <w:rPr>
          <w:rFonts w:ascii="Times New Roman" w:hAnsi="Times New Roman"/>
        </w:rPr>
        <w:t xml:space="preserve">     Учитывая выполнение муниципального задания, качество проводимых мероприятий, участие в краевых, зональных мероприятиях, повышение квалификации, инновационную деятельность, организацию крупных акций, кампаний, проектную деятельность считать победителями по итогам работы за 2016 год:                 </w:t>
      </w:r>
    </w:p>
    <w:p w:rsidR="00D31D4B" w:rsidRPr="00FE7063" w:rsidRDefault="00D31D4B" w:rsidP="00D31D4B">
      <w:pPr>
        <w:rPr>
          <w:rFonts w:ascii="Times New Roman" w:hAnsi="Times New Roman"/>
        </w:rPr>
      </w:pPr>
      <w:r w:rsidRPr="00FE7063">
        <w:rPr>
          <w:rFonts w:ascii="Times New Roman" w:hAnsi="Times New Roman"/>
        </w:rPr>
        <w:t>1 место - Ножовская библиотека – музей</w:t>
      </w:r>
    </w:p>
    <w:p w:rsidR="00D31D4B" w:rsidRPr="00FE7063" w:rsidRDefault="00D31D4B" w:rsidP="00D31D4B">
      <w:pPr>
        <w:rPr>
          <w:rFonts w:ascii="Times New Roman" w:hAnsi="Times New Roman"/>
        </w:rPr>
      </w:pPr>
      <w:r w:rsidRPr="00FE7063">
        <w:rPr>
          <w:rFonts w:ascii="Times New Roman" w:hAnsi="Times New Roman"/>
        </w:rPr>
        <w:t>2 место –Шабуровская библиотека им. Ф. Ф. Павленкова</w:t>
      </w:r>
    </w:p>
    <w:p w:rsidR="00D31D4B" w:rsidRPr="00FE7063" w:rsidRDefault="00D31D4B" w:rsidP="00D31D4B">
      <w:pPr>
        <w:rPr>
          <w:rFonts w:ascii="Times New Roman" w:hAnsi="Times New Roman"/>
        </w:rPr>
      </w:pPr>
      <w:r w:rsidRPr="00FE7063">
        <w:rPr>
          <w:rFonts w:ascii="Times New Roman" w:hAnsi="Times New Roman"/>
        </w:rPr>
        <w:t xml:space="preserve">                Частинская центральная детская библиотека</w:t>
      </w:r>
    </w:p>
    <w:p w:rsidR="00D31D4B" w:rsidRPr="00FE7063" w:rsidRDefault="00D31D4B" w:rsidP="00D31D4B">
      <w:pPr>
        <w:rPr>
          <w:rFonts w:ascii="Times New Roman" w:hAnsi="Times New Roman"/>
        </w:rPr>
      </w:pPr>
      <w:r w:rsidRPr="00FE7063">
        <w:rPr>
          <w:rFonts w:ascii="Times New Roman" w:hAnsi="Times New Roman"/>
        </w:rPr>
        <w:t>3 место –   Бабкинская библиотека экологического просвещения</w:t>
      </w: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rPr>
      </w:pPr>
      <w:r w:rsidRPr="00FE7063">
        <w:rPr>
          <w:rFonts w:ascii="Times New Roman" w:hAnsi="Times New Roman"/>
        </w:rPr>
        <w:t>Процент поступления от безвозмездных поступлений за 2016 год составляют:</w:t>
      </w:r>
    </w:p>
    <w:p w:rsidR="00D31D4B" w:rsidRPr="00FE7063" w:rsidRDefault="00D31D4B" w:rsidP="00D31D4B">
      <w:pPr>
        <w:rPr>
          <w:rFonts w:ascii="Times New Roman" w:hAnsi="Times New Roman"/>
        </w:rPr>
      </w:pPr>
      <w:r w:rsidRPr="00FE7063">
        <w:rPr>
          <w:rFonts w:ascii="Times New Roman" w:hAnsi="Times New Roman"/>
        </w:rPr>
        <w:t>-субвенции в сумме 248. 382,41 руб.</w:t>
      </w:r>
    </w:p>
    <w:p w:rsidR="00D31D4B" w:rsidRPr="00FE7063" w:rsidRDefault="00D31D4B" w:rsidP="00D31D4B">
      <w:pPr>
        <w:rPr>
          <w:rFonts w:ascii="Times New Roman" w:hAnsi="Times New Roman"/>
        </w:rPr>
      </w:pPr>
      <w:r w:rsidRPr="00FE7063">
        <w:rPr>
          <w:rFonts w:ascii="Times New Roman" w:hAnsi="Times New Roman"/>
        </w:rPr>
        <w:t>-дотации из района  в сумме 5. 122000,00 руб.</w:t>
      </w:r>
    </w:p>
    <w:p w:rsidR="00D31D4B" w:rsidRPr="00FE7063" w:rsidRDefault="00D31D4B" w:rsidP="00D31D4B">
      <w:pPr>
        <w:rPr>
          <w:rFonts w:ascii="Times New Roman" w:hAnsi="Times New Roman"/>
        </w:rPr>
      </w:pPr>
      <w:r w:rsidRPr="00FE7063">
        <w:rPr>
          <w:rFonts w:ascii="Times New Roman" w:hAnsi="Times New Roman"/>
        </w:rPr>
        <w:t>-Собственные доходы - 9 245 710,46</w:t>
      </w:r>
    </w:p>
    <w:p w:rsidR="00D31D4B" w:rsidRPr="00FE7063" w:rsidRDefault="00D31D4B" w:rsidP="00D31D4B">
      <w:pPr>
        <w:rPr>
          <w:rFonts w:ascii="Times New Roman" w:hAnsi="Times New Roman"/>
        </w:rPr>
      </w:pPr>
      <w:r w:rsidRPr="00FE7063">
        <w:rPr>
          <w:rFonts w:ascii="Times New Roman" w:hAnsi="Times New Roman"/>
        </w:rPr>
        <w:t>Всего исполнено 15 929 429,95</w:t>
      </w:r>
    </w:p>
    <w:p w:rsidR="00D31D4B" w:rsidRPr="00FE7063" w:rsidRDefault="00D31D4B" w:rsidP="00D31D4B">
      <w:pPr>
        <w:rPr>
          <w:rFonts w:ascii="Times New Roman" w:hAnsi="Times New Roman"/>
        </w:rPr>
      </w:pPr>
      <w:r w:rsidRPr="00FE7063">
        <w:rPr>
          <w:rFonts w:ascii="Times New Roman" w:hAnsi="Times New Roman"/>
        </w:rPr>
        <w:t xml:space="preserve">На 2017 год </w:t>
      </w:r>
    </w:p>
    <w:p w:rsidR="00D31D4B" w:rsidRPr="00FE7063" w:rsidRDefault="00D31D4B" w:rsidP="00D31D4B">
      <w:pPr>
        <w:rPr>
          <w:rFonts w:ascii="Times New Roman" w:hAnsi="Times New Roman"/>
        </w:rPr>
      </w:pPr>
      <w:r w:rsidRPr="00FE7063">
        <w:rPr>
          <w:rFonts w:ascii="Times New Roman" w:hAnsi="Times New Roman"/>
        </w:rPr>
        <w:t>-субвенции в сумме 181,8 –ВУС, 33,9 - коммунальные работникам Культуры, 1 100 –составление протоколов</w:t>
      </w:r>
    </w:p>
    <w:p w:rsidR="00D31D4B" w:rsidRPr="00FE7063" w:rsidRDefault="00D31D4B" w:rsidP="00D31D4B">
      <w:pPr>
        <w:rPr>
          <w:rFonts w:ascii="Times New Roman" w:hAnsi="Times New Roman"/>
        </w:rPr>
      </w:pPr>
      <w:r w:rsidRPr="00FE7063">
        <w:rPr>
          <w:rFonts w:ascii="Times New Roman" w:hAnsi="Times New Roman"/>
        </w:rPr>
        <w:t xml:space="preserve">-дотации из района в сумме 2 206, 00 руб. и 365 000 на изготовление государственной экспертизы для  проекта газификации д. Поздышки, из края 649,100 на участие в программе ПРП, </w:t>
      </w:r>
    </w:p>
    <w:p w:rsidR="00D31D4B" w:rsidRPr="00FE7063" w:rsidRDefault="00D31D4B" w:rsidP="00D31D4B">
      <w:pPr>
        <w:rPr>
          <w:rFonts w:ascii="Times New Roman" w:hAnsi="Times New Roman"/>
        </w:rPr>
      </w:pPr>
      <w:r w:rsidRPr="00FE7063">
        <w:rPr>
          <w:rFonts w:ascii="Times New Roman" w:hAnsi="Times New Roman"/>
        </w:rPr>
        <w:t>- прочие субсидии из края – 447, 300 на участие в программе «Дорожный фонд»</w:t>
      </w:r>
    </w:p>
    <w:p w:rsidR="00D31D4B" w:rsidRPr="00FE7063" w:rsidRDefault="00D31D4B" w:rsidP="00D31D4B">
      <w:pPr>
        <w:rPr>
          <w:rFonts w:ascii="Times New Roman" w:hAnsi="Times New Roman"/>
        </w:rPr>
      </w:pPr>
      <w:r w:rsidRPr="00FE7063">
        <w:rPr>
          <w:rFonts w:ascii="Times New Roman" w:hAnsi="Times New Roman"/>
        </w:rPr>
        <w:t>- межбюджетные трансферты из района-161, 900 –ТКО</w:t>
      </w:r>
    </w:p>
    <w:p w:rsidR="00D31D4B" w:rsidRPr="00FE7063" w:rsidRDefault="00D31D4B" w:rsidP="00D31D4B">
      <w:pPr>
        <w:rPr>
          <w:rFonts w:ascii="Times New Roman" w:hAnsi="Times New Roman"/>
        </w:rPr>
      </w:pPr>
      <w:r w:rsidRPr="00FE7063">
        <w:rPr>
          <w:rFonts w:ascii="Times New Roman" w:hAnsi="Times New Roman"/>
        </w:rPr>
        <w:t>-собственные доходы-7 378 000</w:t>
      </w:r>
    </w:p>
    <w:p w:rsidR="00D31D4B" w:rsidRPr="00FE7063" w:rsidRDefault="00D31D4B" w:rsidP="00D31D4B">
      <w:pPr>
        <w:rPr>
          <w:rFonts w:ascii="Times New Roman" w:hAnsi="Times New Roman"/>
        </w:rPr>
      </w:pPr>
      <w:r w:rsidRPr="00FE7063">
        <w:rPr>
          <w:rFonts w:ascii="Times New Roman" w:hAnsi="Times New Roman"/>
        </w:rPr>
        <w:t>Всего запланировано на расходы – 12 554 678,24</w:t>
      </w:r>
    </w:p>
    <w:p w:rsidR="00D31D4B" w:rsidRPr="00FE7063" w:rsidRDefault="00D31D4B" w:rsidP="00D31D4B">
      <w:pPr>
        <w:rPr>
          <w:rFonts w:ascii="Times New Roman" w:hAnsi="Times New Roman"/>
        </w:rPr>
      </w:pPr>
      <w:r w:rsidRPr="00FE7063">
        <w:rPr>
          <w:rFonts w:ascii="Times New Roman" w:hAnsi="Times New Roman"/>
        </w:rPr>
        <w:t xml:space="preserve">Как видим, бюджет поселения уменьшился на 3 374 751, 00, также уменьшились и собственные доходы  на 1 857 710, 46 из-за неуплаты налогов населением. </w:t>
      </w: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b/>
        </w:rPr>
      </w:pPr>
      <w:r w:rsidRPr="00FE7063">
        <w:rPr>
          <w:rFonts w:ascii="Times New Roman" w:hAnsi="Times New Roman"/>
          <w:b/>
        </w:rPr>
        <w:t xml:space="preserve">Хочу поблагодарить всех, кто причастен в решении проблемных вопросов благоустройства, развития культуры  поселения в 2016 году. </w:t>
      </w:r>
    </w:p>
    <w:p w:rsidR="00D31D4B" w:rsidRPr="00FE7063" w:rsidRDefault="00D31D4B" w:rsidP="00D31D4B">
      <w:pPr>
        <w:ind w:right="-365"/>
        <w:rPr>
          <w:rFonts w:ascii="Times New Roman" w:hAnsi="Times New Roman"/>
        </w:rPr>
      </w:pPr>
      <w:r w:rsidRPr="00FE7063">
        <w:rPr>
          <w:rFonts w:ascii="Times New Roman" w:hAnsi="Times New Roman"/>
        </w:rPr>
        <w:t xml:space="preserve">Совет ветеранов с. Ножовки и В-Рождества, Нину Аркадьевну Бобылеву, Людмилу Дмитриевну Кожину, Зою Николаевну Вилесову, Людмилу Филипповну Шустову, Ивана Александровича Никифорова, Сергея Александровича Саблина, Дмитрия Васильевича Малыгина,  Юрия  Михайловича Мурыгина, Артёма Ивановича Балакина, Владимира Александровича Караблева, Юрия Михайловича Бородкина, Алексея Александровича Морозова, Сергея Анатольевича Пекарских, Сергея Владимировича Макарова, семье Жуйковых Михаила Марковича и Валентину Сергеевну, Сергея  Александровича Дурышева, Александра Вячеславовича Усанина, Валентину Федоровну Попову, Галину Михайловну Оленеву, Таскаева Сергея Леонидовича, Волгина Дмитрия Николаевича, Юлию Васильевну Петухову, Алевтину Николаевну Бобылеву, Марину Александровну Некрасову, Спешилова Сергея Владимировича, Юдину Светлану </w:t>
      </w:r>
      <w:bookmarkStart w:id="3" w:name="_GoBack"/>
      <w:bookmarkEnd w:id="3"/>
      <w:r w:rsidRPr="00FE7063">
        <w:rPr>
          <w:rFonts w:ascii="Times New Roman" w:hAnsi="Times New Roman"/>
        </w:rPr>
        <w:t>Леонидовну, Рябкова Виталия Евгеньевича, Азановых Ольгу Ивановну и Юрия Григорьевича, Николая Александровича Завьялова, Светлану Васильевну Соловьеву, Валерия Исламгалиевича Искакова, активистов микрорайона Гарюшки и Замостье.</w:t>
      </w:r>
    </w:p>
    <w:p w:rsidR="00D31D4B" w:rsidRPr="00FE7063" w:rsidRDefault="00D31D4B" w:rsidP="00D31D4B">
      <w:pPr>
        <w:rPr>
          <w:rFonts w:ascii="Times New Roman" w:hAnsi="Times New Roman"/>
        </w:rPr>
      </w:pPr>
      <w:r w:rsidRPr="00FE7063">
        <w:rPr>
          <w:rFonts w:ascii="Times New Roman" w:hAnsi="Times New Roman"/>
        </w:rPr>
        <w:t xml:space="preserve">  Всем, кто участвовал в нашей работе, кто не остался в стороне, принимая участие в акции «Чистое село», «Парк Победы» в д. Поздышки, «Парк новорожденных» в с. Ножовка, установке символа нашего уникального уголка Частинского района - стеле на въезде в с. Ножовку, благоустройстве улиц, придомовых территорий и детских площадок, в театральных, хоровых, песенных  фестивалях, праздниках сел и деревень и многих других мероприятиях.   </w:t>
      </w:r>
    </w:p>
    <w:p w:rsidR="00D31D4B" w:rsidRPr="00FE7063" w:rsidRDefault="00D31D4B" w:rsidP="00D31D4B">
      <w:pPr>
        <w:ind w:right="-365"/>
        <w:rPr>
          <w:rFonts w:ascii="Times New Roman" w:hAnsi="Times New Roman"/>
        </w:rPr>
      </w:pPr>
      <w:r w:rsidRPr="00FE7063">
        <w:rPr>
          <w:rFonts w:ascii="Times New Roman" w:hAnsi="Times New Roman"/>
          <w:b/>
        </w:rPr>
        <w:t>Спасибо за внимание и понимание!</w:t>
      </w:r>
      <w:r w:rsidRPr="00FE7063">
        <w:rPr>
          <w:rFonts w:ascii="Times New Roman" w:hAnsi="Times New Roman"/>
        </w:rPr>
        <w:t xml:space="preserve"> </w:t>
      </w:r>
    </w:p>
    <w:p w:rsidR="00D31D4B" w:rsidRPr="00FE7063" w:rsidRDefault="00D31D4B" w:rsidP="00D31D4B">
      <w:pPr>
        <w:rPr>
          <w:rFonts w:ascii="Times New Roman" w:hAnsi="Times New Roman"/>
        </w:rPr>
      </w:pPr>
      <w:r w:rsidRPr="00FE7063">
        <w:rPr>
          <w:rFonts w:ascii="Times New Roman" w:hAnsi="Times New Roman"/>
        </w:rPr>
        <w:lastRenderedPageBreak/>
        <w:t>Многие проблемы еще не удалось решить, и мы не забыли о них, просто в силу существующих обстоятельствах не смогли их устранить в течение уходящего года. В  следующем  году постараемся сделать всё возможное для решения тех проблемных точек, которые мы определяли вместе с активными  жителями, Советом депутатов Ножовского сельского поселения. Не может изменить один человек жизнь каждого из вас.</w:t>
      </w:r>
    </w:p>
    <w:p w:rsidR="00D31D4B" w:rsidRPr="00FE7063" w:rsidRDefault="00D31D4B" w:rsidP="00D31D4B">
      <w:pPr>
        <w:ind w:right="-365"/>
        <w:rPr>
          <w:rFonts w:ascii="Times New Roman" w:hAnsi="Times New Roman"/>
        </w:rPr>
      </w:pPr>
      <w:r w:rsidRPr="00FE7063">
        <w:rPr>
          <w:rFonts w:ascii="Times New Roman" w:hAnsi="Times New Roman"/>
        </w:rPr>
        <w:t>И очень хочется  надеяться, что количество активного населения у нас будет возрастать.</w:t>
      </w:r>
    </w:p>
    <w:p w:rsidR="00D31D4B" w:rsidRPr="00FE7063" w:rsidRDefault="00D31D4B" w:rsidP="00D31D4B">
      <w:pPr>
        <w:ind w:right="-365"/>
        <w:rPr>
          <w:rFonts w:ascii="Times New Roman" w:hAnsi="Times New Roman"/>
        </w:rPr>
      </w:pPr>
    </w:p>
    <w:p w:rsidR="00D31D4B" w:rsidRPr="00FE7063" w:rsidRDefault="00D31D4B" w:rsidP="00D31D4B">
      <w:pPr>
        <w:jc w:val="both"/>
        <w:rPr>
          <w:rFonts w:ascii="Times New Roman" w:hAnsi="Times New Roman"/>
          <w:b/>
        </w:rPr>
      </w:pPr>
      <w:r w:rsidRPr="00FE7063">
        <w:rPr>
          <w:rFonts w:ascii="Times New Roman" w:hAnsi="Times New Roman"/>
          <w:b/>
        </w:rPr>
        <w:t>Основные задачи, которые поставлены администрацией на 2017 год:</w:t>
      </w:r>
    </w:p>
    <w:p w:rsidR="00D31D4B" w:rsidRPr="00FE7063" w:rsidRDefault="00D31D4B" w:rsidP="00D31D4B">
      <w:pPr>
        <w:jc w:val="both"/>
        <w:rPr>
          <w:rFonts w:ascii="Times New Roman" w:hAnsi="Times New Roman"/>
        </w:rPr>
      </w:pPr>
      <w:r w:rsidRPr="00FE7063">
        <w:rPr>
          <w:rFonts w:ascii="Times New Roman" w:hAnsi="Times New Roman"/>
        </w:rPr>
        <w:t>  - это в первую очередь работа с населением и обращениями граждан;</w:t>
      </w:r>
    </w:p>
    <w:p w:rsidR="00D31D4B" w:rsidRPr="00FE7063" w:rsidRDefault="00D31D4B" w:rsidP="00D31D4B">
      <w:pPr>
        <w:jc w:val="both"/>
        <w:rPr>
          <w:rFonts w:ascii="Times New Roman" w:hAnsi="Times New Roman"/>
        </w:rPr>
      </w:pPr>
      <w:r w:rsidRPr="00FE7063">
        <w:rPr>
          <w:rFonts w:ascii="Times New Roman" w:hAnsi="Times New Roman"/>
        </w:rPr>
        <w:t>  -   улучшить качество проводимых мероприятий учреждениями культуры, задействовать все ресурсы и возможности учреждений, чтобы увеличить число оказываемых услуг населению, добиться массового вовлечения людей разных поколений в творческие объединения;</w:t>
      </w:r>
    </w:p>
    <w:p w:rsidR="00D31D4B" w:rsidRPr="00FE7063" w:rsidRDefault="00D31D4B" w:rsidP="00D31D4B">
      <w:pPr>
        <w:jc w:val="both"/>
        <w:rPr>
          <w:rFonts w:ascii="Times New Roman" w:hAnsi="Times New Roman"/>
        </w:rPr>
      </w:pPr>
      <w:r w:rsidRPr="00FE7063">
        <w:rPr>
          <w:rFonts w:ascii="Times New Roman" w:hAnsi="Times New Roman"/>
        </w:rPr>
        <w:t>       -    увеличить количество жителей, занимающихся физической культурой и спортом, особенно подростков и молодежи;</w:t>
      </w:r>
    </w:p>
    <w:p w:rsidR="00D31D4B" w:rsidRPr="00FE7063" w:rsidRDefault="00D31D4B" w:rsidP="00D31D4B">
      <w:pPr>
        <w:jc w:val="both"/>
        <w:rPr>
          <w:rFonts w:ascii="Times New Roman" w:hAnsi="Times New Roman"/>
        </w:rPr>
      </w:pPr>
      <w:r w:rsidRPr="00FE7063">
        <w:rPr>
          <w:rFonts w:ascii="Times New Roman" w:hAnsi="Times New Roman"/>
        </w:rPr>
        <w:t>       -     провести работу по максимальному привлечению доходов в бюджет поселения;</w:t>
      </w:r>
    </w:p>
    <w:p w:rsidR="00D31D4B" w:rsidRPr="00FE7063" w:rsidRDefault="00D31D4B" w:rsidP="00D31D4B">
      <w:pPr>
        <w:jc w:val="both"/>
        <w:rPr>
          <w:rFonts w:ascii="Times New Roman" w:hAnsi="Times New Roman"/>
        </w:rPr>
      </w:pPr>
      <w:r w:rsidRPr="00FE7063">
        <w:rPr>
          <w:rFonts w:ascii="Times New Roman" w:hAnsi="Times New Roman"/>
        </w:rPr>
        <w:t>- провести аукцион по изготовлению гос. экспертизы на проект газификации</w:t>
      </w:r>
      <w:r>
        <w:rPr>
          <w:rFonts w:ascii="Times New Roman" w:hAnsi="Times New Roman"/>
        </w:rPr>
        <w:t xml:space="preserve"> </w:t>
      </w:r>
      <w:r w:rsidRPr="00FE7063">
        <w:rPr>
          <w:rFonts w:ascii="Times New Roman" w:hAnsi="Times New Roman"/>
        </w:rPr>
        <w:t>д. Поздышков</w:t>
      </w:r>
    </w:p>
    <w:p w:rsidR="00D31D4B" w:rsidRPr="00FE7063" w:rsidRDefault="00D31D4B" w:rsidP="00D31D4B">
      <w:pPr>
        <w:jc w:val="both"/>
        <w:rPr>
          <w:rFonts w:ascii="Times New Roman" w:hAnsi="Times New Roman"/>
        </w:rPr>
      </w:pPr>
      <w:r w:rsidRPr="00FE7063">
        <w:rPr>
          <w:rFonts w:ascii="Times New Roman" w:hAnsi="Times New Roman"/>
        </w:rPr>
        <w:t>- продолжить работу по ремонту внутри поселковых дорог</w:t>
      </w:r>
    </w:p>
    <w:p w:rsidR="00D31D4B" w:rsidRPr="00FE7063" w:rsidRDefault="00D31D4B" w:rsidP="00D31D4B">
      <w:pPr>
        <w:jc w:val="both"/>
        <w:rPr>
          <w:rFonts w:ascii="Times New Roman" w:hAnsi="Times New Roman"/>
        </w:rPr>
      </w:pPr>
      <w:r w:rsidRPr="00FE7063">
        <w:rPr>
          <w:rFonts w:ascii="Times New Roman" w:hAnsi="Times New Roman"/>
        </w:rPr>
        <w:t> - уделить особое внимание вопросу благоустройства сел и деревень;</w:t>
      </w:r>
    </w:p>
    <w:p w:rsidR="00D31D4B" w:rsidRPr="00FE7063" w:rsidRDefault="00D31D4B" w:rsidP="00D31D4B">
      <w:pPr>
        <w:rPr>
          <w:rFonts w:ascii="Times New Roman" w:hAnsi="Times New Roman"/>
        </w:rPr>
      </w:pPr>
      <w:r w:rsidRPr="00FE7063">
        <w:rPr>
          <w:rFonts w:ascii="Times New Roman" w:hAnsi="Times New Roman"/>
        </w:rPr>
        <w:t xml:space="preserve">- продолжить работу по замене фонарей   уличного освещения.  </w:t>
      </w:r>
    </w:p>
    <w:p w:rsidR="00D31D4B" w:rsidRPr="00FE7063" w:rsidRDefault="00D31D4B" w:rsidP="00D31D4B">
      <w:pPr>
        <w:rPr>
          <w:rFonts w:ascii="Times New Roman" w:hAnsi="Times New Roman"/>
        </w:rPr>
      </w:pPr>
    </w:p>
    <w:p w:rsidR="00D31D4B" w:rsidRPr="00FE7063" w:rsidRDefault="00D31D4B" w:rsidP="00D31D4B">
      <w:pPr>
        <w:rPr>
          <w:rFonts w:ascii="Times New Roman" w:hAnsi="Times New Roman"/>
          <w:color w:val="000000"/>
        </w:rPr>
      </w:pPr>
      <w:r w:rsidRPr="00FE7063">
        <w:rPr>
          <w:rFonts w:ascii="Times New Roman" w:hAnsi="Times New Roman"/>
          <w:color w:val="000000"/>
        </w:rPr>
        <w:t>2017 год – год экологии и поэтому у всех должно быть одно стремление: содержать наше село в чистоте и в порядке.</w:t>
      </w:r>
    </w:p>
    <w:p w:rsidR="00D31D4B" w:rsidRPr="00FE7063" w:rsidRDefault="00D31D4B" w:rsidP="00D31D4B">
      <w:pPr>
        <w:rPr>
          <w:rFonts w:ascii="Times New Roman" w:hAnsi="Times New Roman"/>
        </w:rPr>
      </w:pPr>
      <w:r w:rsidRPr="00FE7063">
        <w:rPr>
          <w:rFonts w:ascii="Times New Roman" w:hAnsi="Times New Roman"/>
        </w:rPr>
        <w:t>  Если мы вместе возьмемся за это дело, то у нас надеюсь, все получиться.</w:t>
      </w:r>
    </w:p>
    <w:p w:rsidR="00D31D4B" w:rsidRPr="00FE7063" w:rsidRDefault="00D31D4B" w:rsidP="00D31D4B">
      <w:pPr>
        <w:jc w:val="both"/>
        <w:rPr>
          <w:rFonts w:ascii="Times New Roman" w:hAnsi="Times New Roman"/>
        </w:rPr>
      </w:pPr>
      <w:r w:rsidRPr="00FE7063">
        <w:rPr>
          <w:rFonts w:ascii="Times New Roman" w:hAnsi="Times New Roman"/>
        </w:rPr>
        <w:t xml:space="preserve"> Мы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 </w:t>
      </w:r>
    </w:p>
    <w:p w:rsidR="00D31D4B" w:rsidRPr="00FE7063" w:rsidRDefault="00D31D4B" w:rsidP="00D31D4B">
      <w:pPr>
        <w:tabs>
          <w:tab w:val="left" w:pos="1680"/>
        </w:tabs>
        <w:jc w:val="both"/>
        <w:rPr>
          <w:rFonts w:ascii="Times New Roman" w:hAnsi="Times New Roman"/>
        </w:rPr>
      </w:pPr>
    </w:p>
    <w:p w:rsidR="00D31D4B" w:rsidRPr="00FE7063" w:rsidRDefault="00D31D4B" w:rsidP="00D31D4B">
      <w:pPr>
        <w:spacing w:line="240" w:lineRule="auto"/>
        <w:jc w:val="both"/>
        <w:rPr>
          <w:rFonts w:ascii="Times New Roman" w:hAnsi="Times New Roman"/>
          <w:color w:val="000000" w:themeColor="text1"/>
        </w:rPr>
      </w:pPr>
    </w:p>
    <w:p w:rsidR="00985E76" w:rsidRDefault="00985E76"/>
    <w:sectPr w:rsidR="00985E76" w:rsidSect="00FE706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122B76"/>
    <w:multiLevelType w:val="multilevel"/>
    <w:tmpl w:val="F5BE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A5FAE"/>
    <w:multiLevelType w:val="hybridMultilevel"/>
    <w:tmpl w:val="5372C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95ED3"/>
    <w:multiLevelType w:val="hybridMultilevel"/>
    <w:tmpl w:val="CDB8A840"/>
    <w:lvl w:ilvl="0" w:tplc="B164DDC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68E60B66"/>
    <w:multiLevelType w:val="hybridMultilevel"/>
    <w:tmpl w:val="5356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AC0BEE"/>
    <w:multiLevelType w:val="multilevel"/>
    <w:tmpl w:val="BF20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46"/>
    <w:rsid w:val="007F5046"/>
    <w:rsid w:val="00985E76"/>
    <w:rsid w:val="00D3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0DE948-E2C8-4B8D-9C63-F525BB97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D4B"/>
    <w:pPr>
      <w:spacing w:after="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31D4B"/>
    <w:pPr>
      <w:widowControl w:val="0"/>
      <w:suppressLineNumbers/>
      <w:suppressAutoHyphens/>
      <w:spacing w:line="240" w:lineRule="auto"/>
    </w:pPr>
    <w:rPr>
      <w:rFonts w:ascii="Times New Roman" w:eastAsia="Arial Unicode MS" w:hAnsi="Times New Roman" w:cs="Mangal"/>
      <w:kern w:val="2"/>
      <w:sz w:val="24"/>
      <w:szCs w:val="24"/>
      <w:lang w:eastAsia="hi-IN" w:bidi="hi-IN"/>
    </w:rPr>
  </w:style>
  <w:style w:type="paragraph" w:customStyle="1" w:styleId="ConsPlusNormal">
    <w:name w:val="ConsPlusNormal"/>
    <w:rsid w:val="00D31D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31D4B"/>
    <w:pPr>
      <w:autoSpaceDE w:val="0"/>
      <w:autoSpaceDN w:val="0"/>
      <w:adjustRightInd w:val="0"/>
      <w:spacing w:after="0" w:line="240" w:lineRule="auto"/>
    </w:pPr>
    <w:rPr>
      <w:rFonts w:ascii="Arial" w:hAnsi="Arial" w:cs="Arial"/>
      <w:b/>
      <w:bCs/>
      <w:sz w:val="20"/>
      <w:szCs w:val="20"/>
    </w:rPr>
  </w:style>
  <w:style w:type="character" w:styleId="a4">
    <w:name w:val="Hyperlink"/>
    <w:basedOn w:val="a0"/>
    <w:unhideWhenUsed/>
    <w:rsid w:val="00D31D4B"/>
    <w:rPr>
      <w:color w:val="0000FF"/>
      <w:u w:val="single"/>
    </w:rPr>
  </w:style>
  <w:style w:type="paragraph" w:styleId="a5">
    <w:name w:val="Balloon Text"/>
    <w:basedOn w:val="a"/>
    <w:link w:val="a6"/>
    <w:uiPriority w:val="99"/>
    <w:semiHidden/>
    <w:unhideWhenUsed/>
    <w:rsid w:val="00D31D4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D4B"/>
    <w:rPr>
      <w:rFonts w:ascii="Tahoma" w:eastAsia="Calibri" w:hAnsi="Tahoma" w:cs="Tahoma"/>
      <w:sz w:val="16"/>
      <w:szCs w:val="16"/>
    </w:rPr>
  </w:style>
  <w:style w:type="table" w:styleId="a7">
    <w:name w:val="Table Grid"/>
    <w:basedOn w:val="a1"/>
    <w:uiPriority w:val="59"/>
    <w:rsid w:val="00D31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D31D4B"/>
    <w:pPr>
      <w:spacing w:after="120" w:line="240" w:lineRule="auto"/>
    </w:pPr>
    <w:rPr>
      <w:rFonts w:ascii="Times New Roman" w:eastAsia="Times New Roman" w:hAnsi="Times New Roman"/>
      <w:sz w:val="28"/>
      <w:szCs w:val="20"/>
      <w:lang w:eastAsia="ru-RU"/>
    </w:rPr>
  </w:style>
  <w:style w:type="character" w:customStyle="1" w:styleId="a9">
    <w:name w:val="Основной текст Знак"/>
    <w:basedOn w:val="a0"/>
    <w:link w:val="a8"/>
    <w:rsid w:val="00D31D4B"/>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D31D4B"/>
  </w:style>
  <w:style w:type="paragraph" w:styleId="aa">
    <w:name w:val="List Paragraph"/>
    <w:basedOn w:val="a"/>
    <w:uiPriority w:val="99"/>
    <w:qFormat/>
    <w:rsid w:val="00D31D4B"/>
    <w:pPr>
      <w:spacing w:after="200"/>
      <w:ind w:left="720"/>
      <w:contextualSpacing/>
    </w:pPr>
  </w:style>
  <w:style w:type="paragraph" w:styleId="ab">
    <w:name w:val="No Spacing"/>
    <w:uiPriority w:val="1"/>
    <w:qFormat/>
    <w:rsid w:val="00D31D4B"/>
    <w:pPr>
      <w:spacing w:after="0" w:line="240" w:lineRule="auto"/>
    </w:pPr>
    <w:rPr>
      <w:rFonts w:ascii="Calibri" w:eastAsia="Times New Roman" w:hAnsi="Calibri" w:cs="Times New Roman"/>
      <w:lang w:eastAsia="ru-RU"/>
    </w:rPr>
  </w:style>
  <w:style w:type="paragraph" w:styleId="ac">
    <w:name w:val="Normal (Web)"/>
    <w:basedOn w:val="a"/>
    <w:uiPriority w:val="99"/>
    <w:unhideWhenUsed/>
    <w:rsid w:val="00D31D4B"/>
    <w:pPr>
      <w:spacing w:before="100" w:beforeAutospacing="1" w:after="100" w:afterAutospacing="1" w:line="240" w:lineRule="auto"/>
      <w:ind w:firstLine="150"/>
    </w:pPr>
    <w:rPr>
      <w:rFonts w:ascii="Times New Roman" w:eastAsia="Times New Roman" w:hAnsi="Times New Roman"/>
      <w:sz w:val="24"/>
      <w:szCs w:val="24"/>
      <w:lang w:eastAsia="ru-RU"/>
    </w:rPr>
  </w:style>
  <w:style w:type="character" w:styleId="ad">
    <w:name w:val="Strong"/>
    <w:uiPriority w:val="99"/>
    <w:qFormat/>
    <w:rsid w:val="00D31D4B"/>
    <w:rPr>
      <w:rFonts w:ascii="Times New Roman" w:hAnsi="Times New Roman" w:cs="Times New Roman" w:hint="default"/>
      <w:b/>
      <w:bCs/>
    </w:rPr>
  </w:style>
  <w:style w:type="paragraph" w:styleId="ae">
    <w:name w:val="header"/>
    <w:basedOn w:val="a"/>
    <w:link w:val="af"/>
    <w:uiPriority w:val="99"/>
    <w:unhideWhenUsed/>
    <w:rsid w:val="00D31D4B"/>
    <w:pPr>
      <w:tabs>
        <w:tab w:val="center" w:pos="4677"/>
        <w:tab w:val="right" w:pos="9355"/>
      </w:tabs>
      <w:spacing w:after="200"/>
    </w:pPr>
  </w:style>
  <w:style w:type="character" w:customStyle="1" w:styleId="af">
    <w:name w:val="Верхний колонтитул Знак"/>
    <w:basedOn w:val="a0"/>
    <w:link w:val="ae"/>
    <w:uiPriority w:val="99"/>
    <w:rsid w:val="00D31D4B"/>
    <w:rPr>
      <w:rFonts w:ascii="Calibri" w:eastAsia="Calibri" w:hAnsi="Calibri" w:cs="Times New Roman"/>
    </w:rPr>
  </w:style>
  <w:style w:type="paragraph" w:styleId="af0">
    <w:name w:val="footer"/>
    <w:basedOn w:val="a"/>
    <w:link w:val="af1"/>
    <w:uiPriority w:val="99"/>
    <w:semiHidden/>
    <w:unhideWhenUsed/>
    <w:rsid w:val="00D31D4B"/>
    <w:pPr>
      <w:tabs>
        <w:tab w:val="center" w:pos="4677"/>
        <w:tab w:val="right" w:pos="9355"/>
      </w:tabs>
      <w:spacing w:after="200"/>
    </w:pPr>
  </w:style>
  <w:style w:type="character" w:customStyle="1" w:styleId="af1">
    <w:name w:val="Нижний колонтитул Знак"/>
    <w:basedOn w:val="a0"/>
    <w:link w:val="af0"/>
    <w:uiPriority w:val="99"/>
    <w:semiHidden/>
    <w:rsid w:val="00D31D4B"/>
    <w:rPr>
      <w:rFonts w:ascii="Calibri" w:eastAsia="Calibri" w:hAnsi="Calibri" w:cs="Times New Roman"/>
    </w:rPr>
  </w:style>
  <w:style w:type="character" w:customStyle="1" w:styleId="highlight">
    <w:name w:val="highlight"/>
    <w:rsid w:val="00D31D4B"/>
  </w:style>
  <w:style w:type="paragraph" w:styleId="3">
    <w:name w:val="Body Text 3"/>
    <w:basedOn w:val="a"/>
    <w:link w:val="30"/>
    <w:rsid w:val="00D31D4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31D4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6964</Words>
  <Characters>39701</Characters>
  <Application>Microsoft Office Word</Application>
  <DocSecurity>0</DocSecurity>
  <Lines>330</Lines>
  <Paragraphs>93</Paragraphs>
  <ScaleCrop>false</ScaleCrop>
  <Company>SPecialiST RePack</Company>
  <LinksUpToDate>false</LinksUpToDate>
  <CharactersWithSpaces>46572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2017-05-24T11:33:00Z</dcterms:created>
  <dcterms:modified xsi:type="dcterms:W3CDTF">2017-05-24T11:33:00Z</dcterms:modified>
</cp:coreProperties>
</file>