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9BB" w:rsidRPr="00B83BDD" w:rsidRDefault="004A69BB" w:rsidP="004A69BB">
      <w:pPr>
        <w:spacing w:after="0" w:line="240" w:lineRule="auto"/>
        <w:ind w:left="142" w:right="-365" w:hanging="42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A69BB" w:rsidRPr="00B83BDD" w:rsidRDefault="004A69BB" w:rsidP="004A69BB">
      <w:pPr>
        <w:spacing w:after="0" w:line="240" w:lineRule="auto"/>
        <w:ind w:left="-1080" w:right="-365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B83BD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Отчет о деятельности главы Ножовского поселения за 9 месяцев 2016г</w:t>
      </w:r>
    </w:p>
    <w:p w:rsidR="004A69BB" w:rsidRPr="00B83BDD" w:rsidRDefault="004A69BB" w:rsidP="004A69BB">
      <w:pPr>
        <w:spacing w:after="0" w:line="240" w:lineRule="auto"/>
        <w:ind w:left="-1080" w:right="-365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1D748B" w:rsidRPr="00B83BDD" w:rsidRDefault="001D748B" w:rsidP="004A69BB">
      <w:pPr>
        <w:spacing w:after="0" w:line="240" w:lineRule="auto"/>
        <w:ind w:left="-1080" w:right="-365"/>
        <w:jc w:val="both"/>
        <w:rPr>
          <w:rFonts w:ascii="Times New Roman" w:hAnsi="Times New Roman"/>
          <w:color w:val="000000"/>
          <w:sz w:val="28"/>
          <w:szCs w:val="28"/>
        </w:rPr>
      </w:pPr>
      <w:r w:rsidRPr="00B83B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Как театр начинается с вешалки, так и деятельность всех организаций, предприятий </w:t>
      </w:r>
      <w:r w:rsidR="004A69BB" w:rsidRPr="00B83B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 каждого жителя в отдельности </w:t>
      </w:r>
      <w:r w:rsidRPr="00B83B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начинается с организационного этапа</w:t>
      </w:r>
      <w:r w:rsidR="004A69BB" w:rsidRPr="00B83B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Pr="00B83BDD">
        <w:rPr>
          <w:rFonts w:ascii="Times New Roman" w:hAnsi="Times New Roman"/>
          <w:color w:val="000000"/>
          <w:sz w:val="28"/>
          <w:szCs w:val="28"/>
        </w:rPr>
        <w:t xml:space="preserve">В самом начале мне хотелось бы обратить внимание всех, что отчет является не моим, а нашим общим отчетом, так как практически все действия и решения в Ножовском сельском поселении – являются нашими совместными действиями. Потому что мы стараемся все вместе и всем миром решать те проблемы, которые, так или иначе, касаются каждого.  </w:t>
      </w:r>
    </w:p>
    <w:p w:rsidR="001D748B" w:rsidRPr="00B83BDD" w:rsidRDefault="001D748B" w:rsidP="004A69BB">
      <w:pPr>
        <w:spacing w:after="0" w:line="240" w:lineRule="auto"/>
        <w:ind w:left="-1080" w:right="-365"/>
        <w:jc w:val="both"/>
        <w:rPr>
          <w:rFonts w:ascii="Times New Roman" w:hAnsi="Times New Roman"/>
          <w:color w:val="000000"/>
          <w:sz w:val="28"/>
          <w:szCs w:val="28"/>
        </w:rPr>
      </w:pPr>
      <w:r w:rsidRPr="00B83BDD">
        <w:rPr>
          <w:rFonts w:ascii="Times New Roman" w:hAnsi="Times New Roman"/>
          <w:color w:val="000000"/>
          <w:sz w:val="28"/>
          <w:szCs w:val="28"/>
        </w:rPr>
        <w:t xml:space="preserve">          В любом случае, такая обобщенная информация дает возможность каждому жителю дать оценку работы местной власти и обратить внимание Администрации на существующие проблемы. И, пользуясь случаем, хочу выразить слова искренней благодарности депутатам и жителям за активную жизненную позицию всем, кто неравнодушен к судьбе нашего поселения, кто помогает своим участием стремиться к созданию в Ножовском сельском поселении </w:t>
      </w:r>
      <w:proofErr w:type="gramStart"/>
      <w:r w:rsidRPr="00B83BDD">
        <w:rPr>
          <w:rFonts w:ascii="Times New Roman" w:hAnsi="Times New Roman"/>
          <w:color w:val="000000"/>
          <w:sz w:val="28"/>
          <w:szCs w:val="28"/>
        </w:rPr>
        <w:t>достойной  и</w:t>
      </w:r>
      <w:proofErr w:type="gramEnd"/>
      <w:r w:rsidRPr="00B83BDD">
        <w:rPr>
          <w:rFonts w:ascii="Times New Roman" w:hAnsi="Times New Roman"/>
          <w:color w:val="000000"/>
          <w:sz w:val="28"/>
          <w:szCs w:val="28"/>
        </w:rPr>
        <w:t xml:space="preserve"> комфортной  жизни.</w:t>
      </w:r>
    </w:p>
    <w:p w:rsidR="004A69BB" w:rsidRPr="00B83BDD" w:rsidRDefault="004A69BB" w:rsidP="004A69BB">
      <w:pPr>
        <w:spacing w:after="0" w:line="240" w:lineRule="auto"/>
        <w:ind w:left="-1080" w:right="-365" w:firstLine="567"/>
        <w:jc w:val="both"/>
        <w:textAlignment w:val="top"/>
        <w:rPr>
          <w:rFonts w:ascii="Times New Roman" w:hAnsi="Times New Roman"/>
          <w:b/>
          <w:color w:val="000000"/>
          <w:sz w:val="28"/>
          <w:szCs w:val="28"/>
        </w:rPr>
      </w:pPr>
    </w:p>
    <w:p w:rsidR="001D748B" w:rsidRPr="00B83BDD" w:rsidRDefault="001D748B" w:rsidP="004A69BB">
      <w:pPr>
        <w:spacing w:after="0" w:line="240" w:lineRule="auto"/>
        <w:ind w:left="-1080" w:right="-365" w:firstLine="567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B83BDD">
        <w:rPr>
          <w:rFonts w:ascii="Times New Roman" w:hAnsi="Times New Roman"/>
          <w:color w:val="000000"/>
          <w:sz w:val="28"/>
          <w:szCs w:val="28"/>
        </w:rPr>
        <w:t xml:space="preserve">Несмотря на кризисные явления в экономике, приоритетом в работе Администрации Ножовского сельского поселения была и остается социальная направленность муниципальной политики, а именно это забота о качестве жизни жителей, которых сегодня в поселении проживает 2274 человек.  </w:t>
      </w:r>
    </w:p>
    <w:p w:rsidR="001D748B" w:rsidRPr="00B83BDD" w:rsidRDefault="001D748B" w:rsidP="004A69BB">
      <w:pPr>
        <w:spacing w:after="0" w:line="240" w:lineRule="auto"/>
        <w:ind w:left="-1080" w:right="-365" w:firstLine="567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B83BDD">
        <w:rPr>
          <w:rFonts w:ascii="Times New Roman" w:hAnsi="Times New Roman"/>
          <w:color w:val="000000"/>
          <w:sz w:val="28"/>
          <w:szCs w:val="28"/>
        </w:rPr>
        <w:t xml:space="preserve">Площадь поселения -  </w:t>
      </w:r>
      <w:smartTag w:uri="urn:schemas-microsoft-com:office:smarttags" w:element="metricconverter">
        <w:smartTagPr>
          <w:attr w:name="ProductID" w:val="34277 га"/>
        </w:smartTagPr>
        <w:r w:rsidRPr="00B83BDD">
          <w:rPr>
            <w:rFonts w:ascii="Times New Roman" w:hAnsi="Times New Roman"/>
            <w:color w:val="000000"/>
            <w:sz w:val="28"/>
            <w:szCs w:val="28"/>
          </w:rPr>
          <w:t>34277 га</w:t>
        </w:r>
      </w:smartTag>
    </w:p>
    <w:p w:rsidR="001D748B" w:rsidRPr="00B83BDD" w:rsidRDefault="001D748B" w:rsidP="004A69BB">
      <w:pPr>
        <w:spacing w:after="0" w:line="240" w:lineRule="auto"/>
        <w:ind w:left="-1080" w:right="-365" w:firstLine="567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B83BDD">
        <w:rPr>
          <w:rFonts w:ascii="Times New Roman" w:hAnsi="Times New Roman"/>
          <w:color w:val="000000"/>
          <w:sz w:val="28"/>
          <w:szCs w:val="28"/>
        </w:rPr>
        <w:t xml:space="preserve">На территории поселения </w:t>
      </w:r>
      <w:proofErr w:type="gramStart"/>
      <w:r w:rsidRPr="00B83BDD">
        <w:rPr>
          <w:rFonts w:ascii="Times New Roman" w:hAnsi="Times New Roman"/>
          <w:color w:val="000000"/>
          <w:sz w:val="28"/>
          <w:szCs w:val="28"/>
        </w:rPr>
        <w:t>находятся :</w:t>
      </w:r>
      <w:proofErr w:type="gramEnd"/>
    </w:p>
    <w:p w:rsidR="001D748B" w:rsidRPr="00B83BDD" w:rsidRDefault="001D748B" w:rsidP="004A69BB">
      <w:pPr>
        <w:spacing w:after="0" w:line="240" w:lineRule="auto"/>
        <w:ind w:left="-1080" w:right="-365" w:firstLine="567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B83BDD">
        <w:rPr>
          <w:rFonts w:ascii="Times New Roman" w:hAnsi="Times New Roman"/>
          <w:color w:val="000000"/>
          <w:sz w:val="28"/>
          <w:szCs w:val="28"/>
        </w:rPr>
        <w:t>- 7 населенных пунктов</w:t>
      </w:r>
    </w:p>
    <w:p w:rsidR="001D748B" w:rsidRPr="00B83BDD" w:rsidRDefault="001D748B" w:rsidP="004A69BB">
      <w:pPr>
        <w:spacing w:after="0" w:line="240" w:lineRule="auto"/>
        <w:ind w:left="-1080" w:right="-365" w:firstLine="567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B83BDD">
        <w:rPr>
          <w:rFonts w:ascii="Times New Roman" w:hAnsi="Times New Roman"/>
          <w:color w:val="000000"/>
          <w:sz w:val="28"/>
          <w:szCs w:val="28"/>
        </w:rPr>
        <w:t xml:space="preserve">- Предприятий -11 </w:t>
      </w:r>
    </w:p>
    <w:p w:rsidR="001D748B" w:rsidRPr="00B83BDD" w:rsidRDefault="001D748B" w:rsidP="004A69BB">
      <w:pPr>
        <w:spacing w:after="0" w:line="240" w:lineRule="auto"/>
        <w:ind w:left="-1080" w:right="-365" w:firstLine="567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B83BDD">
        <w:rPr>
          <w:rFonts w:ascii="Times New Roman" w:hAnsi="Times New Roman"/>
          <w:color w:val="000000"/>
          <w:sz w:val="28"/>
          <w:szCs w:val="28"/>
        </w:rPr>
        <w:t>- Фермеров – 4</w:t>
      </w:r>
    </w:p>
    <w:p w:rsidR="001D748B" w:rsidRPr="00B83BDD" w:rsidRDefault="001D748B" w:rsidP="004A69BB">
      <w:pPr>
        <w:spacing w:after="0" w:line="240" w:lineRule="auto"/>
        <w:ind w:left="-1080" w:right="-365" w:firstLine="567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B83BDD">
        <w:rPr>
          <w:rFonts w:ascii="Times New Roman" w:hAnsi="Times New Roman"/>
          <w:color w:val="000000"/>
          <w:sz w:val="28"/>
          <w:szCs w:val="28"/>
        </w:rPr>
        <w:t>- Индивидуальных предпринимателей - 12</w:t>
      </w:r>
    </w:p>
    <w:p w:rsidR="001D748B" w:rsidRPr="00B83BDD" w:rsidRDefault="001D748B" w:rsidP="004A69BB">
      <w:pPr>
        <w:spacing w:after="0" w:line="240" w:lineRule="auto"/>
        <w:ind w:left="-1080" w:right="-365" w:firstLine="567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B83BDD">
        <w:rPr>
          <w:rFonts w:ascii="Times New Roman" w:hAnsi="Times New Roman"/>
          <w:color w:val="000000"/>
          <w:sz w:val="28"/>
          <w:szCs w:val="28"/>
        </w:rPr>
        <w:t>- Магазинов - 26</w:t>
      </w:r>
    </w:p>
    <w:p w:rsidR="001D748B" w:rsidRPr="00B83BDD" w:rsidRDefault="001D748B" w:rsidP="004A69BB">
      <w:pPr>
        <w:spacing w:after="0" w:line="240" w:lineRule="auto"/>
        <w:ind w:left="-1080" w:right="-365" w:firstLine="567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B83BDD">
        <w:rPr>
          <w:rFonts w:ascii="Times New Roman" w:hAnsi="Times New Roman"/>
          <w:color w:val="000000"/>
          <w:sz w:val="28"/>
          <w:szCs w:val="28"/>
        </w:rPr>
        <w:t xml:space="preserve">- Школ - 3 </w:t>
      </w:r>
    </w:p>
    <w:p w:rsidR="001D748B" w:rsidRPr="00B83BDD" w:rsidRDefault="001D748B" w:rsidP="004A69BB">
      <w:pPr>
        <w:spacing w:after="0" w:line="240" w:lineRule="auto"/>
        <w:ind w:left="-1080" w:right="-365" w:firstLine="567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B83BDD">
        <w:rPr>
          <w:rFonts w:ascii="Times New Roman" w:hAnsi="Times New Roman"/>
          <w:color w:val="000000"/>
          <w:sz w:val="28"/>
          <w:szCs w:val="28"/>
        </w:rPr>
        <w:t xml:space="preserve">- Детских садов -1 </w:t>
      </w:r>
    </w:p>
    <w:p w:rsidR="001D748B" w:rsidRPr="00B83BDD" w:rsidRDefault="001D748B" w:rsidP="004A69BB">
      <w:pPr>
        <w:spacing w:after="0" w:line="240" w:lineRule="auto"/>
        <w:ind w:left="-1080" w:right="-365" w:firstLine="567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B83BDD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 w:rsidRPr="00B83BDD">
        <w:rPr>
          <w:rFonts w:ascii="Times New Roman" w:hAnsi="Times New Roman"/>
          <w:color w:val="000000"/>
          <w:sz w:val="28"/>
          <w:szCs w:val="28"/>
        </w:rPr>
        <w:t>ФАПов</w:t>
      </w:r>
      <w:proofErr w:type="spellEnd"/>
      <w:r w:rsidRPr="00B83BDD">
        <w:rPr>
          <w:rFonts w:ascii="Times New Roman" w:hAnsi="Times New Roman"/>
          <w:color w:val="000000"/>
          <w:sz w:val="28"/>
          <w:szCs w:val="28"/>
        </w:rPr>
        <w:t xml:space="preserve"> -1</w:t>
      </w:r>
    </w:p>
    <w:p w:rsidR="001D748B" w:rsidRPr="00B83BDD" w:rsidRDefault="001D748B" w:rsidP="004A69BB">
      <w:pPr>
        <w:spacing w:after="0" w:line="240" w:lineRule="auto"/>
        <w:ind w:left="-1080" w:right="-365" w:firstLine="567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B83BDD">
        <w:rPr>
          <w:rFonts w:ascii="Times New Roman" w:hAnsi="Times New Roman"/>
          <w:color w:val="000000"/>
          <w:sz w:val="28"/>
          <w:szCs w:val="28"/>
        </w:rPr>
        <w:t xml:space="preserve">- Ножовская сельская амбулатория-1 </w:t>
      </w:r>
    </w:p>
    <w:p w:rsidR="001D748B" w:rsidRPr="00B83BDD" w:rsidRDefault="001D748B" w:rsidP="004A69BB">
      <w:pPr>
        <w:spacing w:after="0" w:line="240" w:lineRule="auto"/>
        <w:ind w:left="-1080" w:right="-365" w:firstLine="567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B83BDD">
        <w:rPr>
          <w:rFonts w:ascii="Times New Roman" w:hAnsi="Times New Roman"/>
          <w:color w:val="000000"/>
          <w:sz w:val="28"/>
          <w:szCs w:val="28"/>
        </w:rPr>
        <w:t xml:space="preserve">- Отделение почты -1  </w:t>
      </w:r>
    </w:p>
    <w:p w:rsidR="001D748B" w:rsidRPr="00B83BDD" w:rsidRDefault="001D748B" w:rsidP="004A69BB">
      <w:pPr>
        <w:spacing w:after="0" w:line="240" w:lineRule="auto"/>
        <w:ind w:left="-1080" w:right="-365" w:firstLine="567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B83BDD">
        <w:rPr>
          <w:rFonts w:ascii="Times New Roman" w:hAnsi="Times New Roman"/>
          <w:color w:val="000000"/>
          <w:sz w:val="28"/>
          <w:szCs w:val="28"/>
        </w:rPr>
        <w:t>- Филиал сбербанка -1</w:t>
      </w:r>
    </w:p>
    <w:p w:rsidR="001D748B" w:rsidRPr="00B83BDD" w:rsidRDefault="001D748B" w:rsidP="004A69BB">
      <w:pPr>
        <w:spacing w:after="0" w:line="240" w:lineRule="auto"/>
        <w:ind w:left="-1080" w:right="-365" w:firstLine="567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B83BDD">
        <w:rPr>
          <w:rFonts w:ascii="Times New Roman" w:hAnsi="Times New Roman"/>
          <w:color w:val="000000"/>
          <w:sz w:val="28"/>
          <w:szCs w:val="28"/>
        </w:rPr>
        <w:t xml:space="preserve">- Дома культуры-1 </w:t>
      </w:r>
    </w:p>
    <w:p w:rsidR="001D748B" w:rsidRPr="00B83BDD" w:rsidRDefault="001D748B" w:rsidP="004A69BB">
      <w:pPr>
        <w:spacing w:after="0" w:line="240" w:lineRule="auto"/>
        <w:ind w:left="-1080" w:right="-365" w:firstLine="567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B83BDD">
        <w:rPr>
          <w:rFonts w:ascii="Times New Roman" w:hAnsi="Times New Roman"/>
          <w:color w:val="000000"/>
          <w:sz w:val="28"/>
          <w:szCs w:val="28"/>
        </w:rPr>
        <w:t xml:space="preserve">- Клубы - 2 </w:t>
      </w:r>
    </w:p>
    <w:p w:rsidR="001D748B" w:rsidRPr="00B83BDD" w:rsidRDefault="001D748B" w:rsidP="004A69BB">
      <w:pPr>
        <w:spacing w:after="0" w:line="240" w:lineRule="auto"/>
        <w:ind w:left="-1080" w:right="-365" w:firstLine="567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B83BDD">
        <w:rPr>
          <w:rFonts w:ascii="Times New Roman" w:hAnsi="Times New Roman"/>
          <w:color w:val="000000"/>
          <w:sz w:val="28"/>
          <w:szCs w:val="28"/>
        </w:rPr>
        <w:t>- Библиотеки - 2</w:t>
      </w:r>
    </w:p>
    <w:p w:rsidR="001D748B" w:rsidRPr="00B83BDD" w:rsidRDefault="001D748B" w:rsidP="004A69BB">
      <w:pPr>
        <w:spacing w:after="0" w:line="240" w:lineRule="auto"/>
        <w:ind w:left="-1080" w:right="-365" w:firstLine="567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B83BDD">
        <w:rPr>
          <w:rFonts w:ascii="Times New Roman" w:hAnsi="Times New Roman"/>
          <w:color w:val="000000"/>
          <w:sz w:val="28"/>
          <w:szCs w:val="28"/>
        </w:rPr>
        <w:t xml:space="preserve">- Аптека - 1 </w:t>
      </w:r>
    </w:p>
    <w:p w:rsidR="001D748B" w:rsidRPr="00B83BDD" w:rsidRDefault="001D748B" w:rsidP="004A69BB">
      <w:pPr>
        <w:spacing w:after="0" w:line="240" w:lineRule="auto"/>
        <w:ind w:left="-1080" w:right="-365" w:firstLine="567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B83BDD">
        <w:rPr>
          <w:rFonts w:ascii="Times New Roman" w:hAnsi="Times New Roman"/>
          <w:color w:val="000000"/>
          <w:sz w:val="28"/>
          <w:szCs w:val="28"/>
        </w:rPr>
        <w:t>- Парикмахерская – 1</w:t>
      </w:r>
    </w:p>
    <w:p w:rsidR="001D748B" w:rsidRPr="00B83BDD" w:rsidRDefault="001D748B" w:rsidP="004A69BB">
      <w:pPr>
        <w:spacing w:after="0" w:line="240" w:lineRule="auto"/>
        <w:ind w:left="-1080" w:right="-365" w:firstLine="567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:rsidR="001D748B" w:rsidRPr="00B83BDD" w:rsidRDefault="001D748B" w:rsidP="004A69BB">
      <w:pPr>
        <w:spacing w:after="0" w:line="240" w:lineRule="auto"/>
        <w:ind w:left="-1080" w:right="-365"/>
        <w:jc w:val="both"/>
        <w:rPr>
          <w:rFonts w:ascii="Times New Roman" w:hAnsi="Times New Roman"/>
          <w:color w:val="000000"/>
          <w:sz w:val="28"/>
          <w:szCs w:val="28"/>
        </w:rPr>
      </w:pPr>
      <w:r w:rsidRPr="00B83BDD">
        <w:rPr>
          <w:rFonts w:ascii="Times New Roman" w:hAnsi="Times New Roman"/>
          <w:color w:val="000000"/>
          <w:sz w:val="28"/>
          <w:szCs w:val="28"/>
        </w:rPr>
        <w:t xml:space="preserve">Конечно, в идеале мы должны жить без дотаций, и мы знаем, что налоги не могут быть постоянным источником доходной части бюджета. Многие понимают, что местный бюджет Ножовского сельского поселения формируется за счет налоговых и неналоговых доходов, взимаемых в свою очередь, с физических и юридических лиц. Налоговые доходы напрямую влияют на социальную сферу сельского поселения: на ремонт и содержание дорог, оплату электроэнергии, содержание муниципального имущества, содержание </w:t>
      </w:r>
      <w:r w:rsidRPr="00B83BDD">
        <w:rPr>
          <w:rFonts w:ascii="Times New Roman" w:hAnsi="Times New Roman"/>
          <w:color w:val="000000"/>
          <w:sz w:val="28"/>
          <w:szCs w:val="28"/>
        </w:rPr>
        <w:lastRenderedPageBreak/>
        <w:t xml:space="preserve">культуры, аппарата администрации.  За 9 месяцев 2016 года земельный налог с физических лиц выполнен на 13%, транспортный налог с физических лиц на 18 %. Не получая этих бюджетных средств, </w:t>
      </w:r>
      <w:proofErr w:type="spellStart"/>
      <w:r w:rsidRPr="00B83BDD">
        <w:rPr>
          <w:rFonts w:ascii="Times New Roman" w:hAnsi="Times New Roman"/>
          <w:color w:val="000000"/>
          <w:sz w:val="28"/>
          <w:szCs w:val="28"/>
        </w:rPr>
        <w:t>Ножовское</w:t>
      </w:r>
      <w:proofErr w:type="spellEnd"/>
      <w:r w:rsidRPr="00B83BDD">
        <w:rPr>
          <w:rFonts w:ascii="Times New Roman" w:hAnsi="Times New Roman"/>
          <w:color w:val="000000"/>
          <w:sz w:val="28"/>
          <w:szCs w:val="28"/>
        </w:rPr>
        <w:t xml:space="preserve"> сельское поселение </w:t>
      </w:r>
      <w:proofErr w:type="gramStart"/>
      <w:r w:rsidRPr="00B83BDD">
        <w:rPr>
          <w:rFonts w:ascii="Times New Roman" w:hAnsi="Times New Roman"/>
          <w:color w:val="000000"/>
          <w:sz w:val="28"/>
          <w:szCs w:val="28"/>
        </w:rPr>
        <w:t>не  может</w:t>
      </w:r>
      <w:proofErr w:type="gramEnd"/>
      <w:r w:rsidR="00B83BD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83BDD">
        <w:rPr>
          <w:rFonts w:ascii="Times New Roman" w:hAnsi="Times New Roman"/>
          <w:color w:val="000000"/>
          <w:sz w:val="28"/>
          <w:szCs w:val="28"/>
        </w:rPr>
        <w:t>полноценно  формировать  свой  бюджет,  осуществлять  свои  обязанности. А финансовая независимость возможна только при условии развитой экономики, что пока остается для нас лишь перспективой.</w:t>
      </w:r>
    </w:p>
    <w:p w:rsidR="001D748B" w:rsidRPr="00B83BDD" w:rsidRDefault="001D748B" w:rsidP="004A69BB">
      <w:pPr>
        <w:spacing w:after="0" w:line="240" w:lineRule="auto"/>
        <w:ind w:left="-1080" w:right="-365"/>
        <w:jc w:val="both"/>
        <w:rPr>
          <w:rFonts w:ascii="Times New Roman" w:hAnsi="Times New Roman"/>
          <w:sz w:val="28"/>
          <w:szCs w:val="28"/>
        </w:rPr>
      </w:pPr>
      <w:r w:rsidRPr="00B83BDD">
        <w:rPr>
          <w:rFonts w:ascii="Times New Roman" w:hAnsi="Times New Roman"/>
          <w:sz w:val="28"/>
          <w:szCs w:val="28"/>
        </w:rPr>
        <w:t>Многие проблемы еще не удалось решить, и мы не забыли о них, просто в силу существующих обстоятельствах не смогли их устранить в течение уходящего года. В следующем году постараемся сделать всё возможное для решения тех проблемных точек, которые мы определяли вместе с активными жителями, Советом депутатов Ножовского сельского поселения. И очень</w:t>
      </w:r>
      <w:r w:rsidR="00B83BD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83BDD">
        <w:rPr>
          <w:rFonts w:ascii="Times New Roman" w:hAnsi="Times New Roman"/>
          <w:sz w:val="28"/>
          <w:szCs w:val="28"/>
        </w:rPr>
        <w:t>хочетс</w:t>
      </w:r>
      <w:bookmarkStart w:id="0" w:name="_GoBack"/>
      <w:bookmarkEnd w:id="0"/>
      <w:r w:rsidRPr="00B83BDD">
        <w:rPr>
          <w:rFonts w:ascii="Times New Roman" w:hAnsi="Times New Roman"/>
          <w:sz w:val="28"/>
          <w:szCs w:val="28"/>
        </w:rPr>
        <w:t>я  надеяться</w:t>
      </w:r>
      <w:proofErr w:type="gramEnd"/>
      <w:r w:rsidRPr="00B83BDD">
        <w:rPr>
          <w:rFonts w:ascii="Times New Roman" w:hAnsi="Times New Roman"/>
          <w:sz w:val="28"/>
          <w:szCs w:val="28"/>
        </w:rPr>
        <w:t>, что количество активного населения у нас будет возрастать.</w:t>
      </w:r>
    </w:p>
    <w:p w:rsidR="001D748B" w:rsidRPr="00B83BDD" w:rsidRDefault="001D748B" w:rsidP="004A69BB">
      <w:pPr>
        <w:spacing w:after="0" w:line="240" w:lineRule="auto"/>
        <w:ind w:left="-1080" w:right="-365"/>
        <w:jc w:val="both"/>
        <w:rPr>
          <w:rFonts w:ascii="Times New Roman" w:hAnsi="Times New Roman"/>
          <w:sz w:val="28"/>
          <w:szCs w:val="28"/>
        </w:rPr>
      </w:pPr>
      <w:r w:rsidRPr="00B83BDD">
        <w:rPr>
          <w:rFonts w:ascii="Times New Roman" w:hAnsi="Times New Roman"/>
          <w:sz w:val="28"/>
          <w:szCs w:val="28"/>
        </w:rPr>
        <w:t>Теперь позвольте остановиться на некоторых вопросах, которые Администрация решала в течение 9 прошедших месяцев 2016 года:</w:t>
      </w:r>
    </w:p>
    <w:p w:rsidR="001D748B" w:rsidRPr="00B83BDD" w:rsidRDefault="001D748B" w:rsidP="004A69BB">
      <w:pPr>
        <w:spacing w:after="0" w:line="240" w:lineRule="auto"/>
        <w:ind w:left="-1080" w:right="-365"/>
        <w:jc w:val="both"/>
        <w:rPr>
          <w:rFonts w:ascii="Times New Roman" w:hAnsi="Times New Roman"/>
          <w:sz w:val="28"/>
          <w:szCs w:val="28"/>
        </w:rPr>
      </w:pPr>
      <w:r w:rsidRPr="00B83BDD">
        <w:rPr>
          <w:rFonts w:ascii="Times New Roman" w:hAnsi="Times New Roman"/>
          <w:sz w:val="28"/>
          <w:szCs w:val="28"/>
        </w:rPr>
        <w:t xml:space="preserve">- На оплату за электроэнергию по уличному освещению и техническое обслуживание израсходовано 1 010 398,47 руб. - По благоустройству произведены расходы на сумму 278 641,40 (ремонт ключиков, </w:t>
      </w:r>
      <w:proofErr w:type="spellStart"/>
      <w:r w:rsidRPr="00B83BDD">
        <w:rPr>
          <w:rFonts w:ascii="Times New Roman" w:hAnsi="Times New Roman"/>
          <w:sz w:val="28"/>
          <w:szCs w:val="28"/>
        </w:rPr>
        <w:t>Крашоного</w:t>
      </w:r>
      <w:proofErr w:type="spellEnd"/>
      <w:r w:rsidRPr="00B83BDD">
        <w:rPr>
          <w:rFonts w:ascii="Times New Roman" w:hAnsi="Times New Roman"/>
          <w:sz w:val="28"/>
          <w:szCs w:val="28"/>
        </w:rPr>
        <w:t xml:space="preserve"> моста, спиливание и вывоз кустарников, очистка 2-х кладбищ в с. Ножовка, приобретение </w:t>
      </w:r>
      <w:proofErr w:type="spellStart"/>
      <w:r w:rsidRPr="00B83BDD">
        <w:rPr>
          <w:rFonts w:ascii="Times New Roman" w:hAnsi="Times New Roman"/>
          <w:sz w:val="28"/>
          <w:szCs w:val="28"/>
        </w:rPr>
        <w:t>мотокос</w:t>
      </w:r>
      <w:proofErr w:type="spellEnd"/>
      <w:r w:rsidRPr="00B83BD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83BDD">
        <w:rPr>
          <w:rFonts w:ascii="Times New Roman" w:hAnsi="Times New Roman"/>
          <w:sz w:val="28"/>
          <w:szCs w:val="28"/>
        </w:rPr>
        <w:t>окашивание</w:t>
      </w:r>
      <w:proofErr w:type="spellEnd"/>
      <w:r w:rsidRPr="00B83BDD">
        <w:rPr>
          <w:rFonts w:ascii="Times New Roman" w:hAnsi="Times New Roman"/>
          <w:sz w:val="28"/>
          <w:szCs w:val="28"/>
        </w:rPr>
        <w:t xml:space="preserve"> придорожных полос и зон отдыха населения.</w:t>
      </w:r>
    </w:p>
    <w:p w:rsidR="001D748B" w:rsidRPr="00B83BDD" w:rsidRDefault="001D748B" w:rsidP="004A69BB">
      <w:pPr>
        <w:spacing w:after="0" w:line="240" w:lineRule="auto"/>
        <w:ind w:left="-1080" w:right="-365"/>
        <w:jc w:val="both"/>
        <w:rPr>
          <w:rFonts w:ascii="Times New Roman" w:hAnsi="Times New Roman"/>
          <w:color w:val="000000"/>
          <w:sz w:val="28"/>
          <w:szCs w:val="28"/>
        </w:rPr>
      </w:pPr>
      <w:r w:rsidRPr="00B83BDD">
        <w:rPr>
          <w:rFonts w:ascii="Times New Roman" w:hAnsi="Times New Roman"/>
          <w:color w:val="000000"/>
          <w:sz w:val="28"/>
          <w:szCs w:val="28"/>
        </w:rPr>
        <w:t>- На приведение в нормативное состояние действующего объекта размещения отходов (буртование центральной свалки) потрачено 107000,00</w:t>
      </w:r>
    </w:p>
    <w:p w:rsidR="001D748B" w:rsidRPr="00B83BDD" w:rsidRDefault="001D748B" w:rsidP="004A69BB">
      <w:pPr>
        <w:spacing w:after="0" w:line="240" w:lineRule="auto"/>
        <w:ind w:left="-1080" w:right="-365"/>
        <w:jc w:val="both"/>
        <w:rPr>
          <w:rFonts w:ascii="Times New Roman" w:hAnsi="Times New Roman"/>
          <w:sz w:val="28"/>
          <w:szCs w:val="28"/>
        </w:rPr>
      </w:pPr>
      <w:r w:rsidRPr="00B83BDD">
        <w:rPr>
          <w:rFonts w:ascii="Times New Roman" w:hAnsi="Times New Roman"/>
          <w:color w:val="000000"/>
          <w:sz w:val="28"/>
          <w:szCs w:val="28"/>
        </w:rPr>
        <w:t>Проблемой в нашем поселении остаются несанкционированные свалки в микрорайонах «Черемушки», «Шерстянка», вдоль дорог поселения. А проблему создают несознательные жители села. Ведь когда-то убирать это за ними придется. А значит, не отремонтируется лишний участок дороги, или нечем будет оплачивать уличное освещение. Выбор за жителями микрорайонов.</w:t>
      </w:r>
    </w:p>
    <w:p w:rsidR="001D748B" w:rsidRPr="00B83BDD" w:rsidRDefault="001D748B" w:rsidP="004A69BB">
      <w:pPr>
        <w:spacing w:after="0" w:line="240" w:lineRule="auto"/>
        <w:ind w:left="-1080" w:right="-365"/>
        <w:jc w:val="both"/>
        <w:rPr>
          <w:rFonts w:ascii="Times New Roman" w:hAnsi="Times New Roman"/>
          <w:sz w:val="28"/>
          <w:szCs w:val="28"/>
        </w:rPr>
      </w:pPr>
      <w:r w:rsidRPr="00B83BDD">
        <w:rPr>
          <w:rFonts w:ascii="Times New Roman" w:hAnsi="Times New Roman"/>
          <w:sz w:val="28"/>
          <w:szCs w:val="28"/>
        </w:rPr>
        <w:t xml:space="preserve">- По пожарной безопасности и правоохранительной деятельности израсходовано 83 884,30 рублей (приобретение дымовых </w:t>
      </w:r>
      <w:proofErr w:type="spellStart"/>
      <w:r w:rsidRPr="00B83BDD">
        <w:rPr>
          <w:rFonts w:ascii="Times New Roman" w:hAnsi="Times New Roman"/>
          <w:sz w:val="28"/>
          <w:szCs w:val="28"/>
        </w:rPr>
        <w:t>извещателей</w:t>
      </w:r>
      <w:proofErr w:type="spellEnd"/>
      <w:r w:rsidRPr="00B83BDD">
        <w:rPr>
          <w:rFonts w:ascii="Times New Roman" w:hAnsi="Times New Roman"/>
          <w:sz w:val="28"/>
          <w:szCs w:val="28"/>
        </w:rPr>
        <w:t xml:space="preserve"> 5 </w:t>
      </w:r>
      <w:proofErr w:type="spellStart"/>
      <w:r w:rsidRPr="00B83BDD">
        <w:rPr>
          <w:rFonts w:ascii="Times New Roman" w:hAnsi="Times New Roman"/>
          <w:sz w:val="28"/>
          <w:szCs w:val="28"/>
        </w:rPr>
        <w:t>шт</w:t>
      </w:r>
      <w:proofErr w:type="spellEnd"/>
      <w:r w:rsidRPr="00B83BDD">
        <w:rPr>
          <w:rFonts w:ascii="Times New Roman" w:hAnsi="Times New Roman"/>
          <w:sz w:val="28"/>
          <w:szCs w:val="28"/>
        </w:rPr>
        <w:t xml:space="preserve">, огнетушители 3шт, опашка населенных пунктов с.Ножовка, </w:t>
      </w:r>
      <w:proofErr w:type="spellStart"/>
      <w:r w:rsidRPr="00B83BDD">
        <w:rPr>
          <w:rFonts w:ascii="Times New Roman" w:hAnsi="Times New Roman"/>
          <w:sz w:val="28"/>
          <w:szCs w:val="28"/>
        </w:rPr>
        <w:t>с.Верх</w:t>
      </w:r>
      <w:proofErr w:type="spellEnd"/>
      <w:r w:rsidRPr="00B83BDD">
        <w:rPr>
          <w:rFonts w:ascii="Times New Roman" w:hAnsi="Times New Roman"/>
          <w:sz w:val="28"/>
          <w:szCs w:val="28"/>
        </w:rPr>
        <w:t xml:space="preserve">-Рождество, </w:t>
      </w:r>
      <w:proofErr w:type="spellStart"/>
      <w:r w:rsidRPr="00B83BDD">
        <w:rPr>
          <w:rFonts w:ascii="Times New Roman" w:hAnsi="Times New Roman"/>
          <w:sz w:val="28"/>
          <w:szCs w:val="28"/>
        </w:rPr>
        <w:t>д.Пантюха</w:t>
      </w:r>
      <w:proofErr w:type="spellEnd"/>
      <w:r w:rsidRPr="00B83BD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83BDD">
        <w:rPr>
          <w:rFonts w:ascii="Times New Roman" w:hAnsi="Times New Roman"/>
          <w:sz w:val="28"/>
          <w:szCs w:val="28"/>
        </w:rPr>
        <w:t>д.Суханово</w:t>
      </w:r>
      <w:proofErr w:type="spellEnd"/>
      <w:r w:rsidRPr="00B83BD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83BDD">
        <w:rPr>
          <w:rFonts w:ascii="Times New Roman" w:hAnsi="Times New Roman"/>
          <w:sz w:val="28"/>
          <w:szCs w:val="28"/>
        </w:rPr>
        <w:t>д.Березники</w:t>
      </w:r>
      <w:proofErr w:type="spellEnd"/>
      <w:r w:rsidRPr="00B83BDD">
        <w:rPr>
          <w:rFonts w:ascii="Times New Roman" w:hAnsi="Times New Roman"/>
          <w:sz w:val="28"/>
          <w:szCs w:val="28"/>
        </w:rPr>
        <w:t>, установка пожарного гидранта, расчистка пожарных водоемов, приобретение 3- х баннеров по пожарной безопасности)</w:t>
      </w:r>
    </w:p>
    <w:p w:rsidR="001D748B" w:rsidRPr="00B83BDD" w:rsidRDefault="001D748B" w:rsidP="004A69BB">
      <w:pPr>
        <w:spacing w:after="0" w:line="240" w:lineRule="auto"/>
        <w:ind w:left="-1080" w:right="-365"/>
        <w:jc w:val="both"/>
        <w:rPr>
          <w:rFonts w:ascii="Times New Roman" w:hAnsi="Times New Roman"/>
          <w:sz w:val="28"/>
          <w:szCs w:val="28"/>
        </w:rPr>
      </w:pPr>
      <w:r w:rsidRPr="00B83BDD">
        <w:rPr>
          <w:rFonts w:ascii="Times New Roman" w:hAnsi="Times New Roman"/>
          <w:sz w:val="28"/>
          <w:szCs w:val="28"/>
        </w:rPr>
        <w:t xml:space="preserve">- На мероприятия по землеустройству и землепользованию потрачено 82 000,00 (разработка проекта планировки и проекта межевания территории </w:t>
      </w:r>
      <w:proofErr w:type="spellStart"/>
      <w:r w:rsidRPr="00B83BDD">
        <w:rPr>
          <w:rFonts w:ascii="Times New Roman" w:hAnsi="Times New Roman"/>
          <w:sz w:val="28"/>
          <w:szCs w:val="28"/>
        </w:rPr>
        <w:t>д.Поздышки</w:t>
      </w:r>
      <w:proofErr w:type="spellEnd"/>
      <w:r w:rsidRPr="00B83BDD">
        <w:rPr>
          <w:rFonts w:ascii="Times New Roman" w:hAnsi="Times New Roman"/>
          <w:sz w:val="28"/>
          <w:szCs w:val="28"/>
        </w:rPr>
        <w:t xml:space="preserve"> 50 000,00, изготовление межевого плана для многодетных семей 4 участка 32 000,00).</w:t>
      </w:r>
    </w:p>
    <w:p w:rsidR="001D748B" w:rsidRPr="00B83BDD" w:rsidRDefault="001D748B" w:rsidP="004A69BB">
      <w:pPr>
        <w:spacing w:after="0" w:line="240" w:lineRule="auto"/>
        <w:ind w:left="-1080" w:right="-365"/>
        <w:jc w:val="both"/>
        <w:rPr>
          <w:rFonts w:ascii="Times New Roman" w:hAnsi="Times New Roman"/>
          <w:sz w:val="28"/>
          <w:szCs w:val="28"/>
        </w:rPr>
      </w:pPr>
      <w:r w:rsidRPr="00B83BDD">
        <w:rPr>
          <w:rFonts w:ascii="Times New Roman" w:hAnsi="Times New Roman"/>
          <w:sz w:val="28"/>
          <w:szCs w:val="28"/>
        </w:rPr>
        <w:t xml:space="preserve">- Сумма затрат на ремонт, отсыпку, </w:t>
      </w:r>
      <w:proofErr w:type="spellStart"/>
      <w:r w:rsidRPr="00B83BDD">
        <w:rPr>
          <w:rFonts w:ascii="Times New Roman" w:hAnsi="Times New Roman"/>
          <w:sz w:val="28"/>
          <w:szCs w:val="28"/>
        </w:rPr>
        <w:t>грейдирование</w:t>
      </w:r>
      <w:proofErr w:type="spellEnd"/>
      <w:r w:rsidRPr="00B83BDD">
        <w:rPr>
          <w:rFonts w:ascii="Times New Roman" w:hAnsi="Times New Roman"/>
          <w:sz w:val="28"/>
          <w:szCs w:val="28"/>
        </w:rPr>
        <w:t>, профилировку, очистку дорог от снега, частичную посыпку дорог в гололед составила 2 338 386 руб.</w:t>
      </w:r>
    </w:p>
    <w:p w:rsidR="001D748B" w:rsidRPr="00B83BDD" w:rsidRDefault="001D748B" w:rsidP="004A69BB">
      <w:pPr>
        <w:spacing w:after="0" w:line="240" w:lineRule="auto"/>
        <w:ind w:left="-1080" w:right="-365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83BDD">
        <w:rPr>
          <w:rFonts w:ascii="Times New Roman" w:hAnsi="Times New Roman"/>
          <w:sz w:val="28"/>
          <w:szCs w:val="28"/>
        </w:rPr>
        <w:t xml:space="preserve">- В 2016 году была доделана декларация безопасности на 2 ГТС в. В-Рождестве и Ножовке, оплата за декларацию и обслуживание ГТС составило </w:t>
      </w:r>
      <w:r w:rsidRPr="00B83BDD">
        <w:rPr>
          <w:rFonts w:ascii="Times New Roman" w:hAnsi="Times New Roman"/>
          <w:bCs/>
          <w:color w:val="000000"/>
          <w:sz w:val="28"/>
          <w:szCs w:val="28"/>
        </w:rPr>
        <w:t>340 209,50 рублей</w:t>
      </w:r>
    </w:p>
    <w:p w:rsidR="001D748B" w:rsidRPr="00B83BDD" w:rsidRDefault="004A69BB" w:rsidP="004A69BB">
      <w:pPr>
        <w:spacing w:after="0" w:line="240" w:lineRule="auto"/>
        <w:ind w:left="-1080" w:right="-365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83BDD">
        <w:rPr>
          <w:rFonts w:ascii="Times New Roman" w:hAnsi="Times New Roman"/>
          <w:bCs/>
          <w:color w:val="000000"/>
          <w:sz w:val="28"/>
          <w:szCs w:val="28"/>
        </w:rPr>
        <w:t>-</w:t>
      </w:r>
      <w:r w:rsidRPr="00B83BDD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="001D748B" w:rsidRPr="00B83BDD">
        <w:rPr>
          <w:rFonts w:ascii="Times New Roman" w:hAnsi="Times New Roman"/>
          <w:color w:val="000000"/>
          <w:sz w:val="28"/>
          <w:szCs w:val="28"/>
        </w:rPr>
        <w:t>финансовое</w:t>
      </w:r>
      <w:r w:rsidRPr="00B83BD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D748B" w:rsidRPr="00B83BDD">
        <w:rPr>
          <w:rFonts w:ascii="Times New Roman" w:hAnsi="Times New Roman"/>
          <w:color w:val="000000"/>
          <w:sz w:val="28"/>
          <w:szCs w:val="28"/>
        </w:rPr>
        <w:t xml:space="preserve">обеспечение государственного(муниципального)задания на оказание государственных (муниципальных) услуг (выполнения работ) в сфере культуры израсходовано </w:t>
      </w:r>
      <w:r w:rsidR="001D748B" w:rsidRPr="00B83BDD">
        <w:rPr>
          <w:rFonts w:ascii="Times New Roman" w:hAnsi="Times New Roman"/>
          <w:bCs/>
          <w:color w:val="000000"/>
          <w:sz w:val="28"/>
          <w:szCs w:val="28"/>
        </w:rPr>
        <w:t>3 305 300,00 рублей</w:t>
      </w:r>
    </w:p>
    <w:p w:rsidR="001D748B" w:rsidRPr="00B83BDD" w:rsidRDefault="001D748B" w:rsidP="004A69BB">
      <w:pPr>
        <w:spacing w:after="0" w:line="240" w:lineRule="auto"/>
        <w:ind w:left="-1080" w:right="-365"/>
        <w:jc w:val="both"/>
        <w:rPr>
          <w:rFonts w:ascii="Times New Roman" w:hAnsi="Times New Roman"/>
          <w:sz w:val="28"/>
          <w:szCs w:val="28"/>
        </w:rPr>
      </w:pPr>
      <w:r w:rsidRPr="00B83BDD">
        <w:rPr>
          <w:rFonts w:ascii="Times New Roman" w:hAnsi="Times New Roman"/>
          <w:bCs/>
          <w:color w:val="000000"/>
          <w:sz w:val="28"/>
          <w:szCs w:val="28"/>
        </w:rPr>
        <w:t xml:space="preserve">-На </w:t>
      </w:r>
      <w:proofErr w:type="spellStart"/>
      <w:r w:rsidRPr="00B83BDD">
        <w:rPr>
          <w:rFonts w:ascii="Times New Roman" w:hAnsi="Times New Roman"/>
          <w:bCs/>
          <w:color w:val="000000"/>
          <w:sz w:val="28"/>
          <w:szCs w:val="28"/>
        </w:rPr>
        <w:t>софинансирование</w:t>
      </w:r>
      <w:proofErr w:type="spellEnd"/>
      <w:r w:rsidRPr="00B83BD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83BDD">
        <w:rPr>
          <w:rFonts w:ascii="Times New Roman" w:hAnsi="Times New Roman"/>
          <w:color w:val="000000"/>
          <w:sz w:val="28"/>
          <w:szCs w:val="28"/>
        </w:rPr>
        <w:t>подпрограмм «Обеспечение жильем молодых семей» и «Сельское жилье» (средства местного бюджета) потрачено 366 014,00 рублей, в результате которых 5 семей получили сертификаты на покупку жилья</w:t>
      </w:r>
    </w:p>
    <w:p w:rsidR="001D748B" w:rsidRPr="00B83BDD" w:rsidRDefault="001D748B" w:rsidP="004A69BB">
      <w:pPr>
        <w:spacing w:after="0" w:line="240" w:lineRule="auto"/>
        <w:ind w:left="-1080" w:right="-365"/>
        <w:jc w:val="both"/>
        <w:rPr>
          <w:rFonts w:ascii="Times New Roman" w:hAnsi="Times New Roman"/>
          <w:sz w:val="28"/>
          <w:szCs w:val="28"/>
        </w:rPr>
      </w:pPr>
      <w:r w:rsidRPr="00B83BDD">
        <w:rPr>
          <w:rFonts w:ascii="Times New Roman" w:hAnsi="Times New Roman"/>
          <w:sz w:val="28"/>
          <w:szCs w:val="28"/>
        </w:rPr>
        <w:lastRenderedPageBreak/>
        <w:t xml:space="preserve"> К сожалению, бюджет поселения не позволяет охватить все необходимые работы за один сезон. Много задач еще остается: газификация д. </w:t>
      </w:r>
      <w:proofErr w:type="spellStart"/>
      <w:r w:rsidRPr="00B83BDD">
        <w:rPr>
          <w:rFonts w:ascii="Times New Roman" w:hAnsi="Times New Roman"/>
          <w:sz w:val="28"/>
          <w:szCs w:val="28"/>
        </w:rPr>
        <w:t>Поздышки</w:t>
      </w:r>
      <w:proofErr w:type="spellEnd"/>
      <w:r w:rsidRPr="00B83BDD">
        <w:rPr>
          <w:rFonts w:ascii="Times New Roman" w:hAnsi="Times New Roman"/>
          <w:sz w:val="28"/>
          <w:szCs w:val="28"/>
        </w:rPr>
        <w:t xml:space="preserve">, замена </w:t>
      </w:r>
      <w:smartTag w:uri="urn:schemas-microsoft-com:office:smarttags" w:element="metricconverter">
        <w:smartTagPr>
          <w:attr w:name="ProductID" w:val="9 км"/>
        </w:smartTagPr>
        <w:r w:rsidRPr="00B83BDD">
          <w:rPr>
            <w:rFonts w:ascii="Times New Roman" w:hAnsi="Times New Roman"/>
            <w:sz w:val="28"/>
            <w:szCs w:val="28"/>
          </w:rPr>
          <w:t>9 км</w:t>
        </w:r>
      </w:smartTag>
      <w:r w:rsidRPr="00B83BDD">
        <w:rPr>
          <w:rFonts w:ascii="Times New Roman" w:hAnsi="Times New Roman"/>
          <w:sz w:val="28"/>
          <w:szCs w:val="28"/>
        </w:rPr>
        <w:t xml:space="preserve"> водопровода, благоустройство кладбищ, строительство тротуаров, ремонт моста. </w:t>
      </w:r>
    </w:p>
    <w:p w:rsidR="001D748B" w:rsidRPr="00B83BDD" w:rsidRDefault="001D748B" w:rsidP="004A69BB">
      <w:pPr>
        <w:spacing w:after="0" w:line="240" w:lineRule="auto"/>
        <w:ind w:left="-1080" w:right="-365"/>
        <w:jc w:val="both"/>
        <w:rPr>
          <w:rFonts w:ascii="Times New Roman" w:hAnsi="Times New Roman"/>
          <w:sz w:val="28"/>
          <w:szCs w:val="28"/>
        </w:rPr>
      </w:pPr>
      <w:r w:rsidRPr="00B83BDD">
        <w:rPr>
          <w:rFonts w:ascii="Times New Roman" w:hAnsi="Times New Roman"/>
          <w:sz w:val="28"/>
          <w:szCs w:val="28"/>
        </w:rPr>
        <w:t xml:space="preserve">В течение 2016 года мы активно сотрудничали с образовательными учреждениями и учреждениями культуры на территории поселения. </w:t>
      </w:r>
    </w:p>
    <w:p w:rsidR="001D748B" w:rsidRPr="00B83BDD" w:rsidRDefault="001D748B" w:rsidP="004A69BB">
      <w:pPr>
        <w:spacing w:after="0" w:line="240" w:lineRule="auto"/>
        <w:ind w:left="-1080" w:right="-365"/>
        <w:jc w:val="both"/>
        <w:rPr>
          <w:rFonts w:ascii="Times New Roman" w:hAnsi="Times New Roman"/>
          <w:sz w:val="28"/>
          <w:szCs w:val="28"/>
        </w:rPr>
      </w:pPr>
      <w:r w:rsidRPr="00B83BDD">
        <w:rPr>
          <w:rFonts w:ascii="Times New Roman" w:hAnsi="Times New Roman"/>
          <w:sz w:val="28"/>
          <w:szCs w:val="28"/>
        </w:rPr>
        <w:t xml:space="preserve">Кроме того, у нас выстроились хорошие партнерские отношения с организациями: ЦДНГ № 7, ООО «Нива», многими предпринимателями и депутатами Ножовского сельского поселения. </w:t>
      </w:r>
    </w:p>
    <w:p w:rsidR="001D748B" w:rsidRPr="00B83BDD" w:rsidRDefault="001D748B" w:rsidP="004A69BB">
      <w:pPr>
        <w:spacing w:after="0" w:line="240" w:lineRule="auto"/>
        <w:ind w:left="-1080" w:right="-365"/>
        <w:jc w:val="both"/>
        <w:rPr>
          <w:rFonts w:ascii="Times New Roman" w:hAnsi="Times New Roman"/>
          <w:sz w:val="28"/>
          <w:szCs w:val="28"/>
        </w:rPr>
      </w:pPr>
      <w:r w:rsidRPr="00B83BDD">
        <w:rPr>
          <w:rFonts w:ascii="Times New Roman" w:hAnsi="Times New Roman"/>
          <w:sz w:val="28"/>
          <w:szCs w:val="28"/>
        </w:rPr>
        <w:t xml:space="preserve">Подводя итог проделанной работе  хочется еще раз  сказать слова искренней  благодарности Ивану Александровичу Никифорову, Сергею Александровичу Саблину, Дмитрию Васильевичу Малыгину,  Юрию  Михайловичу Мурыгину, Артёму Ивановичу Балакину, Владимиру Александровичу </w:t>
      </w:r>
      <w:proofErr w:type="spellStart"/>
      <w:r w:rsidRPr="00B83BDD">
        <w:rPr>
          <w:rFonts w:ascii="Times New Roman" w:hAnsi="Times New Roman"/>
          <w:sz w:val="28"/>
          <w:szCs w:val="28"/>
        </w:rPr>
        <w:t>Караблеву</w:t>
      </w:r>
      <w:proofErr w:type="spellEnd"/>
      <w:r w:rsidRPr="00B83BDD">
        <w:rPr>
          <w:rFonts w:ascii="Times New Roman" w:hAnsi="Times New Roman"/>
          <w:sz w:val="28"/>
          <w:szCs w:val="28"/>
        </w:rPr>
        <w:t xml:space="preserve">, Юрию Михайловичу Бородкину, Алексею Александровичу Морозову, Сергею Анатольевичу Пекарских, семье Жуйковым Михаилу Марковичу и Валентине Сергеевне, Сергею  Александровичу </w:t>
      </w:r>
      <w:proofErr w:type="spellStart"/>
      <w:r w:rsidRPr="00B83BDD">
        <w:rPr>
          <w:rFonts w:ascii="Times New Roman" w:hAnsi="Times New Roman"/>
          <w:sz w:val="28"/>
          <w:szCs w:val="28"/>
        </w:rPr>
        <w:t>Дурышеву</w:t>
      </w:r>
      <w:proofErr w:type="spellEnd"/>
      <w:r w:rsidRPr="00B83BDD">
        <w:rPr>
          <w:rFonts w:ascii="Times New Roman" w:hAnsi="Times New Roman"/>
          <w:sz w:val="28"/>
          <w:szCs w:val="28"/>
        </w:rPr>
        <w:t xml:space="preserve">, Александру Вячеславовичу </w:t>
      </w:r>
      <w:proofErr w:type="spellStart"/>
      <w:r w:rsidRPr="00B83BDD">
        <w:rPr>
          <w:rFonts w:ascii="Times New Roman" w:hAnsi="Times New Roman"/>
          <w:sz w:val="28"/>
          <w:szCs w:val="28"/>
        </w:rPr>
        <w:t>Усанину</w:t>
      </w:r>
      <w:proofErr w:type="spellEnd"/>
      <w:r w:rsidRPr="00B83BDD">
        <w:rPr>
          <w:rFonts w:ascii="Times New Roman" w:hAnsi="Times New Roman"/>
          <w:sz w:val="28"/>
          <w:szCs w:val="28"/>
        </w:rPr>
        <w:t xml:space="preserve">, Галине Михайловне Оленевой, </w:t>
      </w:r>
      <w:proofErr w:type="spellStart"/>
      <w:r w:rsidRPr="00B83BDD">
        <w:rPr>
          <w:rFonts w:ascii="Times New Roman" w:hAnsi="Times New Roman"/>
          <w:sz w:val="28"/>
          <w:szCs w:val="28"/>
        </w:rPr>
        <w:t>Таскаеву</w:t>
      </w:r>
      <w:proofErr w:type="spellEnd"/>
      <w:r w:rsidRPr="00B83BDD">
        <w:rPr>
          <w:rFonts w:ascii="Times New Roman" w:hAnsi="Times New Roman"/>
          <w:sz w:val="28"/>
          <w:szCs w:val="28"/>
        </w:rPr>
        <w:t xml:space="preserve"> Сергею Леонидовичу, Волгину Дмитрию Николаевичу, Юлии Васильевне Петуховой, Алевтине Николаевне </w:t>
      </w:r>
      <w:proofErr w:type="spellStart"/>
      <w:r w:rsidRPr="00B83BDD">
        <w:rPr>
          <w:rFonts w:ascii="Times New Roman" w:hAnsi="Times New Roman"/>
          <w:sz w:val="28"/>
          <w:szCs w:val="28"/>
        </w:rPr>
        <w:t>Бобылевой</w:t>
      </w:r>
      <w:proofErr w:type="spellEnd"/>
      <w:r w:rsidRPr="00B83BDD">
        <w:rPr>
          <w:rFonts w:ascii="Times New Roman" w:hAnsi="Times New Roman"/>
          <w:sz w:val="28"/>
          <w:szCs w:val="28"/>
        </w:rPr>
        <w:t xml:space="preserve">, Марине Александровне Некрасовой, </w:t>
      </w:r>
      <w:proofErr w:type="spellStart"/>
      <w:r w:rsidRPr="00B83BDD">
        <w:rPr>
          <w:rFonts w:ascii="Times New Roman" w:hAnsi="Times New Roman"/>
          <w:sz w:val="28"/>
          <w:szCs w:val="28"/>
        </w:rPr>
        <w:t>Азановой</w:t>
      </w:r>
      <w:proofErr w:type="spellEnd"/>
      <w:r w:rsidRPr="00B83BDD">
        <w:rPr>
          <w:rFonts w:ascii="Times New Roman" w:hAnsi="Times New Roman"/>
          <w:sz w:val="28"/>
          <w:szCs w:val="28"/>
        </w:rPr>
        <w:t xml:space="preserve"> Ольге Ивановне, Николаю Александровичу Завьялову, Светлане Васильевне Соловьевой, Валерию </w:t>
      </w:r>
      <w:proofErr w:type="spellStart"/>
      <w:r w:rsidRPr="00B83BDD">
        <w:rPr>
          <w:rFonts w:ascii="Times New Roman" w:hAnsi="Times New Roman"/>
          <w:sz w:val="28"/>
          <w:szCs w:val="28"/>
        </w:rPr>
        <w:t>Искакову</w:t>
      </w:r>
      <w:proofErr w:type="spellEnd"/>
      <w:r w:rsidRPr="00B83BDD">
        <w:rPr>
          <w:rFonts w:ascii="Times New Roman" w:hAnsi="Times New Roman"/>
          <w:sz w:val="28"/>
          <w:szCs w:val="28"/>
        </w:rPr>
        <w:t xml:space="preserve">, Людмиле Филипповне Шустовой, Людмиле Дмитриевне Кожиной, Зое Николаевне </w:t>
      </w:r>
      <w:proofErr w:type="spellStart"/>
      <w:r w:rsidRPr="00B83BDD">
        <w:rPr>
          <w:rFonts w:ascii="Times New Roman" w:hAnsi="Times New Roman"/>
          <w:sz w:val="28"/>
          <w:szCs w:val="28"/>
        </w:rPr>
        <w:t>Вилесовой</w:t>
      </w:r>
      <w:proofErr w:type="spellEnd"/>
      <w:r w:rsidRPr="00B83BDD">
        <w:rPr>
          <w:rFonts w:ascii="Times New Roman" w:hAnsi="Times New Roman"/>
          <w:sz w:val="28"/>
          <w:szCs w:val="28"/>
        </w:rPr>
        <w:t xml:space="preserve">, Нине Аркадьевне </w:t>
      </w:r>
      <w:proofErr w:type="spellStart"/>
      <w:r w:rsidRPr="00B83BDD">
        <w:rPr>
          <w:rFonts w:ascii="Times New Roman" w:hAnsi="Times New Roman"/>
          <w:sz w:val="28"/>
          <w:szCs w:val="28"/>
        </w:rPr>
        <w:t>Бобылевой</w:t>
      </w:r>
      <w:proofErr w:type="spellEnd"/>
      <w:r w:rsidRPr="00B83BDD">
        <w:rPr>
          <w:rFonts w:ascii="Times New Roman" w:hAnsi="Times New Roman"/>
          <w:sz w:val="28"/>
          <w:szCs w:val="28"/>
        </w:rPr>
        <w:t xml:space="preserve">, Совету ветеранов с. Ножовки и В-Рождества, активистам микрорайона </w:t>
      </w:r>
      <w:proofErr w:type="spellStart"/>
      <w:r w:rsidRPr="00B83BDD">
        <w:rPr>
          <w:rFonts w:ascii="Times New Roman" w:hAnsi="Times New Roman"/>
          <w:sz w:val="28"/>
          <w:szCs w:val="28"/>
        </w:rPr>
        <w:t>Гарюшки</w:t>
      </w:r>
      <w:proofErr w:type="spellEnd"/>
      <w:r w:rsidRPr="00B83BDD">
        <w:rPr>
          <w:rFonts w:ascii="Times New Roman" w:hAnsi="Times New Roman"/>
          <w:sz w:val="28"/>
          <w:szCs w:val="28"/>
        </w:rPr>
        <w:t xml:space="preserve"> и Черемушки.</w:t>
      </w:r>
    </w:p>
    <w:p w:rsidR="001D748B" w:rsidRPr="00B83BDD" w:rsidRDefault="001D748B" w:rsidP="004A69BB">
      <w:pPr>
        <w:spacing w:after="0" w:line="240" w:lineRule="auto"/>
        <w:ind w:left="-1080" w:right="-365"/>
        <w:jc w:val="both"/>
        <w:rPr>
          <w:rFonts w:ascii="Times New Roman" w:hAnsi="Times New Roman"/>
          <w:color w:val="000000"/>
          <w:sz w:val="28"/>
          <w:szCs w:val="28"/>
        </w:rPr>
      </w:pPr>
      <w:r w:rsidRPr="00B83BDD">
        <w:rPr>
          <w:rFonts w:ascii="Times New Roman" w:hAnsi="Times New Roman"/>
          <w:sz w:val="28"/>
          <w:szCs w:val="28"/>
        </w:rPr>
        <w:t xml:space="preserve">  Всем, кто участвовал в нашей работе, кто не остался в стороне, принимая участие в акции «Чистое село», «Парк Победы» в д. </w:t>
      </w:r>
      <w:proofErr w:type="spellStart"/>
      <w:r w:rsidRPr="00B83BDD">
        <w:rPr>
          <w:rFonts w:ascii="Times New Roman" w:hAnsi="Times New Roman"/>
          <w:sz w:val="28"/>
          <w:szCs w:val="28"/>
        </w:rPr>
        <w:t>Поздышки</w:t>
      </w:r>
      <w:proofErr w:type="spellEnd"/>
      <w:r w:rsidRPr="00B83BDD">
        <w:rPr>
          <w:rFonts w:ascii="Times New Roman" w:hAnsi="Times New Roman"/>
          <w:sz w:val="28"/>
          <w:szCs w:val="28"/>
        </w:rPr>
        <w:t xml:space="preserve">, «Парк новорожденных» в с. Ножовка, установке символа нашего уникального уголка Частинского района - стеле на въезде в с. Ножовку, благоустройстве улиц, придомовых территорий и детских площадок, в театральных, хоровых, песенных фестивалях, праздниках сел и деревень и многих других мероприятиях.   </w:t>
      </w:r>
    </w:p>
    <w:p w:rsidR="000C6242" w:rsidRPr="00B83BDD" w:rsidRDefault="000C6242" w:rsidP="004A69BB">
      <w:pPr>
        <w:spacing w:after="0" w:line="240" w:lineRule="auto"/>
        <w:jc w:val="both"/>
        <w:rPr>
          <w:sz w:val="28"/>
          <w:szCs w:val="28"/>
        </w:rPr>
      </w:pPr>
    </w:p>
    <w:sectPr w:rsidR="000C6242" w:rsidRPr="00B83BDD" w:rsidSect="004A69BB">
      <w:pgSz w:w="11906" w:h="16838"/>
      <w:pgMar w:top="567" w:right="1274" w:bottom="567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C6B"/>
    <w:rsid w:val="000C6242"/>
    <w:rsid w:val="001D748B"/>
    <w:rsid w:val="004A69BB"/>
    <w:rsid w:val="00B83BDD"/>
    <w:rsid w:val="00EF1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BF7A8E-8C0A-41DA-BB2A-46C57AC03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48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1071</Words>
  <Characters>6106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4</cp:revision>
  <dcterms:created xsi:type="dcterms:W3CDTF">2016-12-12T10:52:00Z</dcterms:created>
  <dcterms:modified xsi:type="dcterms:W3CDTF">2016-12-13T06:30:00Z</dcterms:modified>
</cp:coreProperties>
</file>