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A" w:rsidRPr="002A3DCA" w:rsidRDefault="002A3DCA" w:rsidP="002A3DCA">
      <w:pPr>
        <w:spacing w:after="0" w:line="240" w:lineRule="auto"/>
        <w:jc w:val="center"/>
        <w:rPr>
          <w:b/>
          <w:color w:val="2E1AA6"/>
          <w:sz w:val="48"/>
          <w:szCs w:val="48"/>
        </w:rPr>
      </w:pPr>
      <w:r w:rsidRPr="002A3DCA">
        <w:rPr>
          <w:b/>
          <w:color w:val="2E1AA6"/>
          <w:sz w:val="48"/>
          <w:szCs w:val="48"/>
        </w:rPr>
        <w:t>НОВОСТИ ПОСЕЛЕНИЯ</w:t>
      </w:r>
    </w:p>
    <w:p w:rsidR="004F1741" w:rsidRDefault="00552567" w:rsidP="004F1741">
      <w:pPr>
        <w:shd w:val="clear" w:color="auto" w:fill="FFFFFF"/>
        <w:spacing w:after="0" w:line="240" w:lineRule="auto"/>
        <w:ind w:left="-142" w:hanging="142"/>
      </w:pPr>
      <w:r>
        <w:rPr>
          <w:noProof/>
          <w:lang w:eastAsia="ru-RU"/>
        </w:rPr>
        <w:drawing>
          <wp:inline distT="0" distB="0" distL="0" distR="0" wp14:anchorId="442A213C" wp14:editId="1F49D8FC">
            <wp:extent cx="5581015" cy="53492"/>
            <wp:effectExtent l="0" t="0" r="0" b="3810"/>
            <wp:docPr id="2" name="Рисунок 2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741" w:rsidRDefault="004F1741" w:rsidP="004F1741">
      <w:pPr>
        <w:shd w:val="clear" w:color="auto" w:fill="FFFFFF"/>
        <w:spacing w:after="0" w:line="240" w:lineRule="auto"/>
        <w:ind w:left="-142" w:hanging="142"/>
      </w:pPr>
    </w:p>
    <w:p w:rsidR="00DE75B6" w:rsidRDefault="00DE75B6" w:rsidP="00DE75B6">
      <w:pPr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>- администрация поселения приняла участие в заседании при прокуратуре по МРОТ, в районных заседаниях террористической комиссии и КЧС, семинаре «Наставничество»</w:t>
      </w:r>
    </w:p>
    <w:p w:rsidR="00DE75B6" w:rsidRDefault="00DE75B6" w:rsidP="00DE75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-подготовлено и сдано два пакета документов на косметический ремонт дорог в край</w:t>
      </w:r>
    </w:p>
    <w:p w:rsidR="00DE75B6" w:rsidRDefault="00DE75B6" w:rsidP="00DE75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-совместно с Домом культуры поданы документы на ремонт здания ДК по проекту «Местный Дом культуры»</w:t>
      </w:r>
    </w:p>
    <w:p w:rsidR="00DE75B6" w:rsidRDefault="00DE75B6" w:rsidP="00DE75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-разработаны схемы расположения контейнерных площадок для мусора в с.Ножовка</w:t>
      </w:r>
    </w:p>
    <w:p w:rsidR="00DE75B6" w:rsidRDefault="00DE75B6" w:rsidP="00DE75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 силами МУП ЖКХ «Рассвет» и ИП. «Балакин А.И.» проводилась очистка дорог</w:t>
      </w:r>
    </w:p>
    <w:p w:rsidR="00DE75B6" w:rsidRDefault="00DE75B6" w:rsidP="00DE75B6">
      <w:pPr>
        <w:shd w:val="clear" w:color="auto" w:fill="FFFFFF"/>
        <w:spacing w:line="288" w:lineRule="atLeas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-объявлен конкурс </w:t>
      </w:r>
      <w:r>
        <w:rPr>
          <w:rFonts w:ascii="Tahoma" w:hAnsi="Tahoma" w:cs="Tahoma"/>
          <w:bCs/>
          <w:color w:val="000000"/>
          <w:lang w:eastAsia="ru-RU"/>
        </w:rPr>
        <w:t xml:space="preserve">по отбору кандидатур на должность </w:t>
      </w:r>
      <w:r>
        <w:rPr>
          <w:rFonts w:ascii="Tahoma" w:hAnsi="Tahoma" w:cs="Tahoma"/>
        </w:rPr>
        <w:t>главы Ножовского сельского поселения – главы администрации Ножовского сельского поселения на 15 февраля 2019года</w:t>
      </w:r>
    </w:p>
    <w:p w:rsidR="00DE75B6" w:rsidRDefault="00DE75B6" w:rsidP="00DE75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подведены итоги конкурса «Бэби- Бум по - </w:t>
      </w:r>
      <w:proofErr w:type="spellStart"/>
      <w:r>
        <w:rPr>
          <w:rFonts w:ascii="Tahoma" w:hAnsi="Tahoma" w:cs="Tahoma"/>
        </w:rPr>
        <w:t>Частински</w:t>
      </w:r>
      <w:proofErr w:type="spellEnd"/>
      <w:r>
        <w:rPr>
          <w:rFonts w:ascii="Tahoma" w:hAnsi="Tahoma" w:cs="Tahoma"/>
        </w:rPr>
        <w:t>» победителями стали семьи: Пятуниных Павла Сергеевича и Дарьи Васильевны, Кулагиных Ивана Александровича и Юлии Вячеславовны</w:t>
      </w:r>
    </w:p>
    <w:p w:rsidR="00DE75B6" w:rsidRDefault="00DE75B6" w:rsidP="00DE75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-прошли заседания Совета женщин, Совета депутатов</w:t>
      </w:r>
    </w:p>
    <w:p w:rsidR="00DE75B6" w:rsidRDefault="00DE75B6" w:rsidP="00DE75B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-продолжаются суды по невостребованным долям</w:t>
      </w:r>
    </w:p>
    <w:p w:rsidR="00DE75B6" w:rsidRDefault="00DE75B6" w:rsidP="00DE75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В </w:t>
      </w:r>
      <w:proofErr w:type="spellStart"/>
      <w:r>
        <w:rPr>
          <w:rFonts w:ascii="Tahoma" w:hAnsi="Tahoma" w:cs="Tahoma"/>
        </w:rPr>
        <w:t>Ножовской</w:t>
      </w:r>
      <w:proofErr w:type="spellEnd"/>
      <w:r>
        <w:rPr>
          <w:rFonts w:ascii="Tahoma" w:hAnsi="Tahoma" w:cs="Tahoma"/>
        </w:rPr>
        <w:t xml:space="preserve"> библиотеке – музее проведена краеведческая игра-лото «Памятные места Ножовского поселения», оформлена выставка «Новинки из книжной корзинки», продолжают работу клуб «Родничок», компьютерный клуб «Смайлик», клуб «Здоровье».</w:t>
      </w:r>
    </w:p>
    <w:p w:rsidR="00DE75B6" w:rsidRDefault="00DE75B6" w:rsidP="00DE75B6">
      <w:pPr>
        <w:tabs>
          <w:tab w:val="left" w:pos="2430"/>
        </w:tabs>
        <w:spacing w:line="256" w:lineRule="auto"/>
        <w:rPr>
          <w:rFonts w:ascii="Tahoma" w:eastAsia="Times New Roman" w:hAnsi="Tahoma" w:cs="Tahoma"/>
          <w:color w:val="000000"/>
          <w:lang w:eastAsia="ar-SA"/>
        </w:rPr>
      </w:pPr>
      <w:r>
        <w:rPr>
          <w:rFonts w:ascii="Tahoma" w:hAnsi="Tahoma" w:cs="Tahoma"/>
        </w:rPr>
        <w:t xml:space="preserve">В Верх-Рождественском сельском клубе прошел час краеведения «Наследие предков –будущему поколению», </w:t>
      </w:r>
      <w:r>
        <w:rPr>
          <w:rFonts w:ascii="Tahoma" w:hAnsi="Tahoma" w:cs="Tahoma"/>
          <w:color w:val="000000"/>
        </w:rPr>
        <w:t>работает клуб «</w:t>
      </w:r>
      <w:proofErr w:type="spellStart"/>
      <w:r>
        <w:rPr>
          <w:rFonts w:ascii="Tahoma" w:hAnsi="Tahoma" w:cs="Tahoma"/>
          <w:color w:val="000000"/>
        </w:rPr>
        <w:t>Любознайка</w:t>
      </w:r>
      <w:proofErr w:type="spellEnd"/>
      <w:r>
        <w:rPr>
          <w:rFonts w:ascii="Tahoma" w:hAnsi="Tahoma" w:cs="Tahoma"/>
          <w:color w:val="000000"/>
        </w:rPr>
        <w:t>»,</w:t>
      </w:r>
      <w:r>
        <w:rPr>
          <w:rFonts w:ascii="Tahoma" w:hAnsi="Tahoma" w:cs="Tahoma"/>
        </w:rPr>
        <w:t xml:space="preserve"> творческая мастерская «Фантазёры», провели мастер-класс «Ёлочка».</w:t>
      </w:r>
    </w:p>
    <w:p w:rsidR="00DE75B6" w:rsidRDefault="00DE75B6" w:rsidP="00DE75B6">
      <w:pPr>
        <w:tabs>
          <w:tab w:val="left" w:pos="2430"/>
        </w:tabs>
        <w:spacing w:line="25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МУП ЖКХ «Рассвет» устранили порыв по </w:t>
      </w:r>
      <w:proofErr w:type="spellStart"/>
      <w:r>
        <w:rPr>
          <w:rFonts w:ascii="Tahoma" w:hAnsi="Tahoma" w:cs="Tahoma"/>
        </w:rPr>
        <w:t>ул.Большая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с.Верх</w:t>
      </w:r>
      <w:proofErr w:type="spellEnd"/>
      <w:r>
        <w:rPr>
          <w:rFonts w:ascii="Tahoma" w:hAnsi="Tahoma" w:cs="Tahoma"/>
        </w:rPr>
        <w:t>-Рождество, сдали пакет документов в министерство природных ресурсов на санитарные зоны трех скважин, занимались подсыпкой части дорог, тротуаров.</w:t>
      </w:r>
    </w:p>
    <w:p w:rsidR="00552567" w:rsidRDefault="00552567" w:rsidP="00552567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62650" cy="57150"/>
            <wp:effectExtent l="0" t="0" r="0" b="0"/>
            <wp:docPr id="1" name="Рисунок 1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CA" w:rsidRDefault="002A3DCA" w:rsidP="0055256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A3DCA" w:rsidSect="002A3DCA">
      <w:pgSz w:w="11906" w:h="16838"/>
      <w:pgMar w:top="1134" w:right="1416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69B"/>
    <w:multiLevelType w:val="hybridMultilevel"/>
    <w:tmpl w:val="1EF8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6C4C"/>
    <w:multiLevelType w:val="hybridMultilevel"/>
    <w:tmpl w:val="E092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B"/>
    <w:rsid w:val="000C3655"/>
    <w:rsid w:val="0014436B"/>
    <w:rsid w:val="001E330A"/>
    <w:rsid w:val="00251858"/>
    <w:rsid w:val="002A3DCA"/>
    <w:rsid w:val="00440CA6"/>
    <w:rsid w:val="004F1741"/>
    <w:rsid w:val="00552567"/>
    <w:rsid w:val="009C75F3"/>
    <w:rsid w:val="00B7223B"/>
    <w:rsid w:val="00DE75B6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B9D2-5C8A-4EC3-90BB-76D064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F3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qFormat/>
    <w:rsid w:val="009C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8</cp:revision>
  <dcterms:created xsi:type="dcterms:W3CDTF">2018-12-27T04:31:00Z</dcterms:created>
  <dcterms:modified xsi:type="dcterms:W3CDTF">2018-12-27T04:44:00Z</dcterms:modified>
</cp:coreProperties>
</file>