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76" w:rsidRDefault="007D2E76" w:rsidP="007D2E76">
      <w:pPr>
        <w:spacing w:after="0" w:line="240" w:lineRule="auto"/>
        <w:jc w:val="center"/>
        <w:rPr>
          <w:b/>
          <w:color w:val="2E1AA6"/>
          <w:sz w:val="28"/>
          <w:szCs w:val="28"/>
        </w:rPr>
      </w:pPr>
      <w:r w:rsidRPr="007D2E7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90FC" wp14:editId="3F30F794">
                <wp:simplePos x="0" y="0"/>
                <wp:positionH relativeFrom="column">
                  <wp:posOffset>81916</wp:posOffset>
                </wp:positionH>
                <wp:positionV relativeFrom="paragraph">
                  <wp:posOffset>0</wp:posOffset>
                </wp:positionV>
                <wp:extent cx="5467350" cy="695960"/>
                <wp:effectExtent l="0" t="0" r="0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695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E76" w:rsidRDefault="007D2E76" w:rsidP="007D2E76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</w:rPr>
                              <w:t>Новости</w:t>
                            </w:r>
                            <w:r>
                              <w:rPr>
                                <w:b/>
                                <w:bCs/>
                                <w:color w:val="336699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290FC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6.45pt;margin-top:0;width:430.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" filled="f" stroked="f">
                <v:stroke joinstyle="round"/>
                <o:lock v:ext="edit" shapetype="t"/>
                <v:textbox>
                  <w:txbxContent>
                    <w:p w:rsidR="007D2E76" w:rsidRDefault="007D2E76" w:rsidP="007D2E76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color w:val="336699"/>
                          <w:sz w:val="28"/>
                          <w:szCs w:val="28"/>
                        </w:rPr>
                        <w:t>Новости</w:t>
                      </w:r>
                      <w:r>
                        <w:rPr>
                          <w:b/>
                          <w:bCs/>
                          <w:color w:val="336699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36699"/>
                          <w:sz w:val="28"/>
                          <w:szCs w:val="28"/>
                        </w:rPr>
                        <w:t>поселения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D2E76" w:rsidRDefault="007D2E76" w:rsidP="007D2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E76" w:rsidRPr="007D2E76" w:rsidRDefault="007D2E76" w:rsidP="007D2E7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>-</w:t>
      </w:r>
      <w:r w:rsidRPr="007D2E76">
        <w:rPr>
          <w:rFonts w:ascii="Times New Roman" w:hAnsi="Times New Roman"/>
          <w:sz w:val="28"/>
          <w:szCs w:val="24"/>
        </w:rPr>
        <w:t xml:space="preserve">проведены митинги, весенние кроссы, в с.Ножовка и </w:t>
      </w:r>
      <w:proofErr w:type="spellStart"/>
      <w:r w:rsidRPr="007D2E76">
        <w:rPr>
          <w:rFonts w:ascii="Times New Roman" w:hAnsi="Times New Roman"/>
          <w:sz w:val="28"/>
          <w:szCs w:val="24"/>
        </w:rPr>
        <w:t>с.Верх</w:t>
      </w:r>
      <w:proofErr w:type="spellEnd"/>
      <w:r w:rsidRPr="007D2E76">
        <w:rPr>
          <w:rFonts w:ascii="Times New Roman" w:hAnsi="Times New Roman"/>
          <w:sz w:val="28"/>
          <w:szCs w:val="24"/>
        </w:rPr>
        <w:t>-Рождество, д.Поздышки посвященные Дню Победы, вручены подарки труженикам тыла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>- провели опашку территории с. Ножовка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 xml:space="preserve">- проведена </w:t>
      </w:r>
      <w:proofErr w:type="spellStart"/>
      <w:r w:rsidRPr="007D2E76">
        <w:rPr>
          <w:rFonts w:ascii="Times New Roman" w:hAnsi="Times New Roman"/>
          <w:sz w:val="28"/>
          <w:szCs w:val="24"/>
        </w:rPr>
        <w:t>акарицидная</w:t>
      </w:r>
      <w:proofErr w:type="spellEnd"/>
      <w:r w:rsidRPr="007D2E76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7D2E76">
        <w:rPr>
          <w:rFonts w:ascii="Times New Roman" w:hAnsi="Times New Roman"/>
          <w:sz w:val="28"/>
          <w:szCs w:val="24"/>
        </w:rPr>
        <w:t>дератизационная</w:t>
      </w:r>
      <w:proofErr w:type="spellEnd"/>
      <w:r w:rsidRPr="007D2E76">
        <w:rPr>
          <w:rFonts w:ascii="Times New Roman" w:hAnsi="Times New Roman"/>
          <w:sz w:val="28"/>
          <w:szCs w:val="24"/>
        </w:rPr>
        <w:t xml:space="preserve"> обработка 3–х кладбищ 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>-прошли сходы граждан микрорайонов «</w:t>
      </w:r>
      <w:proofErr w:type="spellStart"/>
      <w:r w:rsidRPr="007D2E76">
        <w:rPr>
          <w:rFonts w:ascii="Times New Roman" w:hAnsi="Times New Roman"/>
          <w:sz w:val="28"/>
          <w:szCs w:val="24"/>
        </w:rPr>
        <w:t>Гарюшки</w:t>
      </w:r>
      <w:proofErr w:type="spellEnd"/>
      <w:r w:rsidRPr="007D2E76">
        <w:rPr>
          <w:rFonts w:ascii="Times New Roman" w:hAnsi="Times New Roman"/>
          <w:sz w:val="28"/>
          <w:szCs w:val="24"/>
        </w:rPr>
        <w:t>», «Шерстянка», «Центральный»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>- прошли субботники по благоустройству территорий поселения неравнодушными людьми, за что им говорим: «Спасибо»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 xml:space="preserve">- прошла проверка </w:t>
      </w:r>
      <w:proofErr w:type="spellStart"/>
      <w:r w:rsidRPr="007D2E76">
        <w:rPr>
          <w:rFonts w:ascii="Times New Roman" w:hAnsi="Times New Roman"/>
          <w:sz w:val="28"/>
          <w:szCs w:val="24"/>
        </w:rPr>
        <w:t>Роспотребнадзора</w:t>
      </w:r>
      <w:proofErr w:type="spellEnd"/>
      <w:r w:rsidRPr="007D2E76">
        <w:rPr>
          <w:rFonts w:ascii="Times New Roman" w:hAnsi="Times New Roman"/>
          <w:sz w:val="28"/>
          <w:szCs w:val="24"/>
        </w:rPr>
        <w:t xml:space="preserve"> по </w:t>
      </w:r>
      <w:proofErr w:type="spellStart"/>
      <w:r w:rsidRPr="007D2E76">
        <w:rPr>
          <w:rFonts w:ascii="Times New Roman" w:hAnsi="Times New Roman"/>
          <w:sz w:val="28"/>
          <w:szCs w:val="24"/>
        </w:rPr>
        <w:t>санитарно</w:t>
      </w:r>
      <w:proofErr w:type="spellEnd"/>
      <w:r w:rsidRPr="007D2E76">
        <w:rPr>
          <w:rFonts w:ascii="Times New Roman" w:hAnsi="Times New Roman"/>
          <w:sz w:val="28"/>
          <w:szCs w:val="24"/>
        </w:rPr>
        <w:t xml:space="preserve"> – ветеринарному благополучию поселения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>-работники Ножовского ДК провели мероприятия, посвященные 9 мая, фестиваль «100 лет пограничных войск»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>- в библиотеке – музей провели мероприятия: «День музе</w:t>
      </w:r>
      <w:bookmarkStart w:id="0" w:name="_GoBack"/>
      <w:bookmarkEnd w:id="0"/>
      <w:r w:rsidRPr="007D2E76">
        <w:rPr>
          <w:rFonts w:ascii="Times New Roman" w:hAnsi="Times New Roman"/>
          <w:sz w:val="28"/>
          <w:szCs w:val="24"/>
        </w:rPr>
        <w:t>ев», «С детством по пути», викторина «Экологически своя игра», закрытие клуба «Родничок», праздник детства, оформили выставки по разным темам, облагораживали территорию около здания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>- в Верх-Рождественской библиотеке работает т</w:t>
      </w:r>
      <w:r w:rsidRPr="007D2E7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ворческая мастерская «Фантазёры», Клуб выходного дня «</w:t>
      </w:r>
      <w:proofErr w:type="spellStart"/>
      <w:r w:rsidRPr="007D2E7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Любознайка</w:t>
      </w:r>
      <w:proofErr w:type="spellEnd"/>
      <w:r w:rsidRPr="007D2E7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», </w:t>
      </w:r>
      <w:r w:rsidRPr="007D2E76">
        <w:rPr>
          <w:rFonts w:ascii="Times New Roman" w:hAnsi="Times New Roman"/>
          <w:sz w:val="28"/>
          <w:szCs w:val="24"/>
        </w:rPr>
        <w:t>провели беседу «День библиотек»,</w:t>
      </w:r>
      <w:r w:rsidRPr="007D2E76">
        <w:rPr>
          <w:color w:val="000000"/>
          <w:sz w:val="28"/>
          <w:szCs w:val="27"/>
        </w:rPr>
        <w:t xml:space="preserve"> </w:t>
      </w:r>
      <w:r w:rsidRPr="007D2E76">
        <w:rPr>
          <w:color w:val="000000"/>
          <w:sz w:val="28"/>
          <w:szCs w:val="24"/>
        </w:rPr>
        <w:t>а</w:t>
      </w:r>
      <w:r w:rsidRPr="007D2E76">
        <w:rPr>
          <w:rFonts w:ascii="Times New Roman" w:hAnsi="Times New Roman"/>
          <w:color w:val="000000"/>
          <w:sz w:val="28"/>
          <w:szCs w:val="24"/>
        </w:rPr>
        <w:t>кцию «Свеча памяти»,</w:t>
      </w:r>
      <w:r w:rsidRPr="007D2E76">
        <w:rPr>
          <w:rFonts w:ascii="Times New Roman" w:hAnsi="Times New Roman"/>
          <w:sz w:val="28"/>
          <w:szCs w:val="24"/>
        </w:rPr>
        <w:t xml:space="preserve"> оформлены различные выставки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>- в Верх-Рождественском сельском клубе провели мероприятия, посвящённые 9 мая, и</w:t>
      </w:r>
      <w:r w:rsidRPr="007D2E76">
        <w:rPr>
          <w:rFonts w:ascii="Times New Roman" w:hAnsi="Times New Roman"/>
          <w:color w:val="000000"/>
          <w:sz w:val="28"/>
          <w:szCs w:val="24"/>
        </w:rPr>
        <w:t xml:space="preserve">гровые программы для детей: «Веселая метла», «Веселые старты», «Калейдоскоп идей», «Мы играем и поем, замечательно живем», акцию «Большая уборка», </w:t>
      </w:r>
      <w:r w:rsidRPr="007D2E76">
        <w:rPr>
          <w:rFonts w:ascii="Times New Roman" w:hAnsi="Times New Roman"/>
          <w:sz w:val="28"/>
          <w:szCs w:val="24"/>
        </w:rPr>
        <w:t>п</w:t>
      </w:r>
      <w:r w:rsidRPr="007D2E76">
        <w:rPr>
          <w:rFonts w:ascii="Times New Roman" w:eastAsia="Arial Unicode MS" w:hAnsi="Times New Roman"/>
          <w:color w:val="000000"/>
          <w:sz w:val="28"/>
          <w:szCs w:val="24"/>
        </w:rPr>
        <w:t xml:space="preserve">осиделки для пенсионеров- день именинника, </w:t>
      </w:r>
      <w:r w:rsidRPr="007D2E76">
        <w:rPr>
          <w:rFonts w:ascii="Times New Roman" w:hAnsi="Times New Roman"/>
          <w:sz w:val="28"/>
          <w:szCs w:val="24"/>
        </w:rPr>
        <w:t>субботник «Улучшаем дизайн»</w:t>
      </w:r>
    </w:p>
    <w:p w:rsidR="007D2E76" w:rsidRPr="007D2E76" w:rsidRDefault="007D2E76" w:rsidP="007D2E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2E76">
        <w:rPr>
          <w:rFonts w:ascii="Times New Roman" w:hAnsi="Times New Roman"/>
          <w:sz w:val="28"/>
          <w:szCs w:val="24"/>
        </w:rPr>
        <w:t xml:space="preserve">- МУП ЖКХ «Рассвет» занимались устранением порывов на водопроводе по </w:t>
      </w:r>
      <w:proofErr w:type="spellStart"/>
      <w:r w:rsidRPr="007D2E76">
        <w:rPr>
          <w:rFonts w:ascii="Times New Roman" w:hAnsi="Times New Roman"/>
          <w:sz w:val="28"/>
          <w:szCs w:val="24"/>
        </w:rPr>
        <w:t>ул.Северная</w:t>
      </w:r>
      <w:proofErr w:type="spellEnd"/>
      <w:r w:rsidRPr="007D2E76">
        <w:rPr>
          <w:rFonts w:ascii="Times New Roman" w:hAnsi="Times New Roman"/>
          <w:sz w:val="28"/>
          <w:szCs w:val="24"/>
        </w:rPr>
        <w:t xml:space="preserve">, и в д.Поздышки </w:t>
      </w:r>
      <w:proofErr w:type="spellStart"/>
      <w:r w:rsidRPr="007D2E76">
        <w:rPr>
          <w:rFonts w:ascii="Times New Roman" w:hAnsi="Times New Roman"/>
          <w:sz w:val="28"/>
          <w:szCs w:val="24"/>
        </w:rPr>
        <w:t>ул.Береговая</w:t>
      </w:r>
      <w:proofErr w:type="spellEnd"/>
      <w:r w:rsidRPr="007D2E76">
        <w:rPr>
          <w:rFonts w:ascii="Times New Roman" w:hAnsi="Times New Roman"/>
          <w:sz w:val="28"/>
          <w:szCs w:val="24"/>
        </w:rPr>
        <w:t xml:space="preserve">, вывозом мусора, буртованием свалки в </w:t>
      </w:r>
      <w:proofErr w:type="spellStart"/>
      <w:r w:rsidRPr="007D2E76">
        <w:rPr>
          <w:rFonts w:ascii="Times New Roman" w:hAnsi="Times New Roman"/>
          <w:sz w:val="28"/>
          <w:szCs w:val="24"/>
        </w:rPr>
        <w:t>с.В</w:t>
      </w:r>
      <w:proofErr w:type="spellEnd"/>
      <w:r w:rsidRPr="007D2E76">
        <w:rPr>
          <w:rFonts w:ascii="Times New Roman" w:hAnsi="Times New Roman"/>
          <w:sz w:val="28"/>
          <w:szCs w:val="24"/>
        </w:rPr>
        <w:t xml:space="preserve">-Рождество, ремонтом башни по </w:t>
      </w:r>
      <w:proofErr w:type="spellStart"/>
      <w:r w:rsidRPr="007D2E76">
        <w:rPr>
          <w:rFonts w:ascii="Times New Roman" w:hAnsi="Times New Roman"/>
          <w:sz w:val="28"/>
          <w:szCs w:val="24"/>
        </w:rPr>
        <w:t>ул.Ленина</w:t>
      </w:r>
      <w:proofErr w:type="spellEnd"/>
    </w:p>
    <w:p w:rsidR="009E0642" w:rsidRPr="007D2E76" w:rsidRDefault="009E0642">
      <w:pPr>
        <w:rPr>
          <w:sz w:val="24"/>
        </w:rPr>
      </w:pPr>
    </w:p>
    <w:sectPr w:rsidR="009E0642" w:rsidRPr="007D2E76" w:rsidSect="007D2E76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D"/>
    <w:rsid w:val="0020462D"/>
    <w:rsid w:val="007D2E76"/>
    <w:rsid w:val="009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4C2E-DE8F-4EBB-9647-3D5CDB2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E7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2018-06-14T07:04:00Z</dcterms:created>
  <dcterms:modified xsi:type="dcterms:W3CDTF">2018-06-14T07:06:00Z</dcterms:modified>
</cp:coreProperties>
</file>