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A6" w:rsidRPr="000F3602" w:rsidRDefault="006602A6" w:rsidP="006602A6">
      <w:pPr>
        <w:tabs>
          <w:tab w:val="left" w:pos="340"/>
        </w:tabs>
        <w:spacing w:after="0" w:line="240" w:lineRule="auto"/>
        <w:ind w:left="5670"/>
        <w:jc w:val="both"/>
        <w:rPr>
          <w:rFonts w:ascii="Times New Roman" w:eastAsia="Times New Roman" w:hAnsi="Times New Roman" w:cs="Times New Roman"/>
          <w:sz w:val="20"/>
          <w:szCs w:val="20"/>
        </w:rPr>
      </w:pPr>
      <w:bookmarkStart w:id="0" w:name="_GoBack"/>
      <w:r w:rsidRPr="000F3602">
        <w:rPr>
          <w:rFonts w:ascii="Times New Roman" w:eastAsia="Times New Roman" w:hAnsi="Times New Roman" w:cs="Times New Roman"/>
          <w:sz w:val="20"/>
          <w:szCs w:val="20"/>
        </w:rPr>
        <w:t>Приложение к распоряжению</w:t>
      </w:r>
    </w:p>
    <w:p w:rsidR="006602A6" w:rsidRPr="000F3602" w:rsidRDefault="006602A6" w:rsidP="006602A6">
      <w:pPr>
        <w:tabs>
          <w:tab w:val="left" w:pos="340"/>
        </w:tabs>
        <w:spacing w:after="0" w:line="240" w:lineRule="auto"/>
        <w:ind w:left="567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ООО «ЛУКОЙЛ-ПЕРМЬ»</w:t>
      </w:r>
    </w:p>
    <w:p w:rsidR="006602A6" w:rsidRPr="000F3602" w:rsidRDefault="006602A6" w:rsidP="006602A6">
      <w:pPr>
        <w:tabs>
          <w:tab w:val="left" w:pos="340"/>
        </w:tabs>
        <w:spacing w:after="0" w:line="240" w:lineRule="auto"/>
        <w:ind w:left="567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от ___</w:t>
      </w:r>
      <w:proofErr w:type="gramStart"/>
      <w:r w:rsidRPr="000F3602">
        <w:rPr>
          <w:rFonts w:ascii="Times New Roman" w:eastAsia="Times New Roman" w:hAnsi="Times New Roman" w:cs="Times New Roman"/>
          <w:sz w:val="20"/>
          <w:szCs w:val="20"/>
        </w:rPr>
        <w:t>_._</w:t>
      </w:r>
      <w:proofErr w:type="gramEnd"/>
      <w:r w:rsidRPr="000F3602">
        <w:rPr>
          <w:rFonts w:ascii="Times New Roman" w:eastAsia="Times New Roman" w:hAnsi="Times New Roman" w:cs="Times New Roman"/>
          <w:sz w:val="20"/>
          <w:szCs w:val="20"/>
        </w:rPr>
        <w:t>____.2014 г. № _________</w:t>
      </w:r>
    </w:p>
    <w:p w:rsidR="006602A6" w:rsidRPr="000F3602" w:rsidRDefault="006602A6" w:rsidP="006602A6">
      <w:pPr>
        <w:tabs>
          <w:tab w:val="left" w:pos="340"/>
        </w:tabs>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b/>
          <w:bCs/>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b/>
          <w:bCs/>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b/>
          <w:bCs/>
          <w:sz w:val="20"/>
          <w:szCs w:val="20"/>
        </w:rPr>
      </w:pPr>
    </w:p>
    <w:p w:rsidR="006602A6" w:rsidRPr="000F3602" w:rsidRDefault="006602A6" w:rsidP="006602A6">
      <w:pPr>
        <w:tabs>
          <w:tab w:val="left" w:pos="340"/>
        </w:tabs>
        <w:spacing w:after="0" w:line="240" w:lineRule="auto"/>
        <w:jc w:val="both"/>
        <w:rPr>
          <w:rFonts w:ascii="Times New Roman" w:eastAsia="Times New Roman" w:hAnsi="Times New Roman" w:cs="Times New Roman"/>
          <w:b/>
          <w:bCs/>
          <w:sz w:val="20"/>
          <w:szCs w:val="20"/>
        </w:rPr>
      </w:pPr>
    </w:p>
    <w:p w:rsidR="006602A6" w:rsidRPr="000F3602" w:rsidRDefault="006602A6" w:rsidP="006602A6">
      <w:pPr>
        <w:tabs>
          <w:tab w:val="left" w:pos="340"/>
        </w:tabs>
        <w:spacing w:after="0"/>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ПОЛОЖЕНИЕ</w:t>
      </w:r>
    </w:p>
    <w:p w:rsidR="006602A6" w:rsidRPr="000F3602" w:rsidRDefault="006602A6" w:rsidP="006602A6">
      <w:pPr>
        <w:tabs>
          <w:tab w:val="left" w:pos="340"/>
        </w:tabs>
        <w:spacing w:after="0"/>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 xml:space="preserve">о </w:t>
      </w:r>
      <w:r w:rsidRPr="000F3602">
        <w:rPr>
          <w:rFonts w:ascii="Times New Roman" w:eastAsia="Times New Roman" w:hAnsi="Times New Roman" w:cs="Times New Roman"/>
          <w:b/>
          <w:bCs/>
          <w:sz w:val="20"/>
          <w:szCs w:val="20"/>
          <w:lang w:val="en-US"/>
        </w:rPr>
        <w:t>XIV</w:t>
      </w:r>
      <w:r w:rsidRPr="000F3602">
        <w:rPr>
          <w:rFonts w:ascii="Times New Roman" w:eastAsia="Times New Roman" w:hAnsi="Times New Roman" w:cs="Times New Roman"/>
          <w:b/>
          <w:bCs/>
          <w:sz w:val="20"/>
          <w:szCs w:val="20"/>
        </w:rPr>
        <w:t xml:space="preserve"> конкурсе социальных и культурных проектов</w:t>
      </w:r>
    </w:p>
    <w:p w:rsidR="006602A6" w:rsidRPr="000F3602" w:rsidRDefault="006602A6" w:rsidP="006602A6">
      <w:pPr>
        <w:keepNext/>
        <w:tabs>
          <w:tab w:val="left" w:pos="340"/>
        </w:tabs>
        <w:spacing w:after="0"/>
        <w:jc w:val="center"/>
        <w:outlineLvl w:val="7"/>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ООО «ЛУКОЙЛ-ПЕРМЬ»</w:t>
      </w: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2014 г.</w:t>
      </w:r>
    </w:p>
    <w:p w:rsidR="008D4E39" w:rsidRPr="000F3602" w:rsidRDefault="008D4E39" w:rsidP="006602A6">
      <w:pPr>
        <w:spacing w:after="0" w:line="240" w:lineRule="auto"/>
        <w:jc w:val="center"/>
        <w:rPr>
          <w:rFonts w:ascii="Times New Roman" w:eastAsia="Times New Roman" w:hAnsi="Times New Roman" w:cs="Times New Roman"/>
          <w:sz w:val="20"/>
          <w:szCs w:val="20"/>
        </w:rPr>
      </w:pPr>
    </w:p>
    <w:p w:rsidR="008D4E39" w:rsidRDefault="008D4E39"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Default="000F3602" w:rsidP="006602A6">
      <w:pPr>
        <w:spacing w:after="0" w:line="240" w:lineRule="auto"/>
        <w:jc w:val="center"/>
        <w:rPr>
          <w:rFonts w:ascii="Times New Roman" w:eastAsia="Times New Roman" w:hAnsi="Times New Roman" w:cs="Times New Roman"/>
          <w:sz w:val="20"/>
          <w:szCs w:val="20"/>
        </w:rPr>
      </w:pPr>
    </w:p>
    <w:p w:rsidR="000F3602" w:rsidRPr="000F3602" w:rsidRDefault="000F3602" w:rsidP="006602A6">
      <w:pPr>
        <w:spacing w:after="0" w:line="240" w:lineRule="auto"/>
        <w:jc w:val="center"/>
        <w:rPr>
          <w:rFonts w:ascii="Times New Roman" w:eastAsia="Times New Roman" w:hAnsi="Times New Roman" w:cs="Times New Roman"/>
          <w:sz w:val="20"/>
          <w:szCs w:val="20"/>
        </w:rPr>
      </w:pPr>
    </w:p>
    <w:p w:rsidR="008D4E39" w:rsidRPr="000F3602" w:rsidRDefault="008D4E39" w:rsidP="006602A6">
      <w:pPr>
        <w:spacing w:after="0" w:line="240" w:lineRule="auto"/>
        <w:jc w:val="center"/>
        <w:rPr>
          <w:rFonts w:ascii="Times New Roman" w:eastAsia="Times New Roman" w:hAnsi="Times New Roman" w:cs="Times New Roman"/>
          <w:sz w:val="20"/>
          <w:szCs w:val="20"/>
        </w:rPr>
      </w:pPr>
    </w:p>
    <w:p w:rsidR="006602A6" w:rsidRPr="000F3602" w:rsidRDefault="000F3602" w:rsidP="006602A6">
      <w:pPr>
        <w:spacing w:after="0" w:line="240" w:lineRule="auto"/>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noProof/>
          <w:sz w:val="20"/>
          <w:szCs w:val="20"/>
        </w:rPr>
        <w:pict>
          <v:rect id="_x0000_s1027" style="position:absolute;left:0;text-align:left;margin-left:259.95pt;margin-top:-.05pt;width:3.2pt;height:3.5pt;z-index:251661824" o:allowincell="f" filled="f" stroked="f" strokeweight="2pt">
            <v:textbox style="mso-next-textbox:#_x0000_s1027" inset="1pt,1pt,1pt,1pt">
              <w:txbxContent>
                <w:p w:rsidR="006602A6" w:rsidRDefault="006602A6" w:rsidP="006602A6">
                  <w:pPr>
                    <w:rPr>
                      <w:sz w:val="21"/>
                    </w:rPr>
                  </w:pPr>
                </w:p>
              </w:txbxContent>
            </v:textbox>
          </v:rect>
        </w:pict>
      </w:r>
      <w:r w:rsidRPr="000F3602">
        <w:rPr>
          <w:rFonts w:ascii="Times New Roman" w:eastAsia="Times New Roman" w:hAnsi="Times New Roman" w:cs="Times New Roman"/>
          <w:b/>
          <w:bCs/>
          <w:noProof/>
          <w:sz w:val="20"/>
          <w:szCs w:val="20"/>
        </w:rPr>
        <w:pict>
          <v:rect id="_x0000_s1026" style="position:absolute;left:0;text-align:left;margin-left:259.95pt;margin-top:-.05pt;width:3.2pt;height:3.5pt;z-index:251660800" o:allowincell="f" filled="f" stroked="f" strokeweight="2pt">
            <v:textbox style="mso-next-textbox:#_x0000_s1026" inset="1pt,1pt,1pt,1pt">
              <w:txbxContent>
                <w:p w:rsidR="006602A6" w:rsidRDefault="006602A6" w:rsidP="006602A6">
                  <w:pPr>
                    <w:rPr>
                      <w:sz w:val="21"/>
                    </w:rPr>
                  </w:pPr>
                </w:p>
              </w:txbxContent>
            </v:textbox>
          </v:rect>
        </w:pict>
      </w:r>
      <w:bookmarkStart w:id="1" w:name="_Toc7946928"/>
      <w:r w:rsidR="006602A6" w:rsidRPr="000F3602">
        <w:rPr>
          <w:rFonts w:ascii="Times New Roman" w:eastAsia="Times New Roman" w:hAnsi="Times New Roman" w:cs="Times New Roman"/>
          <w:b/>
          <w:bCs/>
          <w:sz w:val="20"/>
          <w:szCs w:val="20"/>
        </w:rPr>
        <w:t>С О Д Е Р Ж А Н И Е</w:t>
      </w: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ЦЕЛИ И ЗАДАЧИ КОНКУРСА_______________________________________________4</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ГЕОГРАФИЯ КОНКУРСА   ________________________________________________</w:t>
      </w:r>
      <w:r w:rsidRPr="000F3602">
        <w:rPr>
          <w:rFonts w:ascii="Times New Roman" w:eastAsia="Times New Roman" w:hAnsi="Times New Roman" w:cs="Times New Roman"/>
          <w:sz w:val="20"/>
          <w:szCs w:val="20"/>
        </w:rPr>
        <w:softHyphen/>
      </w:r>
      <w:r w:rsidRPr="000F3602">
        <w:rPr>
          <w:rFonts w:ascii="Times New Roman" w:eastAsia="Times New Roman" w:hAnsi="Times New Roman" w:cs="Times New Roman"/>
          <w:sz w:val="20"/>
          <w:szCs w:val="20"/>
        </w:rPr>
        <w:softHyphen/>
        <w:t>_4</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УЧАСТНИКИ </w:t>
      </w:r>
      <w:proofErr w:type="gramStart"/>
      <w:r w:rsidRPr="000F3602">
        <w:rPr>
          <w:rFonts w:ascii="Times New Roman" w:eastAsia="Times New Roman" w:hAnsi="Times New Roman" w:cs="Times New Roman"/>
          <w:sz w:val="20"/>
          <w:szCs w:val="20"/>
        </w:rPr>
        <w:t>КОНКУРСА  _</w:t>
      </w:r>
      <w:proofErr w:type="gramEnd"/>
      <w:r w:rsidRPr="000F3602">
        <w:rPr>
          <w:rFonts w:ascii="Times New Roman" w:eastAsia="Times New Roman" w:hAnsi="Times New Roman" w:cs="Times New Roman"/>
          <w:sz w:val="20"/>
          <w:szCs w:val="20"/>
        </w:rPr>
        <w:t>________________________________________________4</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ОРГАНИЗАТОР КОНКУРСА</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t xml:space="preserve">   </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4</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ТРЕБОВАНИЯ К ПРОЕКТУ</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6</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ПРИЁМ И РАССМОТРЕНИЕ ПРОЕКТОВ</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7</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ОПРЕДЕЛЕНИЕ ПОБЕДИТЕЛЕЙ КОНКУРСА ПРОЕКТОВ______</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7</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РЕАЛИЗАЦИЯ ПРОЕКТОВ</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7</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УЧАСТИЕ В КОНКУРСЕ ПРОЕКТОВ ГЛАВ МУНИЦИПАЛЬНЫХ </w:t>
      </w:r>
    </w:p>
    <w:p w:rsidR="006602A6" w:rsidRPr="000F3602" w:rsidRDefault="006602A6" w:rsidP="006602A6">
      <w:pPr>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ОБРАЗОВАНИЙ____________________________________________________________8</w:t>
      </w:r>
    </w:p>
    <w:p w:rsidR="006602A6" w:rsidRPr="000F3602" w:rsidRDefault="006602A6" w:rsidP="006602A6">
      <w:pPr>
        <w:tabs>
          <w:tab w:val="num" w:pos="360"/>
        </w:tabs>
        <w:spacing w:before="120" w:after="0" w:line="240" w:lineRule="auto"/>
        <w:ind w:left="720" w:hanging="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ВРЕМЯ ПРОВЕДЕНИЯ КОНКУРСА</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rPr>
        <w:t>8</w:t>
      </w:r>
    </w:p>
    <w:p w:rsidR="006602A6" w:rsidRPr="000F3602" w:rsidRDefault="006602A6" w:rsidP="006602A6">
      <w:pPr>
        <w:spacing w:after="0" w:line="360" w:lineRule="auto"/>
        <w:rPr>
          <w:rFonts w:ascii="Times New Roman" w:eastAsia="Times New Roman" w:hAnsi="Times New Roman" w:cs="Times New Roman"/>
          <w:sz w:val="20"/>
          <w:szCs w:val="20"/>
        </w:rPr>
      </w:pPr>
      <w:proofErr w:type="gramStart"/>
      <w:r w:rsidRPr="000F3602">
        <w:rPr>
          <w:rFonts w:ascii="Times New Roman" w:eastAsia="Times New Roman" w:hAnsi="Times New Roman" w:cs="Times New Roman"/>
          <w:bCs/>
          <w:i/>
          <w:iCs/>
          <w:sz w:val="20"/>
          <w:szCs w:val="20"/>
        </w:rPr>
        <w:t>ПРИЛОЖЕНИЕ  №</w:t>
      </w:r>
      <w:proofErr w:type="gramEnd"/>
      <w:r w:rsidRPr="000F3602">
        <w:rPr>
          <w:rFonts w:ascii="Times New Roman" w:eastAsia="Times New Roman" w:hAnsi="Times New Roman" w:cs="Times New Roman"/>
          <w:bCs/>
          <w:i/>
          <w:iCs/>
          <w:sz w:val="20"/>
          <w:szCs w:val="20"/>
        </w:rPr>
        <w:t xml:space="preserve"> 1</w:t>
      </w:r>
      <w:r w:rsidRPr="000F3602">
        <w:rPr>
          <w:rFonts w:ascii="Times New Roman" w:eastAsia="Times New Roman" w:hAnsi="Times New Roman" w:cs="Times New Roman"/>
          <w:sz w:val="20"/>
          <w:szCs w:val="20"/>
        </w:rPr>
        <w:t xml:space="preserve"> «ЗАЯВКА НА УЧАСТИЕ В КОНКУРСЕ СОЦИАЛЬНЫХ И КУЛЬТУРНЫХ ПРОЕКТОВ ООО «ЛУКОЙЛ-ПЕРМЬ»        _________________________9</w:t>
      </w:r>
    </w:p>
    <w:p w:rsidR="006602A6" w:rsidRPr="000F3602" w:rsidRDefault="006602A6" w:rsidP="006602A6">
      <w:pPr>
        <w:spacing w:after="0" w:line="360" w:lineRule="auto"/>
        <w:rPr>
          <w:rFonts w:ascii="Times New Roman" w:eastAsia="Times New Roman" w:hAnsi="Times New Roman" w:cs="Times New Roman"/>
          <w:sz w:val="20"/>
          <w:szCs w:val="20"/>
        </w:rPr>
      </w:pPr>
      <w:proofErr w:type="gramStart"/>
      <w:r w:rsidRPr="000F3602">
        <w:rPr>
          <w:rFonts w:ascii="Times New Roman" w:eastAsia="Times New Roman" w:hAnsi="Times New Roman" w:cs="Times New Roman"/>
          <w:bCs/>
          <w:i/>
          <w:iCs/>
          <w:sz w:val="20"/>
          <w:szCs w:val="20"/>
        </w:rPr>
        <w:t>ПРИЛОЖЕНИЕ  №</w:t>
      </w:r>
      <w:proofErr w:type="gramEnd"/>
      <w:r w:rsidRPr="000F3602">
        <w:rPr>
          <w:rFonts w:ascii="Times New Roman" w:eastAsia="Times New Roman" w:hAnsi="Times New Roman" w:cs="Times New Roman"/>
          <w:bCs/>
          <w:i/>
          <w:iCs/>
          <w:sz w:val="20"/>
          <w:szCs w:val="20"/>
        </w:rPr>
        <w:t xml:space="preserve"> 2</w:t>
      </w:r>
      <w:r w:rsidRPr="000F3602">
        <w:rPr>
          <w:rFonts w:ascii="Times New Roman" w:eastAsia="Times New Roman" w:hAnsi="Times New Roman" w:cs="Times New Roman"/>
          <w:sz w:val="20"/>
          <w:szCs w:val="20"/>
        </w:rPr>
        <w:t xml:space="preserve"> «ОПИСАНИЕ ПРОЕКТА»</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t xml:space="preserve">          </w:t>
      </w:r>
      <w:r w:rsidRPr="000F3602">
        <w:rPr>
          <w:rFonts w:ascii="Times New Roman" w:eastAsia="Times New Roman" w:hAnsi="Times New Roman" w:cs="Times New Roman"/>
          <w:sz w:val="20"/>
          <w:szCs w:val="20"/>
        </w:rPr>
        <w:t>12</w:t>
      </w:r>
    </w:p>
    <w:p w:rsidR="006602A6" w:rsidRPr="000F3602" w:rsidRDefault="006602A6" w:rsidP="006602A6">
      <w:pPr>
        <w:spacing w:after="0" w:line="360" w:lineRule="auto"/>
        <w:rPr>
          <w:rFonts w:ascii="Times New Roman" w:eastAsia="Times New Roman" w:hAnsi="Times New Roman" w:cs="Times New Roman"/>
          <w:sz w:val="20"/>
          <w:szCs w:val="20"/>
        </w:rPr>
      </w:pPr>
      <w:proofErr w:type="gramStart"/>
      <w:r w:rsidRPr="000F3602">
        <w:rPr>
          <w:rFonts w:ascii="Times New Roman" w:eastAsia="Times New Roman" w:hAnsi="Times New Roman" w:cs="Times New Roman"/>
          <w:bCs/>
          <w:i/>
          <w:iCs/>
          <w:sz w:val="20"/>
          <w:szCs w:val="20"/>
        </w:rPr>
        <w:t>ПРИЛОЖЕНИЕ  №</w:t>
      </w:r>
      <w:proofErr w:type="gramEnd"/>
      <w:r w:rsidRPr="000F3602">
        <w:rPr>
          <w:rFonts w:ascii="Times New Roman" w:eastAsia="Times New Roman" w:hAnsi="Times New Roman" w:cs="Times New Roman"/>
          <w:bCs/>
          <w:i/>
          <w:iCs/>
          <w:sz w:val="20"/>
          <w:szCs w:val="20"/>
        </w:rPr>
        <w:t xml:space="preserve"> 3</w:t>
      </w:r>
      <w:r w:rsidRPr="000F3602">
        <w:rPr>
          <w:rFonts w:ascii="Times New Roman" w:eastAsia="Times New Roman" w:hAnsi="Times New Roman" w:cs="Times New Roman"/>
          <w:sz w:val="20"/>
          <w:szCs w:val="20"/>
        </w:rPr>
        <w:t xml:space="preserve"> «БЮДЖЕТ ПРОЕКТА»</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t xml:space="preserve">          </w:t>
      </w:r>
      <w:r w:rsidRPr="000F3602">
        <w:rPr>
          <w:rFonts w:ascii="Times New Roman" w:eastAsia="Times New Roman" w:hAnsi="Times New Roman" w:cs="Times New Roman"/>
          <w:sz w:val="20"/>
          <w:szCs w:val="20"/>
        </w:rPr>
        <w:t>14</w:t>
      </w:r>
    </w:p>
    <w:p w:rsidR="006602A6" w:rsidRPr="000F3602" w:rsidRDefault="006602A6" w:rsidP="006602A6">
      <w:p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bCs/>
          <w:i/>
          <w:iCs/>
          <w:sz w:val="20"/>
          <w:szCs w:val="20"/>
        </w:rPr>
        <w:t>ПРИЛОЖЕНИЕ № 4</w:t>
      </w:r>
      <w:r w:rsidRPr="000F3602">
        <w:rPr>
          <w:rFonts w:ascii="Times New Roman" w:eastAsia="Times New Roman" w:hAnsi="Times New Roman" w:cs="Times New Roman"/>
          <w:sz w:val="20"/>
          <w:szCs w:val="20"/>
        </w:rPr>
        <w:t xml:space="preserve"> «СОГЛАШЕНИЕ О ПЕРЕДАЧЕ </w:t>
      </w:r>
      <w:proofErr w:type="gramStart"/>
      <w:r w:rsidRPr="000F3602">
        <w:rPr>
          <w:rFonts w:ascii="Times New Roman" w:eastAsia="Times New Roman" w:hAnsi="Times New Roman" w:cs="Times New Roman"/>
          <w:sz w:val="20"/>
          <w:szCs w:val="20"/>
        </w:rPr>
        <w:t>СРЕДСТВ  В</w:t>
      </w:r>
      <w:proofErr w:type="gramEnd"/>
      <w:r w:rsidRPr="000F3602">
        <w:rPr>
          <w:rFonts w:ascii="Times New Roman" w:eastAsia="Times New Roman" w:hAnsi="Times New Roman" w:cs="Times New Roman"/>
          <w:sz w:val="20"/>
          <w:szCs w:val="20"/>
        </w:rPr>
        <w:t xml:space="preserve"> КАЧЕСТВЕ ПОЖЕРТВОВАНИЯ» </w:t>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r>
      <w:r w:rsidRPr="000F3602">
        <w:rPr>
          <w:rFonts w:ascii="Times New Roman" w:eastAsia="Times New Roman" w:hAnsi="Times New Roman" w:cs="Times New Roman"/>
          <w:sz w:val="20"/>
          <w:szCs w:val="20"/>
          <w:u w:val="single"/>
        </w:rPr>
        <w:tab/>
        <w:t xml:space="preserve">          </w:t>
      </w:r>
      <w:r w:rsidRPr="000F3602">
        <w:rPr>
          <w:rFonts w:ascii="Times New Roman" w:eastAsia="Times New Roman" w:hAnsi="Times New Roman" w:cs="Times New Roman"/>
          <w:sz w:val="20"/>
          <w:szCs w:val="20"/>
        </w:rPr>
        <w:t>16</w:t>
      </w:r>
      <w:r w:rsidRPr="000F3602">
        <w:rPr>
          <w:rFonts w:ascii="Times New Roman" w:eastAsia="Times New Roman" w:hAnsi="Times New Roman" w:cs="Times New Roman"/>
          <w:sz w:val="20"/>
          <w:szCs w:val="20"/>
        </w:rPr>
        <w:br/>
      </w:r>
      <w:r w:rsidRPr="000F3602">
        <w:rPr>
          <w:rFonts w:ascii="Times New Roman" w:eastAsia="Times New Roman" w:hAnsi="Times New Roman" w:cs="Times New Roman"/>
          <w:i/>
          <w:sz w:val="20"/>
          <w:szCs w:val="20"/>
        </w:rPr>
        <w:t xml:space="preserve">ПРИЛОЖЕНИЕ № 5 </w:t>
      </w:r>
      <w:r w:rsidRPr="000F3602">
        <w:rPr>
          <w:rFonts w:ascii="Times New Roman" w:eastAsia="Times New Roman" w:hAnsi="Times New Roman" w:cs="Times New Roman"/>
          <w:sz w:val="20"/>
          <w:szCs w:val="20"/>
        </w:rPr>
        <w:t xml:space="preserve"> «ПРЕДВАРИТЕЛЬНЫЙ ОТЧЁТ ДЛЯ РАЗМЕЩЕНИЯ </w:t>
      </w:r>
    </w:p>
    <w:p w:rsidR="006602A6" w:rsidRPr="000F3602" w:rsidRDefault="006602A6" w:rsidP="006602A6">
      <w:p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ИНФОРМАЦИИ В </w:t>
      </w:r>
      <w:proofErr w:type="gramStart"/>
      <w:r w:rsidRPr="000F3602">
        <w:rPr>
          <w:rFonts w:ascii="Times New Roman" w:eastAsia="Times New Roman" w:hAnsi="Times New Roman" w:cs="Times New Roman"/>
          <w:sz w:val="20"/>
          <w:szCs w:val="20"/>
        </w:rPr>
        <w:t>КАТАЛОГЕ»_</w:t>
      </w:r>
      <w:proofErr w:type="gramEnd"/>
      <w:r w:rsidRPr="000F3602">
        <w:rPr>
          <w:rFonts w:ascii="Times New Roman" w:eastAsia="Times New Roman" w:hAnsi="Times New Roman" w:cs="Times New Roman"/>
          <w:sz w:val="20"/>
          <w:szCs w:val="20"/>
        </w:rPr>
        <w:t>______________________________________________22</w:t>
      </w:r>
    </w:p>
    <w:p w:rsidR="006602A6" w:rsidRPr="000F3602" w:rsidRDefault="006602A6" w:rsidP="006602A6">
      <w:p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bCs/>
          <w:i/>
          <w:iCs/>
          <w:sz w:val="20"/>
          <w:szCs w:val="20"/>
        </w:rPr>
        <w:t>ПРИЛОЖЕНИЕ № 6</w:t>
      </w:r>
      <w:r w:rsidRPr="000F3602">
        <w:rPr>
          <w:rFonts w:ascii="Times New Roman" w:eastAsia="Times New Roman" w:hAnsi="Times New Roman" w:cs="Times New Roman"/>
          <w:sz w:val="20"/>
          <w:szCs w:val="20"/>
        </w:rPr>
        <w:t xml:space="preserve"> «ИТОГОВЫЙ ОТЧЕТ О ВЫПОЛНЕНИИ ПРОЕКТА____________24</w:t>
      </w:r>
    </w:p>
    <w:p w:rsidR="006602A6" w:rsidRPr="000F3602" w:rsidRDefault="006602A6" w:rsidP="006602A6">
      <w:p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bCs/>
          <w:i/>
          <w:iCs/>
          <w:sz w:val="20"/>
          <w:szCs w:val="20"/>
        </w:rPr>
        <w:t>ПРИЛОЖЕНИЕ № 7</w:t>
      </w:r>
      <w:r w:rsidRPr="000F3602">
        <w:rPr>
          <w:rFonts w:ascii="Times New Roman" w:eastAsia="Times New Roman" w:hAnsi="Times New Roman" w:cs="Times New Roman"/>
          <w:sz w:val="20"/>
          <w:szCs w:val="20"/>
        </w:rPr>
        <w:t xml:space="preserve">«НОМИНАЦИИ </w:t>
      </w:r>
      <w:proofErr w:type="gramStart"/>
      <w:r w:rsidRPr="000F3602">
        <w:rPr>
          <w:rFonts w:ascii="Times New Roman" w:eastAsia="Times New Roman" w:hAnsi="Times New Roman" w:cs="Times New Roman"/>
          <w:sz w:val="20"/>
          <w:szCs w:val="20"/>
          <w:lang w:val="en-US"/>
        </w:rPr>
        <w:t>XIV</w:t>
      </w:r>
      <w:r w:rsidRPr="000F3602">
        <w:rPr>
          <w:rFonts w:ascii="Times New Roman" w:eastAsia="Times New Roman" w:hAnsi="Times New Roman" w:cs="Times New Roman"/>
          <w:sz w:val="20"/>
          <w:szCs w:val="20"/>
        </w:rPr>
        <w:t xml:space="preserve">  КОРПОРАТИВНОГО</w:t>
      </w:r>
      <w:proofErr w:type="gramEnd"/>
      <w:r w:rsidRPr="000F3602">
        <w:rPr>
          <w:rFonts w:ascii="Times New Roman" w:eastAsia="Times New Roman" w:hAnsi="Times New Roman" w:cs="Times New Roman"/>
          <w:sz w:val="20"/>
          <w:szCs w:val="20"/>
        </w:rPr>
        <w:t xml:space="preserve"> КОНКУРСА СОЦИАЛЬНЫХ И КУЛЬТУРНЫХ ПРОЕКТОВ ООО «ЛУКОЙЛ-ПЕРМЬ»___________27                                  </w:t>
      </w:r>
    </w:p>
    <w:p w:rsidR="006602A6" w:rsidRPr="000F3602" w:rsidRDefault="006602A6" w:rsidP="006602A6">
      <w:p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bCs/>
          <w:i/>
          <w:iCs/>
          <w:sz w:val="20"/>
          <w:szCs w:val="20"/>
        </w:rPr>
        <w:t xml:space="preserve">ПРИЛОЖЕНИЕ № </w:t>
      </w:r>
      <w:proofErr w:type="gramStart"/>
      <w:r w:rsidRPr="000F3602">
        <w:rPr>
          <w:rFonts w:ascii="Times New Roman" w:eastAsia="Times New Roman" w:hAnsi="Times New Roman" w:cs="Times New Roman"/>
          <w:bCs/>
          <w:i/>
          <w:iCs/>
          <w:sz w:val="20"/>
          <w:szCs w:val="20"/>
        </w:rPr>
        <w:t xml:space="preserve">8  </w:t>
      </w:r>
      <w:r w:rsidRPr="000F3602">
        <w:rPr>
          <w:rFonts w:ascii="Times New Roman" w:eastAsia="Times New Roman" w:hAnsi="Times New Roman" w:cs="Times New Roman"/>
          <w:sz w:val="20"/>
          <w:szCs w:val="20"/>
        </w:rPr>
        <w:t>«</w:t>
      </w:r>
      <w:proofErr w:type="gramEnd"/>
      <w:r w:rsidRPr="000F3602">
        <w:rPr>
          <w:rFonts w:ascii="Times New Roman" w:eastAsia="Times New Roman" w:hAnsi="Times New Roman" w:cs="Times New Roman"/>
          <w:sz w:val="20"/>
          <w:szCs w:val="20"/>
        </w:rPr>
        <w:t xml:space="preserve">ПЛАН ПРОВЕДЕНИЯ </w:t>
      </w:r>
      <w:r w:rsidRPr="000F3602">
        <w:rPr>
          <w:rFonts w:ascii="Times New Roman" w:eastAsia="Times New Roman" w:hAnsi="Times New Roman" w:cs="Times New Roman"/>
          <w:sz w:val="20"/>
          <w:szCs w:val="20"/>
          <w:lang w:val="en-US"/>
        </w:rPr>
        <w:t>XIV</w:t>
      </w:r>
      <w:r w:rsidRPr="000F3602">
        <w:rPr>
          <w:rFonts w:ascii="Times New Roman" w:eastAsia="Times New Roman" w:hAnsi="Times New Roman" w:cs="Times New Roman"/>
          <w:sz w:val="20"/>
          <w:szCs w:val="20"/>
        </w:rPr>
        <w:t xml:space="preserve"> КОНКУРСА СОЦИАЛЬНЫХ И КУЛЬТУРНЫХ ПРОЕКТОВ ООО «ЛУКОЙЛ-ПЕРМЬ»</w:t>
      </w:r>
      <w:r w:rsidRPr="000F3602">
        <w:rPr>
          <w:rFonts w:ascii="Times New Roman" w:eastAsia="Times New Roman" w:hAnsi="Times New Roman" w:cs="Times New Roman"/>
          <w:sz w:val="20"/>
          <w:szCs w:val="20"/>
        </w:rPr>
        <w:softHyphen/>
      </w:r>
      <w:r w:rsidRPr="000F3602">
        <w:rPr>
          <w:rFonts w:ascii="Times New Roman" w:eastAsia="Times New Roman" w:hAnsi="Times New Roman" w:cs="Times New Roman"/>
          <w:sz w:val="20"/>
          <w:szCs w:val="20"/>
        </w:rPr>
        <w:softHyphen/>
      </w:r>
      <w:r w:rsidRPr="000F3602">
        <w:rPr>
          <w:rFonts w:ascii="Times New Roman" w:eastAsia="Times New Roman" w:hAnsi="Times New Roman" w:cs="Times New Roman"/>
          <w:sz w:val="20"/>
          <w:szCs w:val="20"/>
        </w:rPr>
        <w:softHyphen/>
      </w:r>
      <w:r w:rsidRPr="000F3602">
        <w:rPr>
          <w:rFonts w:ascii="Times New Roman" w:eastAsia="Times New Roman" w:hAnsi="Times New Roman" w:cs="Times New Roman"/>
          <w:sz w:val="20"/>
          <w:szCs w:val="20"/>
        </w:rPr>
        <w:softHyphen/>
        <w:t>____________________________29</w:t>
      </w:r>
    </w:p>
    <w:p w:rsidR="006602A6" w:rsidRPr="000F3602" w:rsidRDefault="006602A6" w:rsidP="006602A6">
      <w:pPr>
        <w:spacing w:after="0" w:line="240" w:lineRule="auto"/>
        <w:rPr>
          <w:rFonts w:ascii="Futuris" w:eastAsia="Times New Roman" w:hAnsi="Futuris" w:cs="Times New Roman"/>
          <w:sz w:val="20"/>
          <w:szCs w:val="20"/>
        </w:rPr>
      </w:pPr>
      <w:r w:rsidRPr="000F3602">
        <w:rPr>
          <w:rFonts w:ascii="Times New Roman" w:eastAsia="Times New Roman" w:hAnsi="Times New Roman" w:cs="Times New Roman"/>
          <w:bCs/>
          <w:i/>
          <w:iCs/>
          <w:sz w:val="20"/>
          <w:szCs w:val="20"/>
        </w:rPr>
        <w:t xml:space="preserve">ПРИЛОЖЕНИЕ № </w:t>
      </w:r>
      <w:proofErr w:type="gramStart"/>
      <w:r w:rsidRPr="000F3602">
        <w:rPr>
          <w:rFonts w:ascii="Times New Roman" w:eastAsia="Times New Roman" w:hAnsi="Times New Roman" w:cs="Times New Roman"/>
          <w:bCs/>
          <w:i/>
          <w:iCs/>
          <w:sz w:val="20"/>
          <w:szCs w:val="20"/>
        </w:rPr>
        <w:t xml:space="preserve">9 </w:t>
      </w:r>
      <w:r w:rsidRPr="000F3602">
        <w:rPr>
          <w:rFonts w:ascii="Times New Roman" w:eastAsia="Times New Roman" w:hAnsi="Times New Roman" w:cs="Times New Roman"/>
          <w:sz w:val="20"/>
          <w:szCs w:val="20"/>
        </w:rPr>
        <w:t xml:space="preserve"> «</w:t>
      </w:r>
      <w:proofErr w:type="gramEnd"/>
      <w:r w:rsidRPr="000F3602">
        <w:rPr>
          <w:rFonts w:ascii="Times New Roman" w:eastAsia="Times New Roman" w:hAnsi="Times New Roman" w:cs="Times New Roman"/>
          <w:sz w:val="20"/>
          <w:szCs w:val="20"/>
        </w:rPr>
        <w:t>СОСТАВ КОНКУРСНОЙ КОМИССИИ»____________________ 30</w:t>
      </w:r>
      <w:r w:rsidRPr="000F3602">
        <w:rPr>
          <w:rFonts w:ascii="Futuris" w:eastAsia="Times New Roman" w:hAnsi="Futuris" w:cs="Times New Roman"/>
          <w:sz w:val="20"/>
          <w:szCs w:val="20"/>
          <w:u w:val="single"/>
        </w:rPr>
        <w:t xml:space="preserve"> </w:t>
      </w:r>
    </w:p>
    <w:bookmarkEnd w:id="1"/>
    <w:p w:rsidR="006602A6" w:rsidRPr="000F3602" w:rsidRDefault="006602A6" w:rsidP="006602A6">
      <w:pPr>
        <w:spacing w:after="0" w:line="240" w:lineRule="auto"/>
        <w:rPr>
          <w:rFonts w:ascii="Futuris" w:eastAsia="Times New Roman" w:hAnsi="Futuris"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Настоящее Положение определяет порядок организации и </w:t>
      </w:r>
      <w:proofErr w:type="gramStart"/>
      <w:r w:rsidRPr="000F3602">
        <w:rPr>
          <w:rFonts w:ascii="Times New Roman" w:eastAsia="Times New Roman" w:hAnsi="Times New Roman" w:cs="Times New Roman"/>
          <w:sz w:val="20"/>
          <w:szCs w:val="20"/>
        </w:rPr>
        <w:t>проведения  корпоративного</w:t>
      </w:r>
      <w:proofErr w:type="gramEnd"/>
      <w:r w:rsidRPr="000F3602">
        <w:rPr>
          <w:rFonts w:ascii="Times New Roman" w:eastAsia="Times New Roman" w:hAnsi="Times New Roman" w:cs="Times New Roman"/>
          <w:sz w:val="20"/>
          <w:szCs w:val="20"/>
        </w:rPr>
        <w:t xml:space="preserve"> конкурса социальных и культурных проектов ООО «ЛУКОЙЛ-ПЕРМЬ» (далее по тексту </w:t>
      </w:r>
      <w:r w:rsidRPr="000F3602">
        <w:rPr>
          <w:rFonts w:ascii="Times New Roman" w:eastAsia="Times New Roman" w:hAnsi="Times New Roman" w:cs="Times New Roman"/>
          <w:iCs/>
          <w:sz w:val="20"/>
          <w:szCs w:val="20"/>
        </w:rPr>
        <w:t>Конкурс</w:t>
      </w:r>
      <w:r w:rsidRPr="000F3602">
        <w:rPr>
          <w:rFonts w:ascii="Times New Roman" w:eastAsia="Times New Roman" w:hAnsi="Times New Roman" w:cs="Times New Roman"/>
          <w:sz w:val="20"/>
          <w:szCs w:val="20"/>
        </w:rPr>
        <w:t>).</w:t>
      </w: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numPr>
          <w:ilvl w:val="0"/>
          <w:numId w:val="2"/>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Цели и задачи Конкурса</w:t>
      </w:r>
    </w:p>
    <w:p w:rsidR="006602A6" w:rsidRPr="000F3602" w:rsidRDefault="006602A6" w:rsidP="006602A6">
      <w:pPr>
        <w:numPr>
          <w:ilvl w:val="1"/>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Цели Конкурса:</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Повышение эффективности использования денежных средств ООО «ЛУКОЙЛ–ПЕРМЬ» (далее по тексту - Общество), направляемых на оказание благотворительной помощи; </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Укрепление положительного имиджа Общества в районах производственной деятельности ООО «ЛУКОЙЛ-ПЕРМЬ»;</w:t>
      </w:r>
    </w:p>
    <w:p w:rsidR="006602A6" w:rsidRPr="000F3602" w:rsidRDefault="006602A6" w:rsidP="006602A6">
      <w:pPr>
        <w:numPr>
          <w:ilvl w:val="1"/>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Задачи Конкурса:</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 xml:space="preserve">Совершенствование практики социального </w:t>
      </w:r>
      <w:proofErr w:type="gramStart"/>
      <w:r w:rsidRPr="000F3602">
        <w:rPr>
          <w:rFonts w:ascii="Times New Roman" w:eastAsia="Times New Roman" w:hAnsi="Times New Roman" w:cs="Times New Roman"/>
          <w:sz w:val="20"/>
          <w:szCs w:val="20"/>
        </w:rPr>
        <w:t>партнерства,  развития</w:t>
      </w:r>
      <w:proofErr w:type="gramEnd"/>
      <w:r w:rsidRPr="000F3602">
        <w:rPr>
          <w:rFonts w:ascii="Times New Roman" w:eastAsia="Times New Roman" w:hAnsi="Times New Roman" w:cs="Times New Roman"/>
          <w:sz w:val="20"/>
          <w:szCs w:val="20"/>
        </w:rPr>
        <w:t xml:space="preserve"> взаимовыгодных отношений с территориями производственной деятельности Общества;</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Улучшение благосостояния населения в районах нефтедобывающей деятельности Общества;</w:t>
      </w:r>
    </w:p>
    <w:p w:rsidR="006602A6" w:rsidRPr="000F3602" w:rsidRDefault="006602A6" w:rsidP="006602A6">
      <w:pPr>
        <w:numPr>
          <w:ilvl w:val="2"/>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Поддержка реализации детских программ в районах производственной деятельности Общества.</w:t>
      </w:r>
    </w:p>
    <w:p w:rsidR="006602A6" w:rsidRPr="000F3602" w:rsidRDefault="006602A6" w:rsidP="006602A6">
      <w:pPr>
        <w:spacing w:after="0" w:line="240" w:lineRule="atLeast"/>
        <w:jc w:val="both"/>
        <w:rPr>
          <w:rFonts w:ascii="Times New Roman" w:eastAsia="Times New Roman" w:hAnsi="Times New Roman" w:cs="Times New Roman"/>
          <w:sz w:val="20"/>
          <w:szCs w:val="20"/>
        </w:rPr>
      </w:pPr>
    </w:p>
    <w:p w:rsidR="006602A6" w:rsidRPr="000F3602" w:rsidRDefault="006602A6" w:rsidP="006602A6">
      <w:pPr>
        <w:numPr>
          <w:ilvl w:val="0"/>
          <w:numId w:val="2"/>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География Конкурса</w:t>
      </w: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Александровский, </w:t>
      </w:r>
      <w:proofErr w:type="spellStart"/>
      <w:r w:rsidRPr="000F3602">
        <w:rPr>
          <w:rFonts w:ascii="Times New Roman" w:eastAsia="Times New Roman" w:hAnsi="Times New Roman" w:cs="Times New Roman"/>
          <w:sz w:val="20"/>
          <w:szCs w:val="20"/>
        </w:rPr>
        <w:t>Бардымский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Верещагинский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Добрянский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Еловский</w:t>
      </w:r>
      <w:proofErr w:type="spellEnd"/>
      <w:r w:rsidRPr="000F3602">
        <w:rPr>
          <w:rFonts w:ascii="Times New Roman" w:eastAsia="Times New Roman" w:hAnsi="Times New Roman" w:cs="Times New Roman"/>
          <w:sz w:val="20"/>
          <w:szCs w:val="20"/>
        </w:rPr>
        <w:t xml:space="preserve">, Ильинский, </w:t>
      </w:r>
      <w:proofErr w:type="spellStart"/>
      <w:r w:rsidRPr="000F3602">
        <w:rPr>
          <w:rFonts w:ascii="Times New Roman" w:eastAsia="Times New Roman" w:hAnsi="Times New Roman" w:cs="Times New Roman"/>
          <w:sz w:val="20"/>
          <w:szCs w:val="20"/>
        </w:rPr>
        <w:t>Кишертский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Красновишерский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Краснокамский</w:t>
      </w:r>
      <w:proofErr w:type="spellEnd"/>
      <w:r w:rsidRPr="000F3602">
        <w:rPr>
          <w:rFonts w:ascii="Times New Roman" w:eastAsia="Times New Roman" w:hAnsi="Times New Roman" w:cs="Times New Roman"/>
          <w:sz w:val="20"/>
          <w:szCs w:val="20"/>
        </w:rPr>
        <w:t xml:space="preserve">, Кунгурский, </w:t>
      </w:r>
      <w:proofErr w:type="spellStart"/>
      <w:r w:rsidRPr="000F3602">
        <w:rPr>
          <w:rFonts w:ascii="Times New Roman" w:eastAsia="Times New Roman" w:hAnsi="Times New Roman" w:cs="Times New Roman"/>
          <w:sz w:val="20"/>
          <w:szCs w:val="20"/>
        </w:rPr>
        <w:t>Куединский</w:t>
      </w:r>
      <w:proofErr w:type="spellEnd"/>
      <w:r w:rsidRPr="000F3602">
        <w:rPr>
          <w:rFonts w:ascii="Times New Roman" w:eastAsia="Times New Roman" w:hAnsi="Times New Roman" w:cs="Times New Roman"/>
          <w:sz w:val="20"/>
          <w:szCs w:val="20"/>
        </w:rPr>
        <w:t xml:space="preserve">, Октябрьский, </w:t>
      </w:r>
      <w:proofErr w:type="spellStart"/>
      <w:r w:rsidRPr="000F3602">
        <w:rPr>
          <w:rFonts w:ascii="Times New Roman" w:eastAsia="Times New Roman" w:hAnsi="Times New Roman" w:cs="Times New Roman"/>
          <w:sz w:val="20"/>
          <w:szCs w:val="20"/>
        </w:rPr>
        <w:t>Ординский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Осинский</w:t>
      </w:r>
      <w:proofErr w:type="spellEnd"/>
      <w:r w:rsidRPr="000F3602">
        <w:rPr>
          <w:rFonts w:ascii="Times New Roman" w:eastAsia="Times New Roman" w:hAnsi="Times New Roman" w:cs="Times New Roman"/>
          <w:sz w:val="20"/>
          <w:szCs w:val="20"/>
        </w:rPr>
        <w:t xml:space="preserve">, Пермский, </w:t>
      </w:r>
      <w:proofErr w:type="spellStart"/>
      <w:r w:rsidRPr="000F3602">
        <w:rPr>
          <w:rFonts w:ascii="Times New Roman" w:eastAsia="Times New Roman" w:hAnsi="Times New Roman" w:cs="Times New Roman"/>
          <w:sz w:val="20"/>
          <w:szCs w:val="20"/>
        </w:rPr>
        <w:t>Сивинский</w:t>
      </w:r>
      <w:proofErr w:type="spellEnd"/>
      <w:r w:rsidRPr="000F3602">
        <w:rPr>
          <w:rFonts w:ascii="Times New Roman" w:eastAsia="Times New Roman" w:hAnsi="Times New Roman" w:cs="Times New Roman"/>
          <w:sz w:val="20"/>
          <w:szCs w:val="20"/>
        </w:rPr>
        <w:t xml:space="preserve">, Соликамский, </w:t>
      </w:r>
      <w:proofErr w:type="spellStart"/>
      <w:r w:rsidRPr="000F3602">
        <w:rPr>
          <w:rFonts w:ascii="Times New Roman" w:eastAsia="Times New Roman" w:hAnsi="Times New Roman" w:cs="Times New Roman"/>
          <w:sz w:val="20"/>
          <w:szCs w:val="20"/>
        </w:rPr>
        <w:t>Суксунский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Уинский</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Усольский</w:t>
      </w:r>
      <w:proofErr w:type="spellEnd"/>
      <w:r w:rsidRPr="000F3602">
        <w:rPr>
          <w:rFonts w:ascii="Times New Roman" w:eastAsia="Times New Roman" w:hAnsi="Times New Roman" w:cs="Times New Roman"/>
          <w:sz w:val="20"/>
          <w:szCs w:val="20"/>
        </w:rPr>
        <w:t xml:space="preserve">, Чайковский, </w:t>
      </w:r>
      <w:proofErr w:type="spellStart"/>
      <w:r w:rsidRPr="000F3602">
        <w:rPr>
          <w:rFonts w:ascii="Times New Roman" w:eastAsia="Times New Roman" w:hAnsi="Times New Roman" w:cs="Times New Roman"/>
          <w:sz w:val="20"/>
          <w:szCs w:val="20"/>
        </w:rPr>
        <w:t>Частинский</w:t>
      </w:r>
      <w:proofErr w:type="spellEnd"/>
      <w:r w:rsidRPr="000F3602">
        <w:rPr>
          <w:rFonts w:ascii="Times New Roman" w:eastAsia="Times New Roman" w:hAnsi="Times New Roman" w:cs="Times New Roman"/>
          <w:sz w:val="20"/>
          <w:szCs w:val="20"/>
        </w:rPr>
        <w:t xml:space="preserve">, Чердынский, </w:t>
      </w:r>
      <w:proofErr w:type="spellStart"/>
      <w:r w:rsidRPr="000F3602">
        <w:rPr>
          <w:rFonts w:ascii="Times New Roman" w:eastAsia="Times New Roman" w:hAnsi="Times New Roman" w:cs="Times New Roman"/>
          <w:sz w:val="20"/>
          <w:szCs w:val="20"/>
        </w:rPr>
        <w:t>Чернушинский</w:t>
      </w:r>
      <w:proofErr w:type="spellEnd"/>
      <w:r w:rsidRPr="000F3602">
        <w:rPr>
          <w:rFonts w:ascii="Times New Roman" w:eastAsia="Times New Roman" w:hAnsi="Times New Roman" w:cs="Times New Roman"/>
          <w:sz w:val="20"/>
          <w:szCs w:val="20"/>
        </w:rPr>
        <w:t xml:space="preserve">, Чусовской, </w:t>
      </w:r>
      <w:proofErr w:type="spellStart"/>
      <w:r w:rsidRPr="000F3602">
        <w:rPr>
          <w:rFonts w:ascii="Times New Roman" w:eastAsia="Times New Roman" w:hAnsi="Times New Roman" w:cs="Times New Roman"/>
          <w:sz w:val="20"/>
          <w:szCs w:val="20"/>
        </w:rPr>
        <w:t>Юсьвинский</w:t>
      </w:r>
      <w:proofErr w:type="spellEnd"/>
      <w:r w:rsidRPr="000F3602">
        <w:rPr>
          <w:rFonts w:ascii="Times New Roman" w:eastAsia="Times New Roman" w:hAnsi="Times New Roman" w:cs="Times New Roman"/>
          <w:sz w:val="20"/>
          <w:szCs w:val="20"/>
        </w:rPr>
        <w:t xml:space="preserve"> муниципальные районы Пермского края, </w:t>
      </w:r>
      <w:proofErr w:type="spellStart"/>
      <w:r w:rsidRPr="000F3602">
        <w:rPr>
          <w:rFonts w:ascii="Times New Roman" w:eastAsia="Times New Roman" w:hAnsi="Times New Roman" w:cs="Times New Roman"/>
          <w:sz w:val="20"/>
          <w:szCs w:val="20"/>
        </w:rPr>
        <w:t>Татышлинский</w:t>
      </w:r>
      <w:proofErr w:type="spellEnd"/>
      <w:r w:rsidRPr="000F3602">
        <w:rPr>
          <w:rFonts w:ascii="Times New Roman" w:eastAsia="Times New Roman" w:hAnsi="Times New Roman" w:cs="Times New Roman"/>
          <w:sz w:val="20"/>
          <w:szCs w:val="20"/>
        </w:rPr>
        <w:t xml:space="preserve"> муниципальный район Республики Башкортостан.</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Примечание: Возможны изменения географии Конкурса в зависимости от производственной деятельности Общества. </w:t>
      </w: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numPr>
          <w:ilvl w:val="0"/>
          <w:numId w:val="2"/>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Участники Конкурса</w:t>
      </w:r>
    </w:p>
    <w:p w:rsidR="006602A6" w:rsidRPr="000F3602" w:rsidRDefault="006602A6" w:rsidP="006602A6">
      <w:pPr>
        <w:numPr>
          <w:ilvl w:val="1"/>
          <w:numId w:val="2"/>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Конкурс является открытым.</w:t>
      </w:r>
    </w:p>
    <w:p w:rsidR="006602A6" w:rsidRPr="000F3602" w:rsidRDefault="006602A6" w:rsidP="006602A6">
      <w:pPr>
        <w:numPr>
          <w:ilvl w:val="1"/>
          <w:numId w:val="2"/>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 Конкурсе могут принимать участие органы местного самоуправления, некоммерческие организации (за исключением политических партий), в том числе религиозные.</w:t>
      </w:r>
    </w:p>
    <w:p w:rsidR="006602A6" w:rsidRPr="000F3602" w:rsidRDefault="006602A6" w:rsidP="006602A6">
      <w:pPr>
        <w:numPr>
          <w:ilvl w:val="1"/>
          <w:numId w:val="2"/>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В Конкурсе не могут принимать </w:t>
      </w:r>
      <w:proofErr w:type="gramStart"/>
      <w:r w:rsidRPr="000F3602">
        <w:rPr>
          <w:rFonts w:ascii="Times New Roman" w:eastAsia="Times New Roman" w:hAnsi="Times New Roman" w:cs="Times New Roman"/>
          <w:sz w:val="20"/>
          <w:szCs w:val="20"/>
        </w:rPr>
        <w:t>участие  коммерческие</w:t>
      </w:r>
      <w:proofErr w:type="gramEnd"/>
      <w:r w:rsidRPr="000F3602">
        <w:rPr>
          <w:rFonts w:ascii="Times New Roman" w:eastAsia="Times New Roman" w:hAnsi="Times New Roman" w:cs="Times New Roman"/>
          <w:sz w:val="20"/>
          <w:szCs w:val="20"/>
        </w:rPr>
        <w:t xml:space="preserve"> организации любой организационно – правовой формы, политические партии.</w:t>
      </w:r>
    </w:p>
    <w:p w:rsidR="006602A6" w:rsidRPr="000F3602" w:rsidRDefault="006602A6" w:rsidP="006602A6">
      <w:pPr>
        <w:tabs>
          <w:tab w:val="left" w:pos="709"/>
        </w:tabs>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numPr>
          <w:ilvl w:val="0"/>
          <w:numId w:val="2"/>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Организатор Конкурса</w:t>
      </w: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proofErr w:type="gramStart"/>
      <w:r w:rsidRPr="000F3602">
        <w:rPr>
          <w:rFonts w:ascii="Times New Roman" w:eastAsia="Times New Roman" w:hAnsi="Times New Roman" w:cs="Times New Roman"/>
          <w:sz w:val="20"/>
          <w:szCs w:val="20"/>
        </w:rPr>
        <w:t>Организатором  проведения</w:t>
      </w:r>
      <w:proofErr w:type="gramEnd"/>
      <w:r w:rsidRPr="000F3602">
        <w:rPr>
          <w:rFonts w:ascii="Times New Roman" w:eastAsia="Times New Roman" w:hAnsi="Times New Roman" w:cs="Times New Roman"/>
          <w:sz w:val="20"/>
          <w:szCs w:val="20"/>
        </w:rPr>
        <w:t xml:space="preserve"> Конкурса является Общество.</w:t>
      </w:r>
    </w:p>
    <w:p w:rsidR="006602A6" w:rsidRPr="000F3602" w:rsidRDefault="006602A6" w:rsidP="006602A6">
      <w:pPr>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numPr>
          <w:ilvl w:val="1"/>
          <w:numId w:val="2"/>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Конкурсная комиссия</w:t>
      </w:r>
    </w:p>
    <w:p w:rsidR="006602A6" w:rsidRPr="000F3602" w:rsidRDefault="006602A6" w:rsidP="006602A6">
      <w:pPr>
        <w:numPr>
          <w:ilvl w:val="2"/>
          <w:numId w:val="2"/>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shd w:val="clear" w:color="auto" w:fill="FFFFFF"/>
        </w:rPr>
        <w:t xml:space="preserve">Для организации и подведения итогов Конкурса создается конкурсная комиссия (далее - </w:t>
      </w:r>
      <w:r w:rsidRPr="000F3602">
        <w:rPr>
          <w:rFonts w:ascii="Times New Roman" w:eastAsia="Times New Roman" w:hAnsi="Times New Roman" w:cs="Times New Roman"/>
          <w:iCs/>
          <w:sz w:val="20"/>
          <w:szCs w:val="20"/>
          <w:shd w:val="clear" w:color="auto" w:fill="FFFFFF"/>
        </w:rPr>
        <w:t>Комиссия</w:t>
      </w:r>
      <w:r w:rsidRPr="000F3602">
        <w:rPr>
          <w:rFonts w:ascii="Times New Roman" w:eastAsia="Times New Roman" w:hAnsi="Times New Roman" w:cs="Times New Roman"/>
          <w:sz w:val="20"/>
          <w:szCs w:val="20"/>
          <w:shd w:val="clear" w:color="auto" w:fill="FFFFFF"/>
        </w:rPr>
        <w:t>).</w:t>
      </w:r>
      <w:r w:rsidRPr="000F3602">
        <w:rPr>
          <w:rFonts w:ascii="Times New Roman" w:eastAsia="Times New Roman" w:hAnsi="Times New Roman" w:cs="Times New Roman"/>
          <w:sz w:val="20"/>
          <w:szCs w:val="20"/>
        </w:rPr>
        <w:t xml:space="preserve"> Состав Комиссии утверждается Генеральным директором Общества.</w:t>
      </w:r>
    </w:p>
    <w:p w:rsidR="006602A6" w:rsidRPr="000F3602" w:rsidRDefault="006602A6" w:rsidP="006602A6">
      <w:pPr>
        <w:numPr>
          <w:ilvl w:val="2"/>
          <w:numId w:val="2"/>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Основными задачами Комиссии являются:</w:t>
      </w:r>
    </w:p>
    <w:p w:rsidR="006602A6" w:rsidRPr="000F3602" w:rsidRDefault="006602A6" w:rsidP="006602A6">
      <w:pPr>
        <w:numPr>
          <w:ilvl w:val="3"/>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Организация и проведение Конкурса;</w:t>
      </w:r>
    </w:p>
    <w:p w:rsidR="006602A6" w:rsidRPr="000F3602" w:rsidRDefault="006602A6" w:rsidP="006602A6">
      <w:pPr>
        <w:numPr>
          <w:ilvl w:val="3"/>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Создание для участников равных условий конкуренции через обеспечение непредвзятости оценки представленных на Конкурс проектов;</w:t>
      </w:r>
    </w:p>
    <w:p w:rsidR="006602A6" w:rsidRPr="000F3602" w:rsidRDefault="006602A6" w:rsidP="006602A6">
      <w:pPr>
        <w:numPr>
          <w:ilvl w:val="3"/>
          <w:numId w:val="2"/>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Организация награждения победителей Конкурса;</w:t>
      </w:r>
    </w:p>
    <w:p w:rsidR="006602A6" w:rsidRPr="000F3602" w:rsidRDefault="006602A6" w:rsidP="006602A6">
      <w:pPr>
        <w:tabs>
          <w:tab w:val="left" w:pos="1260"/>
          <w:tab w:val="left" w:pos="1440"/>
        </w:tabs>
        <w:spacing w:after="0" w:line="240" w:lineRule="atLeast"/>
        <w:ind w:left="720"/>
        <w:jc w:val="both"/>
        <w:rPr>
          <w:rFonts w:ascii="Times New Roman" w:eastAsia="Times New Roman" w:hAnsi="Times New Roman" w:cs="Times New Roman"/>
          <w:sz w:val="20"/>
          <w:szCs w:val="20"/>
        </w:rPr>
      </w:pPr>
    </w:p>
    <w:p w:rsidR="006602A6" w:rsidRPr="000F3602" w:rsidRDefault="006602A6" w:rsidP="006602A6">
      <w:pPr>
        <w:tabs>
          <w:tab w:val="left" w:pos="1260"/>
          <w:tab w:val="left" w:pos="1440"/>
        </w:tabs>
        <w:spacing w:after="0" w:line="240" w:lineRule="atLeast"/>
        <w:ind w:left="720"/>
        <w:jc w:val="both"/>
        <w:rPr>
          <w:rFonts w:ascii="Times New Roman" w:eastAsia="Times New Roman" w:hAnsi="Times New Roman" w:cs="Times New Roman"/>
          <w:sz w:val="20"/>
          <w:szCs w:val="20"/>
        </w:rPr>
      </w:pPr>
    </w:p>
    <w:p w:rsidR="006602A6" w:rsidRPr="000F3602" w:rsidRDefault="006602A6" w:rsidP="006602A6">
      <w:pPr>
        <w:tabs>
          <w:tab w:val="left" w:pos="1260"/>
          <w:tab w:val="left" w:pos="1440"/>
          <w:tab w:val="left" w:pos="198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4.1.3.   Организация деятельности Комиссии:</w:t>
      </w:r>
    </w:p>
    <w:p w:rsidR="006602A6" w:rsidRPr="000F3602" w:rsidRDefault="006602A6" w:rsidP="006602A6">
      <w:pPr>
        <w:numPr>
          <w:ilvl w:val="3"/>
          <w:numId w:val="9"/>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Руководство Комиссией осуществляет сопредседатель Комиссии.</w:t>
      </w:r>
    </w:p>
    <w:p w:rsidR="006602A6" w:rsidRPr="000F3602" w:rsidRDefault="006602A6" w:rsidP="006602A6">
      <w:pPr>
        <w:numPr>
          <w:ilvl w:val="3"/>
          <w:numId w:val="9"/>
        </w:numPr>
        <w:tabs>
          <w:tab w:val="left" w:pos="1260"/>
          <w:tab w:val="left" w:pos="1440"/>
          <w:tab w:val="left" w:pos="21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Организационно-техническую работу Комиссии осуществляет секретарь.</w:t>
      </w:r>
    </w:p>
    <w:p w:rsidR="006602A6" w:rsidRPr="000F3602" w:rsidRDefault="006602A6" w:rsidP="006602A6">
      <w:pPr>
        <w:numPr>
          <w:ilvl w:val="3"/>
          <w:numId w:val="9"/>
        </w:numPr>
        <w:tabs>
          <w:tab w:val="left" w:pos="1260"/>
          <w:tab w:val="left" w:pos="1440"/>
          <w:tab w:val="left" w:pos="2160"/>
          <w:tab w:val="left" w:pos="2700"/>
          <w:tab w:val="left" w:pos="288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Заседание Комиссии считается правомочным, если на нем присутствует больше половины списочного состава Комиссии. Решение комиссии принимается простым большинством голосов от </w:t>
      </w:r>
      <w:proofErr w:type="gramStart"/>
      <w:r w:rsidRPr="000F3602">
        <w:rPr>
          <w:rFonts w:ascii="Times New Roman" w:eastAsia="Times New Roman" w:hAnsi="Times New Roman" w:cs="Times New Roman"/>
          <w:sz w:val="20"/>
          <w:szCs w:val="20"/>
        </w:rPr>
        <w:t>числа  присутствующих</w:t>
      </w:r>
      <w:proofErr w:type="gramEnd"/>
      <w:r w:rsidRPr="000F3602">
        <w:rPr>
          <w:rFonts w:ascii="Times New Roman" w:eastAsia="Times New Roman" w:hAnsi="Times New Roman" w:cs="Times New Roman"/>
          <w:sz w:val="20"/>
          <w:szCs w:val="20"/>
        </w:rPr>
        <w:t xml:space="preserve"> на заседании членов и оформляется протоколом. При   равенстве голосов, голос председателя комиссии является решающим.</w:t>
      </w:r>
    </w:p>
    <w:p w:rsidR="006602A6" w:rsidRPr="000F3602" w:rsidRDefault="006602A6" w:rsidP="006602A6">
      <w:pPr>
        <w:numPr>
          <w:ilvl w:val="3"/>
          <w:numId w:val="9"/>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Решения, принимаемые комиссией, являются обязательными для всех участников конкурса.</w:t>
      </w:r>
    </w:p>
    <w:p w:rsidR="006602A6" w:rsidRPr="000F3602" w:rsidRDefault="006602A6" w:rsidP="006602A6">
      <w:pPr>
        <w:numPr>
          <w:ilvl w:val="1"/>
          <w:numId w:val="3"/>
        </w:numPr>
        <w:tabs>
          <w:tab w:val="left" w:pos="126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b/>
          <w:bCs/>
          <w:iCs/>
          <w:sz w:val="20"/>
          <w:szCs w:val="20"/>
        </w:rPr>
        <w:t xml:space="preserve"> Экспертные группы</w:t>
      </w:r>
    </w:p>
    <w:p w:rsidR="006602A6" w:rsidRPr="000F3602" w:rsidRDefault="006602A6" w:rsidP="006602A6">
      <w:pPr>
        <w:numPr>
          <w:ilvl w:val="2"/>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Для организации консультаций по Конкурсу, приема конкурсных заявок, первичной экспертизы, мониторинга проектов создаются две экспертные группы - «Север» и «Юг».</w:t>
      </w:r>
    </w:p>
    <w:p w:rsidR="006602A6" w:rsidRPr="000F3602" w:rsidRDefault="006602A6" w:rsidP="006602A6">
      <w:pPr>
        <w:numPr>
          <w:ilvl w:val="2"/>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Состав Экспертных групп:</w:t>
      </w:r>
    </w:p>
    <w:p w:rsidR="006602A6" w:rsidRPr="000F3602" w:rsidRDefault="006602A6" w:rsidP="006602A6">
      <w:pPr>
        <w:tabs>
          <w:tab w:val="left" w:pos="900"/>
          <w:tab w:val="left" w:pos="108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iCs/>
          <w:sz w:val="20"/>
          <w:szCs w:val="20"/>
        </w:rPr>
        <w:t xml:space="preserve">- Региональные представители Центра общественных связей Общества в территориях производственной деятельности Общества. Региональные </w:t>
      </w:r>
      <w:proofErr w:type="gramStart"/>
      <w:r w:rsidRPr="000F3602">
        <w:rPr>
          <w:rFonts w:ascii="Times New Roman" w:eastAsia="Times New Roman" w:hAnsi="Times New Roman" w:cs="Times New Roman"/>
          <w:iCs/>
          <w:sz w:val="20"/>
          <w:szCs w:val="20"/>
        </w:rPr>
        <w:t xml:space="preserve">представители  </w:t>
      </w:r>
      <w:r w:rsidRPr="000F3602">
        <w:rPr>
          <w:rFonts w:ascii="Times New Roman" w:eastAsia="Times New Roman" w:hAnsi="Times New Roman" w:cs="Times New Roman"/>
          <w:sz w:val="20"/>
          <w:szCs w:val="20"/>
        </w:rPr>
        <w:t>утверждаются</w:t>
      </w:r>
      <w:proofErr w:type="gramEnd"/>
      <w:r w:rsidRPr="000F3602">
        <w:rPr>
          <w:rFonts w:ascii="Times New Roman" w:eastAsia="Times New Roman" w:hAnsi="Times New Roman" w:cs="Times New Roman"/>
          <w:sz w:val="20"/>
          <w:szCs w:val="20"/>
        </w:rPr>
        <w:t xml:space="preserve"> Генеральным директором Общества</w:t>
      </w:r>
      <w:r w:rsidRPr="000F3602">
        <w:rPr>
          <w:rFonts w:ascii="Times New Roman" w:eastAsia="Times New Roman" w:hAnsi="Times New Roman" w:cs="Times New Roman"/>
          <w:iCs/>
          <w:sz w:val="20"/>
          <w:szCs w:val="20"/>
        </w:rPr>
        <w:t xml:space="preserve"> из числа  сотрудников Центра общественных связей</w:t>
      </w:r>
      <w:r w:rsidRPr="000F3602">
        <w:rPr>
          <w:rFonts w:ascii="Times New Roman" w:eastAsia="Times New Roman" w:hAnsi="Times New Roman" w:cs="Times New Roman"/>
          <w:sz w:val="20"/>
          <w:szCs w:val="20"/>
        </w:rPr>
        <w:t>;</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специалисты </w:t>
      </w:r>
      <w:r w:rsidRPr="000F3602">
        <w:rPr>
          <w:rFonts w:ascii="Times New Roman" w:eastAsia="Times New Roman" w:hAnsi="Times New Roman" w:cs="Times New Roman"/>
          <w:iCs/>
          <w:sz w:val="20"/>
          <w:szCs w:val="20"/>
        </w:rPr>
        <w:t>Центра общественных связей по финансово–экономическим вопросам;</w:t>
      </w:r>
      <w:r w:rsidRPr="000F3602">
        <w:rPr>
          <w:rFonts w:ascii="Times New Roman" w:eastAsia="Times New Roman" w:hAnsi="Times New Roman" w:cs="Times New Roman"/>
          <w:sz w:val="20"/>
          <w:szCs w:val="20"/>
        </w:rPr>
        <w:t xml:space="preserve">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заместители председателя Объединенной профсоюзной организации Общества (ОПО);</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заместители глав администраций муниципальных районов по социальным вопросам, по согласованию с главами муниципальных образований.</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Основными задачами региональных представителей Центра общественных связей в территориях производственной деятельности Общества являются:</w:t>
      </w:r>
    </w:p>
    <w:p w:rsidR="006602A6" w:rsidRPr="000F3602" w:rsidRDefault="006602A6" w:rsidP="006602A6">
      <w:pPr>
        <w:numPr>
          <w:ilvl w:val="3"/>
          <w:numId w:val="3"/>
        </w:numPr>
        <w:tabs>
          <w:tab w:val="left" w:pos="900"/>
          <w:tab w:val="left" w:pos="1260"/>
          <w:tab w:val="left" w:pos="1440"/>
          <w:tab w:val="left" w:pos="1800"/>
          <w:tab w:val="left" w:pos="23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Проведение семинаров и консультаций по конкурсу;</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Прием конкурсных проектов;</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lastRenderedPageBreak/>
        <w:t xml:space="preserve"> Экспертиза проектов по согласованию с членами экспертных групп;</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Представление проектов на Комиссии;</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Внесение предложений о размере финансирования проектов;</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Организация подготовки проектов соглашений по форме Приложения № 4 к настоящему положению (далее </w:t>
      </w:r>
      <w:r w:rsidRPr="000F3602">
        <w:rPr>
          <w:rFonts w:ascii="Times New Roman" w:eastAsia="Times New Roman" w:hAnsi="Times New Roman" w:cs="Times New Roman"/>
          <w:iCs/>
          <w:sz w:val="20"/>
          <w:szCs w:val="20"/>
          <w:lang w:val="en-US"/>
        </w:rPr>
        <w:t xml:space="preserve">- </w:t>
      </w:r>
      <w:r w:rsidRPr="000F3602">
        <w:rPr>
          <w:rFonts w:ascii="Times New Roman" w:eastAsia="Times New Roman" w:hAnsi="Times New Roman" w:cs="Times New Roman"/>
          <w:iCs/>
          <w:sz w:val="20"/>
          <w:szCs w:val="20"/>
        </w:rPr>
        <w:t>соглашение), совместно с членами экспертных групп;</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Прием итоговых документов по реализации проекта, совместно с членами экспертных групп;</w:t>
      </w:r>
    </w:p>
    <w:p w:rsidR="006602A6" w:rsidRPr="000F3602" w:rsidRDefault="006602A6" w:rsidP="006602A6">
      <w:pPr>
        <w:numPr>
          <w:ilvl w:val="3"/>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 Внесение предложений по лучшим реализованным проектам по согласованию с членами экспертных групп.</w:t>
      </w:r>
    </w:p>
    <w:p w:rsidR="006602A6" w:rsidRPr="000F3602" w:rsidRDefault="006602A6" w:rsidP="006602A6">
      <w:pPr>
        <w:tabs>
          <w:tab w:val="left" w:pos="1260"/>
          <w:tab w:val="left" w:pos="1440"/>
        </w:tabs>
        <w:spacing w:after="0" w:line="240" w:lineRule="atLeast"/>
        <w:jc w:val="both"/>
        <w:rPr>
          <w:rFonts w:ascii="Times New Roman" w:eastAsia="Times New Roman" w:hAnsi="Times New Roman" w:cs="Times New Roman"/>
          <w:iCs/>
          <w:sz w:val="20"/>
          <w:szCs w:val="20"/>
        </w:rPr>
      </w:pPr>
    </w:p>
    <w:p w:rsidR="006602A6" w:rsidRPr="000F3602" w:rsidRDefault="006602A6" w:rsidP="006602A6">
      <w:pPr>
        <w:numPr>
          <w:ilvl w:val="1"/>
          <w:numId w:val="3"/>
        </w:numPr>
        <w:tabs>
          <w:tab w:val="left" w:pos="1260"/>
          <w:tab w:val="left" w:pos="1440"/>
        </w:tabs>
        <w:spacing w:after="0" w:line="240" w:lineRule="atLeast"/>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b/>
          <w:bCs/>
          <w:iCs/>
          <w:sz w:val="20"/>
          <w:szCs w:val="20"/>
        </w:rPr>
        <w:t>Центр общественных связей Общества осуществляет следующие функции:</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shd w:val="clear" w:color="auto" w:fill="FFFFFF"/>
        </w:rPr>
        <w:t>Исполняет решение Комиссии по организации и проведению Конкурса.</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shd w:val="clear" w:color="auto" w:fill="FFFFFF"/>
        </w:rPr>
        <w:t>Размещает информацию о Конкурсе в краевых средствах массовой информации, на интернет-портале Общества (www.lukoil-perm.ru),</w:t>
      </w:r>
      <w:r w:rsidRPr="000F3602">
        <w:rPr>
          <w:rFonts w:ascii="Times New Roman" w:eastAsia="Times New Roman" w:hAnsi="Times New Roman" w:cs="Times New Roman"/>
          <w:sz w:val="20"/>
          <w:szCs w:val="20"/>
        </w:rPr>
        <w:t xml:space="preserve"> </w:t>
      </w:r>
      <w:r w:rsidRPr="000F3602">
        <w:rPr>
          <w:rFonts w:ascii="Times New Roman" w:eastAsia="Times New Roman" w:hAnsi="Times New Roman" w:cs="Times New Roman"/>
          <w:sz w:val="20"/>
          <w:szCs w:val="20"/>
          <w:shd w:val="clear" w:color="auto" w:fill="FFFFFF"/>
        </w:rPr>
        <w:t>оказывает консультационно-методическую помощь участникам конкурса в подготовке и реализации проектов.</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shd w:val="clear" w:color="auto" w:fill="FFFFFF"/>
        </w:rPr>
        <w:t>Организует торжественные церемонии</w:t>
      </w:r>
      <w:r w:rsidRPr="000F3602">
        <w:rPr>
          <w:rFonts w:ascii="Times New Roman" w:eastAsia="Times New Roman" w:hAnsi="Times New Roman" w:cs="Times New Roman"/>
          <w:sz w:val="20"/>
          <w:szCs w:val="20"/>
        </w:rPr>
        <w:t xml:space="preserve"> вручения свидетельств Победителям </w:t>
      </w:r>
      <w:proofErr w:type="gramStart"/>
      <w:r w:rsidRPr="000F3602">
        <w:rPr>
          <w:rFonts w:ascii="Times New Roman" w:eastAsia="Times New Roman" w:hAnsi="Times New Roman" w:cs="Times New Roman"/>
          <w:sz w:val="20"/>
          <w:szCs w:val="20"/>
        </w:rPr>
        <w:t xml:space="preserve">Конкурса, </w:t>
      </w:r>
      <w:r w:rsidRPr="000F3602">
        <w:rPr>
          <w:rFonts w:ascii="Times New Roman" w:eastAsia="Times New Roman" w:hAnsi="Times New Roman" w:cs="Times New Roman"/>
          <w:sz w:val="20"/>
          <w:szCs w:val="20"/>
          <w:shd w:val="clear" w:color="auto" w:fill="FFFFFF"/>
        </w:rPr>
        <w:t xml:space="preserve"> подведение</w:t>
      </w:r>
      <w:proofErr w:type="gramEnd"/>
      <w:r w:rsidRPr="000F3602">
        <w:rPr>
          <w:rFonts w:ascii="Times New Roman" w:eastAsia="Times New Roman" w:hAnsi="Times New Roman" w:cs="Times New Roman"/>
          <w:sz w:val="20"/>
          <w:szCs w:val="20"/>
          <w:shd w:val="clear" w:color="auto" w:fill="FFFFFF"/>
        </w:rPr>
        <w:t xml:space="preserve"> итогов Конкурса.</w:t>
      </w:r>
    </w:p>
    <w:p w:rsidR="006602A6" w:rsidRPr="000F3602" w:rsidRDefault="006602A6" w:rsidP="006602A6">
      <w:pPr>
        <w:numPr>
          <w:ilvl w:val="2"/>
          <w:numId w:val="3"/>
        </w:numPr>
        <w:tabs>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shd w:val="clear" w:color="auto" w:fill="FFFFFF"/>
        </w:rPr>
        <w:t xml:space="preserve"> </w:t>
      </w:r>
      <w:r w:rsidRPr="000F3602">
        <w:rPr>
          <w:rFonts w:ascii="Times New Roman" w:eastAsia="Times New Roman" w:hAnsi="Times New Roman" w:cs="Times New Roman"/>
          <w:sz w:val="20"/>
          <w:szCs w:val="20"/>
        </w:rPr>
        <w:t>Обеспечивает своевременное внесение в планы бюджета Общества на год, квартал, месяц расходов на финансирование конкурса.</w:t>
      </w:r>
    </w:p>
    <w:p w:rsidR="006602A6" w:rsidRPr="000F3602" w:rsidRDefault="006602A6" w:rsidP="006602A6">
      <w:pPr>
        <w:tabs>
          <w:tab w:val="left" w:pos="1260"/>
        </w:tabs>
        <w:spacing w:after="0" w:line="240" w:lineRule="atLeast"/>
        <w:ind w:left="720"/>
        <w:jc w:val="both"/>
        <w:rPr>
          <w:rFonts w:ascii="Times New Roman" w:eastAsia="Times New Roman" w:hAnsi="Times New Roman" w:cs="Times New Roman"/>
          <w:sz w:val="20"/>
          <w:szCs w:val="20"/>
          <w:shd w:val="clear" w:color="auto" w:fill="FFFFFF"/>
        </w:rPr>
      </w:pPr>
    </w:p>
    <w:p w:rsidR="006602A6" w:rsidRPr="000F3602" w:rsidRDefault="006602A6" w:rsidP="006602A6">
      <w:pPr>
        <w:tabs>
          <w:tab w:val="left" w:pos="1260"/>
        </w:tabs>
        <w:spacing w:after="0" w:line="240" w:lineRule="atLeast"/>
        <w:ind w:left="720"/>
        <w:jc w:val="both"/>
        <w:rPr>
          <w:rFonts w:ascii="Times New Roman" w:eastAsia="Times New Roman" w:hAnsi="Times New Roman" w:cs="Times New Roman"/>
          <w:sz w:val="20"/>
          <w:szCs w:val="20"/>
          <w:shd w:val="clear" w:color="auto" w:fill="FFFFFF"/>
        </w:rPr>
      </w:pPr>
    </w:p>
    <w:p w:rsidR="006602A6" w:rsidRPr="000F3602" w:rsidRDefault="006602A6" w:rsidP="006602A6">
      <w:pPr>
        <w:tabs>
          <w:tab w:val="left" w:pos="1260"/>
        </w:tabs>
        <w:spacing w:after="0" w:line="240" w:lineRule="atLeast"/>
        <w:ind w:left="720"/>
        <w:jc w:val="both"/>
        <w:rPr>
          <w:rFonts w:ascii="Times New Roman" w:eastAsia="Times New Roman" w:hAnsi="Times New Roman" w:cs="Times New Roman"/>
          <w:sz w:val="20"/>
          <w:szCs w:val="20"/>
          <w:shd w:val="clear" w:color="auto" w:fill="FFFFFF"/>
        </w:rPr>
      </w:pPr>
    </w:p>
    <w:p w:rsidR="006602A6" w:rsidRPr="000F3602" w:rsidRDefault="006602A6" w:rsidP="006602A6">
      <w:pPr>
        <w:numPr>
          <w:ilvl w:val="0"/>
          <w:numId w:val="3"/>
        </w:numPr>
        <w:tabs>
          <w:tab w:val="left" w:pos="1260"/>
          <w:tab w:val="left" w:pos="144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Требования к проекту</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5.1. Тематически проект должен соответствовать одной из утвержденных номинаций </w:t>
      </w:r>
      <w:proofErr w:type="gramStart"/>
      <w:r w:rsidRPr="000F3602">
        <w:rPr>
          <w:rFonts w:ascii="Times New Roman" w:eastAsia="Times New Roman" w:hAnsi="Times New Roman" w:cs="Times New Roman"/>
          <w:sz w:val="20"/>
          <w:szCs w:val="20"/>
        </w:rPr>
        <w:t>Конкурса  (</w:t>
      </w:r>
      <w:proofErr w:type="gramEnd"/>
      <w:r w:rsidRPr="000F3602">
        <w:rPr>
          <w:rFonts w:ascii="Times New Roman" w:eastAsia="Times New Roman" w:hAnsi="Times New Roman" w:cs="Times New Roman"/>
          <w:sz w:val="20"/>
          <w:szCs w:val="20"/>
        </w:rPr>
        <w:t xml:space="preserve">приложение № 7). Общество оставляет за собой право введения дополнительной номинации конкурса, указанной в Приложении №7 к настоящему Положению. </w:t>
      </w:r>
    </w:p>
    <w:p w:rsidR="006602A6" w:rsidRPr="000F3602" w:rsidRDefault="006602A6" w:rsidP="006602A6">
      <w:pPr>
        <w:numPr>
          <w:ilvl w:val="1"/>
          <w:numId w:val="3"/>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Бюджет проекта должен предусматривать собственные (привлеченные) средства Участника в размере не менее 25 % от суммы гранта.</w:t>
      </w:r>
    </w:p>
    <w:p w:rsidR="006602A6" w:rsidRPr="000F3602" w:rsidRDefault="006602A6" w:rsidP="006602A6">
      <w:pPr>
        <w:numPr>
          <w:ilvl w:val="1"/>
          <w:numId w:val="3"/>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 рамках Конкурса не финансируются:</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текущие расходы Участника: заработная плата по основному месту работы, аренда офиса, а   </w:t>
      </w:r>
      <w:proofErr w:type="gramStart"/>
      <w:r w:rsidRPr="000F3602">
        <w:rPr>
          <w:rFonts w:ascii="Times New Roman" w:eastAsia="Times New Roman" w:hAnsi="Times New Roman" w:cs="Times New Roman"/>
          <w:sz w:val="20"/>
          <w:szCs w:val="20"/>
        </w:rPr>
        <w:t>также  расходы</w:t>
      </w:r>
      <w:proofErr w:type="gramEnd"/>
      <w:r w:rsidRPr="000F3602">
        <w:rPr>
          <w:rFonts w:ascii="Times New Roman" w:eastAsia="Times New Roman" w:hAnsi="Times New Roman" w:cs="Times New Roman"/>
          <w:sz w:val="20"/>
          <w:szCs w:val="20"/>
        </w:rPr>
        <w:t xml:space="preserve">   по уже осуществленному проекту;</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коммерческие проекты;</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научные исследования, разработки различных методик;</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прямая гуманитарная помощь;</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проведение журналистских расследований;</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профессиональная политическая деятельность;</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проведение митингов, демонстраций и пикетов;</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написание, издание рукописей в типографии, запись аудио и видеопродукции, фильмов на </w:t>
      </w:r>
      <w:r w:rsidRPr="000F3602">
        <w:rPr>
          <w:rFonts w:ascii="Times New Roman" w:eastAsia="Times New Roman" w:hAnsi="Times New Roman" w:cs="Times New Roman"/>
          <w:sz w:val="20"/>
          <w:szCs w:val="20"/>
          <w:lang w:val="en-US"/>
        </w:rPr>
        <w:t>CD</w:t>
      </w:r>
      <w:r w:rsidRPr="000F3602">
        <w:rPr>
          <w:rFonts w:ascii="Times New Roman" w:eastAsia="Times New Roman" w:hAnsi="Times New Roman" w:cs="Times New Roman"/>
          <w:sz w:val="20"/>
          <w:szCs w:val="20"/>
        </w:rPr>
        <w:t>, DVD дисках, которые могут быть использованы в коммерческих целях;</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закупка оборудования, не требуемого для реализации проекта;</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оборудование офисов и закупка офисной мебели;</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проекты, в сметах которых запланированные расходы на заработную плату по реализации данного проекта превышают 20% от запрашиваемой суммы.   </w:t>
      </w:r>
    </w:p>
    <w:p w:rsidR="006602A6" w:rsidRPr="000F3602" w:rsidRDefault="006602A6" w:rsidP="006602A6">
      <w:pPr>
        <w:tabs>
          <w:tab w:val="left" w:pos="709"/>
          <w:tab w:val="left" w:pos="1260"/>
        </w:tabs>
        <w:spacing w:after="0" w:line="240" w:lineRule="atLeast"/>
        <w:ind w:firstLine="720"/>
        <w:jc w:val="both"/>
        <w:rPr>
          <w:rFonts w:ascii="Times New Roman" w:eastAsia="Times New Roman" w:hAnsi="Times New Roman" w:cs="Times New Roman"/>
          <w:sz w:val="20"/>
          <w:szCs w:val="20"/>
        </w:rPr>
      </w:pPr>
      <w:bookmarkStart w:id="2" w:name="_Toc7946931"/>
      <w:r w:rsidRPr="000F3602">
        <w:rPr>
          <w:rFonts w:ascii="Times New Roman" w:eastAsia="Times New Roman" w:hAnsi="Times New Roman" w:cs="Times New Roman"/>
          <w:sz w:val="20"/>
          <w:szCs w:val="20"/>
        </w:rPr>
        <w:t xml:space="preserve">5.4. К участию в Конкурсе допускаются юридические </w:t>
      </w:r>
      <w:proofErr w:type="gramStart"/>
      <w:r w:rsidRPr="000F3602">
        <w:rPr>
          <w:rFonts w:ascii="Times New Roman" w:eastAsia="Times New Roman" w:hAnsi="Times New Roman" w:cs="Times New Roman"/>
          <w:sz w:val="20"/>
          <w:szCs w:val="20"/>
        </w:rPr>
        <w:t>лица  с</w:t>
      </w:r>
      <w:proofErr w:type="gramEnd"/>
      <w:r w:rsidRPr="000F3602">
        <w:rPr>
          <w:rFonts w:ascii="Times New Roman" w:eastAsia="Times New Roman" w:hAnsi="Times New Roman" w:cs="Times New Roman"/>
          <w:sz w:val="20"/>
          <w:szCs w:val="20"/>
        </w:rPr>
        <w:t xml:space="preserve"> проектами, содержащими следующие документы:</w:t>
      </w:r>
    </w:p>
    <w:bookmarkEnd w:id="2"/>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заявку на участие в Конкурсе (приложение № 1);</w:t>
      </w:r>
    </w:p>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описание проекта (приложение № 2);</w:t>
      </w:r>
    </w:p>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бюджет проекта (приложение № 3);</w:t>
      </w:r>
    </w:p>
    <w:p w:rsidR="006602A6" w:rsidRPr="000F3602" w:rsidRDefault="006602A6" w:rsidP="006602A6">
      <w:pPr>
        <w:tabs>
          <w:tab w:val="left" w:pos="90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рекомендательные письма заинтересованных </w:t>
      </w:r>
      <w:proofErr w:type="gramStart"/>
      <w:r w:rsidRPr="000F3602">
        <w:rPr>
          <w:rFonts w:ascii="Times New Roman" w:eastAsia="Times New Roman" w:hAnsi="Times New Roman" w:cs="Times New Roman"/>
          <w:sz w:val="20"/>
          <w:szCs w:val="20"/>
        </w:rPr>
        <w:t>организаций,  учреждений</w:t>
      </w:r>
      <w:proofErr w:type="gramEnd"/>
      <w:r w:rsidRPr="000F3602">
        <w:rPr>
          <w:rFonts w:ascii="Times New Roman" w:eastAsia="Times New Roman" w:hAnsi="Times New Roman" w:cs="Times New Roman"/>
          <w:sz w:val="20"/>
          <w:szCs w:val="20"/>
        </w:rPr>
        <w:t>,    партнеров по реализации проекта;</w:t>
      </w:r>
    </w:p>
    <w:p w:rsidR="006602A6" w:rsidRPr="000F3602" w:rsidRDefault="006602A6" w:rsidP="006602A6">
      <w:pPr>
        <w:tabs>
          <w:tab w:val="center" w:pos="4677"/>
          <w:tab w:val="right" w:pos="9355"/>
        </w:tabs>
        <w:spacing w:before="60" w:after="0" w:line="240" w:lineRule="auto"/>
        <w:ind w:firstLine="720"/>
        <w:jc w:val="both"/>
        <w:rPr>
          <w:rFonts w:ascii="Times New Roman" w:eastAsia="Times New Roman" w:hAnsi="Times New Roman" w:cs="Times New Roman"/>
          <w:iCs/>
          <w:sz w:val="20"/>
          <w:szCs w:val="20"/>
          <w:u w:val="single"/>
          <w:lang w:val="x-none" w:eastAsia="x-none"/>
        </w:rPr>
      </w:pPr>
      <w:r w:rsidRPr="000F3602">
        <w:rPr>
          <w:rFonts w:ascii="Times New Roman" w:eastAsia="Times New Roman" w:hAnsi="Times New Roman" w:cs="Times New Roman"/>
          <w:iCs/>
          <w:sz w:val="20"/>
          <w:szCs w:val="20"/>
          <w:u w:val="single"/>
          <w:lang w:val="x-none" w:eastAsia="x-none"/>
        </w:rPr>
        <w:t xml:space="preserve">Юридические лица дополнительно с документами, указанными в первом абзаце настоящего пункта положения, предоставляют для участия в Конкурсе 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 </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Свидетельство о государственной регистрации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Свидетельство о постановке юридического лица на налоговый учет;</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Устав;</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Решение единственного участника юридического лица, протокол уполномоченного органа управления общества о назначении (выборе) руководителя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Доверенность, выданная на имя третьего лица, и удостоверяющая его полномочия на участие в конкурсе и заключение соглашения;</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Карточка юридического лица, содержащая юридический и почтовые адреса, адрес электронной почты, номера телефонов;</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Документ, содержащий банковские реквизиты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Платежное поручение о получении денежных средств получателем от любой </w:t>
      </w:r>
      <w:proofErr w:type="gramStart"/>
      <w:r w:rsidRPr="000F3602">
        <w:rPr>
          <w:rFonts w:ascii="Times New Roman" w:eastAsia="Times New Roman" w:hAnsi="Times New Roman" w:cs="Times New Roman"/>
          <w:sz w:val="20"/>
          <w:szCs w:val="20"/>
        </w:rPr>
        <w:t>организации  с</w:t>
      </w:r>
      <w:proofErr w:type="gramEnd"/>
      <w:r w:rsidRPr="000F3602">
        <w:rPr>
          <w:rFonts w:ascii="Times New Roman" w:eastAsia="Times New Roman" w:hAnsi="Times New Roman" w:cs="Times New Roman"/>
          <w:sz w:val="20"/>
          <w:szCs w:val="20"/>
        </w:rPr>
        <w:t xml:space="preserve"> отметкой банка;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Лицензии, подтверждающие право юридического лица оказывать соответствующие услуги (выполнять работы), в случае если деятельность юридического лица подлежит лицензированию в соответствии с законодательством Российской Федерации;</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Примечание: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w:t>
      </w:r>
      <w:proofErr w:type="gramStart"/>
      <w:r w:rsidRPr="000F3602">
        <w:rPr>
          <w:rFonts w:ascii="Times New Roman" w:eastAsia="Times New Roman" w:hAnsi="Times New Roman" w:cs="Times New Roman"/>
          <w:sz w:val="20"/>
          <w:szCs w:val="20"/>
        </w:rPr>
        <w:t>В</w:t>
      </w:r>
      <w:proofErr w:type="gramEnd"/>
      <w:r w:rsidRPr="000F3602">
        <w:rPr>
          <w:rFonts w:ascii="Times New Roman" w:eastAsia="Times New Roman" w:hAnsi="Times New Roman" w:cs="Times New Roman"/>
          <w:sz w:val="20"/>
          <w:szCs w:val="20"/>
        </w:rPr>
        <w:t xml:space="preserve"> случае предоставления документов не в полном объеме Общество вправе не допустить заявителя к участию в Конкурсе.</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w:t>
      </w:r>
      <w:proofErr w:type="gramStart"/>
      <w:r w:rsidRPr="000F3602">
        <w:rPr>
          <w:rFonts w:ascii="Times New Roman" w:eastAsia="Times New Roman" w:hAnsi="Times New Roman" w:cs="Times New Roman"/>
          <w:sz w:val="20"/>
          <w:szCs w:val="20"/>
        </w:rPr>
        <w:t>В</w:t>
      </w:r>
      <w:proofErr w:type="gramEnd"/>
      <w:r w:rsidRPr="000F3602">
        <w:rPr>
          <w:rFonts w:ascii="Times New Roman" w:eastAsia="Times New Roman" w:hAnsi="Times New Roman" w:cs="Times New Roman"/>
          <w:sz w:val="20"/>
          <w:szCs w:val="20"/>
        </w:rPr>
        <w:t xml:space="preserve"> случае неверно указанных банковских реквизитов заявителя Общество оставляет за собой право перераспределить другому заявителю денежные средства.</w:t>
      </w:r>
    </w:p>
    <w:p w:rsidR="006602A6" w:rsidRPr="000F3602" w:rsidRDefault="006602A6" w:rsidP="006602A6">
      <w:pPr>
        <w:numPr>
          <w:ilvl w:val="1"/>
          <w:numId w:val="4"/>
        </w:numPr>
        <w:tabs>
          <w:tab w:val="left" w:pos="426"/>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Заявка, описание проекта, бюджет проекта, рекомендательные письма представляются Участником Организатору на бумажном носителе (А 4 формата, в 1 экземпляре, шрифт </w:t>
      </w:r>
      <w:proofErr w:type="spellStart"/>
      <w:r w:rsidRPr="000F3602">
        <w:rPr>
          <w:rFonts w:ascii="Times New Roman" w:eastAsia="Times New Roman" w:hAnsi="Times New Roman" w:cs="Times New Roman"/>
          <w:sz w:val="20"/>
          <w:szCs w:val="20"/>
        </w:rPr>
        <w:t>Times</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New</w:t>
      </w:r>
      <w:proofErr w:type="spell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Roman</w:t>
      </w:r>
      <w:proofErr w:type="spellEnd"/>
      <w:r w:rsidRPr="000F3602">
        <w:rPr>
          <w:rFonts w:ascii="Times New Roman" w:eastAsia="Times New Roman" w:hAnsi="Times New Roman" w:cs="Times New Roman"/>
          <w:sz w:val="20"/>
          <w:szCs w:val="20"/>
        </w:rPr>
        <w:t>, размер 14, обычный вид) и в электронном виде (</w:t>
      </w:r>
      <w:r w:rsidRPr="000F3602">
        <w:rPr>
          <w:rFonts w:ascii="Times New Roman" w:eastAsia="Times New Roman" w:hAnsi="Times New Roman" w:cs="Times New Roman"/>
          <w:sz w:val="20"/>
          <w:szCs w:val="20"/>
          <w:lang w:val="en-US"/>
        </w:rPr>
        <w:t>CD</w:t>
      </w:r>
      <w:r w:rsidRPr="000F3602">
        <w:rPr>
          <w:rFonts w:ascii="Times New Roman" w:eastAsia="Times New Roman" w:hAnsi="Times New Roman" w:cs="Times New Roman"/>
          <w:sz w:val="20"/>
          <w:szCs w:val="20"/>
        </w:rPr>
        <w:t xml:space="preserve">, </w:t>
      </w:r>
      <w:r w:rsidRPr="000F3602">
        <w:rPr>
          <w:rFonts w:ascii="Times New Roman" w:eastAsia="Times New Roman" w:hAnsi="Times New Roman" w:cs="Times New Roman"/>
          <w:sz w:val="20"/>
          <w:szCs w:val="20"/>
          <w:lang w:val="en-US"/>
        </w:rPr>
        <w:t>DVD</w:t>
      </w:r>
      <w:r w:rsidRPr="000F3602">
        <w:rPr>
          <w:rFonts w:ascii="Times New Roman" w:eastAsia="Times New Roman" w:hAnsi="Times New Roman" w:cs="Times New Roman"/>
          <w:sz w:val="20"/>
          <w:szCs w:val="20"/>
        </w:rPr>
        <w:t xml:space="preserve">, </w:t>
      </w:r>
      <w:r w:rsidRPr="000F3602">
        <w:rPr>
          <w:rFonts w:ascii="Times New Roman" w:eastAsia="Times New Roman" w:hAnsi="Times New Roman" w:cs="Times New Roman"/>
          <w:sz w:val="20"/>
          <w:szCs w:val="20"/>
          <w:lang w:val="en-US"/>
        </w:rPr>
        <w:t>flash</w:t>
      </w:r>
      <w:r w:rsidRPr="000F3602">
        <w:rPr>
          <w:rFonts w:ascii="Times New Roman" w:eastAsia="Times New Roman" w:hAnsi="Times New Roman" w:cs="Times New Roman"/>
          <w:sz w:val="20"/>
          <w:szCs w:val="20"/>
        </w:rPr>
        <w:t xml:space="preserve"> </w:t>
      </w:r>
      <w:proofErr w:type="gramStart"/>
      <w:r w:rsidRPr="000F3602">
        <w:rPr>
          <w:rFonts w:ascii="Times New Roman" w:eastAsia="Times New Roman" w:hAnsi="Times New Roman" w:cs="Times New Roman"/>
          <w:sz w:val="20"/>
          <w:szCs w:val="20"/>
          <w:lang w:val="en-US"/>
        </w:rPr>
        <w:t>card</w:t>
      </w:r>
      <w:r w:rsidRPr="000F3602">
        <w:rPr>
          <w:rFonts w:ascii="Times New Roman" w:eastAsia="Times New Roman" w:hAnsi="Times New Roman" w:cs="Times New Roman"/>
          <w:sz w:val="20"/>
          <w:szCs w:val="20"/>
        </w:rPr>
        <w:t>)  в</w:t>
      </w:r>
      <w:proofErr w:type="gramEnd"/>
      <w:r w:rsidRPr="000F3602">
        <w:rPr>
          <w:rFonts w:ascii="Times New Roman" w:eastAsia="Times New Roman" w:hAnsi="Times New Roman" w:cs="Times New Roman"/>
          <w:sz w:val="20"/>
          <w:szCs w:val="20"/>
        </w:rPr>
        <w:t xml:space="preserve"> программе </w:t>
      </w:r>
      <w:r w:rsidRPr="000F3602">
        <w:rPr>
          <w:rFonts w:ascii="Times New Roman" w:eastAsia="Times New Roman" w:hAnsi="Times New Roman" w:cs="Times New Roman"/>
          <w:sz w:val="20"/>
          <w:szCs w:val="20"/>
          <w:lang w:val="en-US"/>
        </w:rPr>
        <w:t>WIN</w:t>
      </w:r>
      <w:r w:rsidRPr="000F3602">
        <w:rPr>
          <w:rFonts w:ascii="Times New Roman" w:eastAsia="Times New Roman" w:hAnsi="Times New Roman" w:cs="Times New Roman"/>
          <w:sz w:val="20"/>
          <w:szCs w:val="20"/>
        </w:rPr>
        <w:t xml:space="preserve"> </w:t>
      </w:r>
      <w:r w:rsidRPr="000F3602">
        <w:rPr>
          <w:rFonts w:ascii="Times New Roman" w:eastAsia="Times New Roman" w:hAnsi="Times New Roman" w:cs="Times New Roman"/>
          <w:sz w:val="20"/>
          <w:szCs w:val="20"/>
          <w:lang w:val="en-US"/>
        </w:rPr>
        <w:t>WORD</w:t>
      </w:r>
      <w:r w:rsidRPr="000F3602">
        <w:rPr>
          <w:rFonts w:ascii="Times New Roman" w:eastAsia="Times New Roman" w:hAnsi="Times New Roman" w:cs="Times New Roman"/>
          <w:sz w:val="20"/>
          <w:szCs w:val="20"/>
        </w:rPr>
        <w:t>. Представленные участником документы Организатором не рецензируются и обратно не возвращаются.</w:t>
      </w:r>
    </w:p>
    <w:p w:rsidR="006602A6" w:rsidRPr="000F3602" w:rsidRDefault="006602A6" w:rsidP="006602A6">
      <w:pPr>
        <w:numPr>
          <w:ilvl w:val="1"/>
          <w:numId w:val="5"/>
        </w:numPr>
        <w:tabs>
          <w:tab w:val="left" w:pos="426"/>
          <w:tab w:val="left" w:pos="1260"/>
        </w:tabs>
        <w:spacing w:after="0" w:line="240" w:lineRule="atLeast"/>
        <w:ind w:firstLine="720"/>
        <w:jc w:val="both"/>
        <w:rPr>
          <w:rFonts w:ascii="Times New Roman" w:eastAsia="Times New Roman" w:hAnsi="Times New Roman" w:cs="Times New Roman"/>
          <w:sz w:val="20"/>
          <w:szCs w:val="20"/>
          <w:shd w:val="clear" w:color="auto" w:fill="FFFFFF"/>
        </w:rPr>
      </w:pPr>
      <w:r w:rsidRPr="000F3602">
        <w:rPr>
          <w:rFonts w:ascii="Times New Roman" w:eastAsia="Times New Roman" w:hAnsi="Times New Roman" w:cs="Times New Roman"/>
          <w:sz w:val="20"/>
          <w:szCs w:val="20"/>
        </w:rPr>
        <w:t xml:space="preserve">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 проект от каждого из участников. </w:t>
      </w:r>
    </w:p>
    <w:p w:rsidR="006602A6" w:rsidRPr="000F3602" w:rsidRDefault="006602A6" w:rsidP="006602A6">
      <w:pPr>
        <w:tabs>
          <w:tab w:val="left" w:pos="426"/>
        </w:tabs>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numPr>
          <w:ilvl w:val="0"/>
          <w:numId w:val="5"/>
        </w:num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Прием и рассмотрение проектов</w:t>
      </w:r>
    </w:p>
    <w:p w:rsidR="006602A6" w:rsidRPr="000F3602" w:rsidRDefault="006602A6" w:rsidP="006602A6">
      <w:pPr>
        <w:numPr>
          <w:ilvl w:val="1"/>
          <w:numId w:val="6"/>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Прием проектов на Конкурс осуществляется </w:t>
      </w:r>
      <w:r w:rsidRPr="000F3602">
        <w:rPr>
          <w:rFonts w:ascii="Times New Roman" w:eastAsia="Times New Roman" w:hAnsi="Times New Roman" w:cs="Times New Roman"/>
          <w:iCs/>
          <w:sz w:val="20"/>
          <w:szCs w:val="20"/>
        </w:rPr>
        <w:t>региональными представителями Центра общественных связей</w:t>
      </w:r>
      <w:r w:rsidRPr="000F3602">
        <w:rPr>
          <w:rFonts w:ascii="Times New Roman" w:eastAsia="Times New Roman" w:hAnsi="Times New Roman" w:cs="Times New Roman"/>
          <w:sz w:val="20"/>
          <w:szCs w:val="20"/>
        </w:rPr>
        <w:t xml:space="preserve"> в территориях производственной </w:t>
      </w:r>
      <w:proofErr w:type="gramStart"/>
      <w:r w:rsidRPr="000F3602">
        <w:rPr>
          <w:rFonts w:ascii="Times New Roman" w:eastAsia="Times New Roman" w:hAnsi="Times New Roman" w:cs="Times New Roman"/>
          <w:sz w:val="20"/>
          <w:szCs w:val="20"/>
        </w:rPr>
        <w:t>деятельности  Общества</w:t>
      </w:r>
      <w:proofErr w:type="gramEnd"/>
      <w:r w:rsidRPr="000F3602">
        <w:rPr>
          <w:rFonts w:ascii="Times New Roman" w:eastAsia="Times New Roman" w:hAnsi="Times New Roman" w:cs="Times New Roman"/>
          <w:sz w:val="20"/>
          <w:szCs w:val="20"/>
        </w:rPr>
        <w:t>.</w:t>
      </w:r>
    </w:p>
    <w:p w:rsidR="006602A6" w:rsidRPr="000F3602" w:rsidRDefault="006602A6" w:rsidP="006602A6">
      <w:pPr>
        <w:numPr>
          <w:ilvl w:val="1"/>
          <w:numId w:val="6"/>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6602A6" w:rsidRPr="000F3602" w:rsidRDefault="006602A6" w:rsidP="006602A6">
      <w:pPr>
        <w:numPr>
          <w:ilvl w:val="1"/>
          <w:numId w:val="6"/>
        </w:numPr>
        <w:tabs>
          <w:tab w:val="left" w:pos="1260"/>
          <w:tab w:val="left" w:pos="144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Основными критериями оценки проектов, представленных на </w:t>
      </w:r>
      <w:proofErr w:type="gramStart"/>
      <w:r w:rsidRPr="000F3602">
        <w:rPr>
          <w:rFonts w:ascii="Times New Roman" w:eastAsia="Times New Roman" w:hAnsi="Times New Roman" w:cs="Times New Roman"/>
          <w:sz w:val="20"/>
          <w:szCs w:val="20"/>
        </w:rPr>
        <w:t>Конкурс,  являются</w:t>
      </w:r>
      <w:proofErr w:type="gramEnd"/>
      <w:r w:rsidRPr="000F3602">
        <w:rPr>
          <w:rFonts w:ascii="Times New Roman" w:eastAsia="Times New Roman" w:hAnsi="Times New Roman" w:cs="Times New Roman"/>
          <w:sz w:val="20"/>
          <w:szCs w:val="20"/>
        </w:rPr>
        <w:t>:</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актуальность решаемой социальной </w:t>
      </w:r>
      <w:proofErr w:type="gramStart"/>
      <w:r w:rsidRPr="000F3602">
        <w:rPr>
          <w:rFonts w:ascii="Times New Roman" w:eastAsia="Times New Roman" w:hAnsi="Times New Roman" w:cs="Times New Roman"/>
          <w:sz w:val="20"/>
          <w:szCs w:val="20"/>
        </w:rPr>
        <w:t>проблемы  и</w:t>
      </w:r>
      <w:proofErr w:type="gramEnd"/>
      <w:r w:rsidRPr="000F3602">
        <w:rPr>
          <w:rFonts w:ascii="Times New Roman" w:eastAsia="Times New Roman" w:hAnsi="Times New Roman" w:cs="Times New Roman"/>
          <w:sz w:val="20"/>
          <w:szCs w:val="20"/>
        </w:rPr>
        <w:t xml:space="preserve"> значимость проекта в социальном и культурном развитии территорий производственной деятельности Общества;</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6602A6" w:rsidRPr="000F3602" w:rsidRDefault="006602A6" w:rsidP="006602A6">
      <w:pPr>
        <w:tabs>
          <w:tab w:val="left" w:pos="108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соответствие профессиональных возможностей организации планируемой </w:t>
      </w:r>
      <w:proofErr w:type="gramStart"/>
      <w:r w:rsidRPr="000F3602">
        <w:rPr>
          <w:rFonts w:ascii="Times New Roman" w:eastAsia="Times New Roman" w:hAnsi="Times New Roman" w:cs="Times New Roman"/>
          <w:sz w:val="20"/>
          <w:szCs w:val="20"/>
        </w:rPr>
        <w:t xml:space="preserve">деятельности,   </w:t>
      </w:r>
      <w:proofErr w:type="gramEnd"/>
      <w:r w:rsidRPr="000F3602">
        <w:rPr>
          <w:rFonts w:ascii="Times New Roman" w:eastAsia="Times New Roman" w:hAnsi="Times New Roman" w:cs="Times New Roman"/>
          <w:sz w:val="20"/>
          <w:szCs w:val="20"/>
        </w:rPr>
        <w:t>реалистичность срока выполнения проекта;</w:t>
      </w:r>
    </w:p>
    <w:p w:rsidR="006602A6" w:rsidRPr="000F3602" w:rsidRDefault="006602A6" w:rsidP="006602A6">
      <w:pPr>
        <w:tabs>
          <w:tab w:val="left" w:pos="90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рациональность бюджета проекта, экономичность проекта;</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степень участия в реализации проекта населения территорий производственной деятельности Общества;</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комплексный подход в решении проблем муниципальных образований. </w:t>
      </w:r>
    </w:p>
    <w:p w:rsidR="006602A6" w:rsidRPr="000F3602" w:rsidRDefault="006602A6" w:rsidP="006602A6">
      <w:pPr>
        <w:tabs>
          <w:tab w:val="left" w:pos="284"/>
        </w:tabs>
        <w:spacing w:after="0" w:line="240" w:lineRule="atLeast"/>
        <w:ind w:firstLine="720"/>
        <w:jc w:val="both"/>
        <w:rPr>
          <w:rFonts w:ascii="Times New Roman" w:eastAsia="Times New Roman" w:hAnsi="Times New Roman" w:cs="Times New Roman"/>
          <w:sz w:val="20"/>
          <w:szCs w:val="20"/>
        </w:rPr>
      </w:pPr>
    </w:p>
    <w:p w:rsidR="006602A6" w:rsidRPr="000F3602" w:rsidRDefault="006602A6" w:rsidP="006602A6">
      <w:pPr>
        <w:tabs>
          <w:tab w:val="left" w:pos="426"/>
          <w:tab w:val="left" w:pos="709"/>
          <w:tab w:val="left" w:pos="1260"/>
          <w:tab w:val="left" w:pos="144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 xml:space="preserve">7.      Определение Победителей Конкурса проектов </w:t>
      </w:r>
    </w:p>
    <w:p w:rsidR="006602A6" w:rsidRPr="000F3602" w:rsidRDefault="006602A6" w:rsidP="006602A6">
      <w:pPr>
        <w:tabs>
          <w:tab w:val="left" w:pos="567"/>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7.1. Победители Конкурса проектов определяются решением Комиссии, которое оформляется Протоколом, и утверждается Генеральным директором Общества.</w:t>
      </w:r>
    </w:p>
    <w:p w:rsidR="006602A6" w:rsidRPr="000F3602" w:rsidRDefault="006602A6" w:rsidP="006602A6">
      <w:pPr>
        <w:tabs>
          <w:tab w:val="left" w:pos="567"/>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7.2. Участники Конкурса, чьи проекты признаются Комиссией лучшими, получают статус «Победитель конкурса».</w:t>
      </w:r>
    </w:p>
    <w:p w:rsidR="006602A6" w:rsidRPr="000F3602" w:rsidRDefault="006602A6" w:rsidP="006602A6">
      <w:pPr>
        <w:tabs>
          <w:tab w:val="left" w:pos="567"/>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7.3. Исполнители проектов Конкурса </w:t>
      </w:r>
      <w:proofErr w:type="gramStart"/>
      <w:r w:rsidRPr="000F3602">
        <w:rPr>
          <w:rFonts w:ascii="Times New Roman" w:eastAsia="Times New Roman" w:hAnsi="Times New Roman" w:cs="Times New Roman"/>
          <w:sz w:val="20"/>
          <w:szCs w:val="20"/>
        </w:rPr>
        <w:t>извещаются  о</w:t>
      </w:r>
      <w:proofErr w:type="gramEnd"/>
      <w:r w:rsidRPr="000F3602">
        <w:rPr>
          <w:rFonts w:ascii="Times New Roman" w:eastAsia="Times New Roman" w:hAnsi="Times New Roman" w:cs="Times New Roman"/>
          <w:sz w:val="20"/>
          <w:szCs w:val="20"/>
        </w:rPr>
        <w:t xml:space="preserve"> его результатах  в 10-дневный срок со дня утверждения протокола Генеральным директором Общества.</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bookmarkStart w:id="3" w:name="_Toc7946937"/>
      <w:bookmarkStart w:id="4" w:name="_Toc25116405"/>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8.     Реализация проект</w:t>
      </w:r>
      <w:bookmarkEnd w:id="3"/>
      <w:bookmarkEnd w:id="4"/>
      <w:r w:rsidRPr="000F3602">
        <w:rPr>
          <w:rFonts w:ascii="Times New Roman" w:eastAsia="Times New Roman" w:hAnsi="Times New Roman" w:cs="Times New Roman"/>
          <w:b/>
          <w:bCs/>
          <w:sz w:val="20"/>
          <w:szCs w:val="20"/>
        </w:rPr>
        <w:t>ов</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8.1. Победитель Конкурса и Общество в лице Генерального директора заключают Соглашение.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Победитель Конкурса вправе доверить подписание Соглашения, получение и использование денежных средств третьему лицу на основании доверенности, направленной в адрес Общества, с предоставлением всех необходимых документов третьего лица для заключения с ним Соглашения.</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Соглашение вступает в силу с момента подписания и действует до полного исполнения обязательств по Соглашению. Форма Соглашения прилагается (приложение      № 4).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8.2. 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w:t>
      </w:r>
      <w:proofErr w:type="gramStart"/>
      <w:r w:rsidRPr="000F3602">
        <w:rPr>
          <w:rFonts w:ascii="Times New Roman" w:eastAsia="Times New Roman" w:hAnsi="Times New Roman" w:cs="Times New Roman"/>
          <w:sz w:val="20"/>
          <w:szCs w:val="20"/>
        </w:rPr>
        <w:t>оплаты  на</w:t>
      </w:r>
      <w:proofErr w:type="gramEnd"/>
      <w:r w:rsidRPr="000F3602">
        <w:rPr>
          <w:rFonts w:ascii="Times New Roman" w:eastAsia="Times New Roman" w:hAnsi="Times New Roman" w:cs="Times New Roman"/>
          <w:sz w:val="20"/>
          <w:szCs w:val="20"/>
        </w:rPr>
        <w:t xml:space="preserve"> основании подписанных Соглашений.</w:t>
      </w:r>
    </w:p>
    <w:p w:rsidR="006602A6" w:rsidRPr="000F3602" w:rsidRDefault="006602A6" w:rsidP="006602A6">
      <w:pPr>
        <w:spacing w:after="0" w:line="240" w:lineRule="auto"/>
        <w:ind w:firstLine="709"/>
        <w:jc w:val="both"/>
        <w:rPr>
          <w:rFonts w:ascii="Times New Roman" w:eastAsia="Times New Roman" w:hAnsi="Times New Roman" w:cs="Times New Roman"/>
          <w:bCs/>
          <w:sz w:val="20"/>
          <w:szCs w:val="20"/>
        </w:rPr>
      </w:pPr>
      <w:r w:rsidRPr="000F3602">
        <w:rPr>
          <w:rFonts w:ascii="Times New Roman" w:eastAsia="Times New Roman" w:hAnsi="Times New Roman" w:cs="Times New Roman"/>
          <w:sz w:val="20"/>
          <w:szCs w:val="20"/>
        </w:rPr>
        <w:t xml:space="preserve">8.3. Финансовое управление/казначейство перечисляет денежные средства согласно Порядку оформления и проведения платежных операций, утвержденному в Обществе </w:t>
      </w:r>
      <w:proofErr w:type="gramStart"/>
      <w:r w:rsidRPr="000F3602">
        <w:rPr>
          <w:rFonts w:ascii="Times New Roman" w:eastAsia="Times New Roman" w:hAnsi="Times New Roman" w:cs="Times New Roman"/>
          <w:bCs/>
          <w:sz w:val="20"/>
          <w:szCs w:val="20"/>
        </w:rPr>
        <w:t>Приказом  от</w:t>
      </w:r>
      <w:proofErr w:type="gramEnd"/>
      <w:r w:rsidRPr="000F3602">
        <w:rPr>
          <w:rFonts w:ascii="Times New Roman" w:eastAsia="Times New Roman" w:hAnsi="Times New Roman" w:cs="Times New Roman"/>
          <w:bCs/>
          <w:sz w:val="20"/>
          <w:szCs w:val="20"/>
        </w:rPr>
        <w:t xml:space="preserve"> 08.06.2012 № а-438 "Об утверждении новой редакции Порядка оформления и проведения платежных операций". </w:t>
      </w:r>
    </w:p>
    <w:p w:rsidR="006602A6" w:rsidRPr="000F3602" w:rsidRDefault="006602A6" w:rsidP="006602A6">
      <w:pPr>
        <w:spacing w:after="0" w:line="240" w:lineRule="auto"/>
        <w:ind w:firstLine="709"/>
        <w:jc w:val="both"/>
        <w:rPr>
          <w:rFonts w:ascii="Times New Roman" w:eastAsia="Times New Roman" w:hAnsi="Times New Roman" w:cs="Times New Roman"/>
          <w:sz w:val="20"/>
          <w:szCs w:val="20"/>
        </w:rPr>
      </w:pPr>
    </w:p>
    <w:p w:rsidR="006602A6" w:rsidRPr="000F3602" w:rsidRDefault="006602A6" w:rsidP="006602A6">
      <w:pPr>
        <w:numPr>
          <w:ilvl w:val="1"/>
          <w:numId w:val="7"/>
        </w:num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Победители проектов:</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реализуют проекты, используя денежные средства Общества в размере, обусловленном Соглашением;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 xml:space="preserve">-  ведут обособленный бухгалтерский учет полученных от Общества средств в соответствии с действующим законодательством;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предоставляют Обществу предварительные и </w:t>
      </w:r>
      <w:proofErr w:type="gramStart"/>
      <w:r w:rsidRPr="000F3602">
        <w:rPr>
          <w:rFonts w:ascii="Times New Roman" w:eastAsia="Times New Roman" w:hAnsi="Times New Roman" w:cs="Times New Roman"/>
          <w:sz w:val="20"/>
          <w:szCs w:val="20"/>
        </w:rPr>
        <w:t>итоговые  отчеты</w:t>
      </w:r>
      <w:proofErr w:type="gramEnd"/>
      <w:r w:rsidRPr="000F3602">
        <w:rPr>
          <w:rFonts w:ascii="Times New Roman" w:eastAsia="Times New Roman" w:hAnsi="Times New Roman" w:cs="Times New Roman"/>
          <w:sz w:val="20"/>
          <w:szCs w:val="20"/>
        </w:rPr>
        <w:t xml:space="preserve"> о реализации проекта в соответствии с Соглашением по утвержденной форме;</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представляют документы о постановке на учет приобретенных материалов и оборудования по проекту.</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8.5. По итогам реализации проектов Общество определяет руководителя проекта на вручение «Селенитового медведя» за лучшее и наиболее эффективное освоение </w:t>
      </w:r>
      <w:proofErr w:type="spellStart"/>
      <w:r w:rsidRPr="000F3602">
        <w:rPr>
          <w:rFonts w:ascii="Times New Roman" w:eastAsia="Times New Roman" w:hAnsi="Times New Roman" w:cs="Times New Roman"/>
          <w:sz w:val="20"/>
          <w:szCs w:val="20"/>
        </w:rPr>
        <w:t>грантовых</w:t>
      </w:r>
      <w:proofErr w:type="spellEnd"/>
      <w:r w:rsidRPr="000F3602">
        <w:rPr>
          <w:rFonts w:ascii="Times New Roman" w:eastAsia="Times New Roman" w:hAnsi="Times New Roman" w:cs="Times New Roman"/>
          <w:sz w:val="20"/>
          <w:szCs w:val="20"/>
        </w:rPr>
        <w:t xml:space="preserve"> средств. Обладатель «Селенитового медведя» в предыдущем году, при прочих равных условиях, получает преимущественное право стать победителям конкурса в последующем году.</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9.    Участие в конкурсе проектов Глав муниципальных образований</w:t>
      </w:r>
    </w:p>
    <w:p w:rsidR="006602A6" w:rsidRPr="000F3602" w:rsidRDefault="006602A6" w:rsidP="006602A6">
      <w:pPr>
        <w:numPr>
          <w:ilvl w:val="1"/>
          <w:numId w:val="38"/>
        </w:numPr>
        <w:tabs>
          <w:tab w:val="clear" w:pos="360"/>
          <w:tab w:val="num" w:pos="72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В рамках конкурса социальных и культурных проектов проходит конкурс проектов Глав </w:t>
      </w:r>
      <w:proofErr w:type="gramStart"/>
      <w:r w:rsidRPr="000F3602">
        <w:rPr>
          <w:rFonts w:ascii="Times New Roman" w:eastAsia="Times New Roman" w:hAnsi="Times New Roman" w:cs="Times New Roman"/>
          <w:sz w:val="20"/>
          <w:szCs w:val="20"/>
        </w:rPr>
        <w:t>муниципальных  районов</w:t>
      </w:r>
      <w:proofErr w:type="gramEnd"/>
      <w:r w:rsidRPr="000F3602">
        <w:rPr>
          <w:rFonts w:ascii="Times New Roman" w:eastAsia="Times New Roman" w:hAnsi="Times New Roman" w:cs="Times New Roman"/>
          <w:sz w:val="20"/>
          <w:szCs w:val="20"/>
        </w:rPr>
        <w:t xml:space="preserve"> производственной деятельности Общества. Тематически проект должен соответствовать одной из утвержденных номинаций </w:t>
      </w:r>
      <w:proofErr w:type="gramStart"/>
      <w:r w:rsidRPr="000F3602">
        <w:rPr>
          <w:rFonts w:ascii="Times New Roman" w:eastAsia="Times New Roman" w:hAnsi="Times New Roman" w:cs="Times New Roman"/>
          <w:sz w:val="20"/>
          <w:szCs w:val="20"/>
        </w:rPr>
        <w:t>Конкурса  (</w:t>
      </w:r>
      <w:proofErr w:type="gramEnd"/>
      <w:r w:rsidRPr="000F3602">
        <w:rPr>
          <w:rFonts w:ascii="Times New Roman" w:eastAsia="Times New Roman" w:hAnsi="Times New Roman" w:cs="Times New Roman"/>
          <w:sz w:val="20"/>
          <w:szCs w:val="20"/>
        </w:rPr>
        <w:t>приложение № 7).</w:t>
      </w:r>
    </w:p>
    <w:p w:rsidR="006602A6" w:rsidRPr="000F3602" w:rsidRDefault="006602A6" w:rsidP="006602A6">
      <w:pPr>
        <w:numPr>
          <w:ilvl w:val="1"/>
          <w:numId w:val="38"/>
        </w:numPr>
        <w:tabs>
          <w:tab w:val="clear" w:pos="360"/>
          <w:tab w:val="num" w:pos="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Порядок оформления </w:t>
      </w:r>
      <w:proofErr w:type="gramStart"/>
      <w:r w:rsidRPr="000F3602">
        <w:rPr>
          <w:rFonts w:ascii="Times New Roman" w:eastAsia="Times New Roman" w:hAnsi="Times New Roman" w:cs="Times New Roman"/>
          <w:sz w:val="20"/>
          <w:szCs w:val="20"/>
        </w:rPr>
        <w:t>и  приема</w:t>
      </w:r>
      <w:proofErr w:type="gramEnd"/>
      <w:r w:rsidRPr="000F3602">
        <w:rPr>
          <w:rFonts w:ascii="Times New Roman" w:eastAsia="Times New Roman" w:hAnsi="Times New Roman" w:cs="Times New Roman"/>
          <w:sz w:val="20"/>
          <w:szCs w:val="20"/>
        </w:rPr>
        <w:t xml:space="preserve"> конкурсных заявок, мониторинга, оформления итоговых документов осуществляется в соответствии с  разделами 5,6,7 настоящего Положения.</w:t>
      </w:r>
    </w:p>
    <w:p w:rsidR="006602A6" w:rsidRPr="000F3602" w:rsidRDefault="006602A6" w:rsidP="006602A6">
      <w:pPr>
        <w:spacing w:after="0" w:line="240" w:lineRule="atLeast"/>
        <w:jc w:val="both"/>
        <w:rPr>
          <w:rFonts w:ascii="Times New Roman" w:eastAsia="Times New Roman" w:hAnsi="Times New Roman" w:cs="Times New Roman"/>
          <w:sz w:val="20"/>
          <w:szCs w:val="20"/>
        </w:rPr>
      </w:pP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10.    Время проведения Конкурса</w:t>
      </w:r>
    </w:p>
    <w:p w:rsidR="006602A6" w:rsidRPr="000F3602" w:rsidRDefault="006602A6" w:rsidP="006602A6">
      <w:pPr>
        <w:tabs>
          <w:tab w:val="left" w:pos="426"/>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Конкурс проводится в 2015 году. График проведения Конкурса утверждается Генеральным директором Общества.     </w:t>
      </w:r>
    </w:p>
    <w:p w:rsidR="006602A6" w:rsidRPr="000F3602" w:rsidRDefault="006602A6" w:rsidP="006602A6">
      <w:pPr>
        <w:tabs>
          <w:tab w:val="left" w:pos="1260"/>
        </w:tabs>
        <w:spacing w:after="0" w:line="240" w:lineRule="atLeast"/>
        <w:ind w:firstLine="720"/>
        <w:jc w:val="both"/>
        <w:rPr>
          <w:rFonts w:ascii="Times New Roman" w:eastAsia="Times New Roman" w:hAnsi="Times New Roman" w:cs="Times New Roman"/>
          <w:b/>
          <w:bCs/>
          <w:sz w:val="20"/>
          <w:szCs w:val="20"/>
        </w:rPr>
      </w:pPr>
    </w:p>
    <w:p w:rsidR="006602A6" w:rsidRPr="000F3602" w:rsidRDefault="006602A6" w:rsidP="006602A6">
      <w:pPr>
        <w:keepNext/>
        <w:pageBreakBefore/>
        <w:spacing w:before="240" w:after="60" w:line="240" w:lineRule="auto"/>
        <w:ind w:left="5040" w:firstLine="630"/>
        <w:jc w:val="both"/>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Cs/>
          <w:kern w:val="32"/>
          <w:sz w:val="20"/>
          <w:szCs w:val="20"/>
          <w:lang w:val="x-none" w:eastAsia="x-none"/>
        </w:rPr>
        <w:lastRenderedPageBreak/>
        <w:t xml:space="preserve">Приложение № 1 </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before="120" w:after="0" w:line="240" w:lineRule="auto"/>
        <w:jc w:val="both"/>
        <w:rPr>
          <w:rFonts w:ascii="Times New Roman" w:eastAsia="Times New Roman" w:hAnsi="Times New Roman" w:cs="Times New Roman"/>
          <w:sz w:val="20"/>
          <w:szCs w:val="20"/>
        </w:rPr>
      </w:pPr>
    </w:p>
    <w:p w:rsidR="006602A6" w:rsidRPr="000F3602" w:rsidRDefault="006602A6" w:rsidP="006602A6">
      <w:pPr>
        <w:tabs>
          <w:tab w:val="center" w:pos="4677"/>
          <w:tab w:val="right" w:pos="9355"/>
        </w:tabs>
        <w:spacing w:after="0" w:line="240" w:lineRule="auto"/>
        <w:jc w:val="center"/>
        <w:rPr>
          <w:rFonts w:ascii="Times New Roman" w:eastAsia="Times New Roman" w:hAnsi="Times New Roman" w:cs="Times New Roman"/>
          <w:b/>
          <w:bCs/>
          <w:sz w:val="20"/>
          <w:szCs w:val="20"/>
          <w:lang w:val="x-none" w:eastAsia="x-none"/>
        </w:rPr>
      </w:pPr>
      <w:r w:rsidRPr="000F3602">
        <w:rPr>
          <w:rFonts w:ascii="Times New Roman" w:eastAsia="Times New Roman" w:hAnsi="Times New Roman" w:cs="Times New Roman"/>
          <w:b/>
          <w:bCs/>
          <w:sz w:val="20"/>
          <w:szCs w:val="20"/>
          <w:lang w:val="x-none" w:eastAsia="x-none"/>
        </w:rPr>
        <w:t xml:space="preserve">З А Я В К А </w:t>
      </w:r>
    </w:p>
    <w:p w:rsidR="006602A6" w:rsidRPr="000F3602" w:rsidRDefault="006602A6" w:rsidP="006602A6">
      <w:pPr>
        <w:tabs>
          <w:tab w:val="center" w:pos="4677"/>
          <w:tab w:val="right" w:pos="9355"/>
        </w:tabs>
        <w:spacing w:after="0" w:line="240" w:lineRule="auto"/>
        <w:jc w:val="center"/>
        <w:rPr>
          <w:rFonts w:ascii="Times New Roman" w:eastAsia="Times New Roman" w:hAnsi="Times New Roman" w:cs="Times New Roman"/>
          <w:b/>
          <w:bCs/>
          <w:sz w:val="20"/>
          <w:szCs w:val="20"/>
          <w:lang w:val="x-none" w:eastAsia="x-none"/>
        </w:rPr>
      </w:pPr>
      <w:r w:rsidRPr="000F3602">
        <w:rPr>
          <w:rFonts w:ascii="Times New Roman" w:eastAsia="Times New Roman" w:hAnsi="Times New Roman" w:cs="Times New Roman"/>
          <w:b/>
          <w:bCs/>
          <w:sz w:val="20"/>
          <w:szCs w:val="20"/>
          <w:lang w:val="x-none" w:eastAsia="x-none"/>
        </w:rPr>
        <w:t xml:space="preserve">НА УЧАСТИЕ В КОНКУРСЕ СОЦИАЛЬНЫХ </w:t>
      </w:r>
    </w:p>
    <w:p w:rsidR="006602A6" w:rsidRPr="000F3602" w:rsidRDefault="006602A6" w:rsidP="006602A6">
      <w:pPr>
        <w:tabs>
          <w:tab w:val="center" w:pos="4677"/>
          <w:tab w:val="right" w:pos="9355"/>
        </w:tabs>
        <w:spacing w:after="0" w:line="240" w:lineRule="auto"/>
        <w:jc w:val="center"/>
        <w:rPr>
          <w:rFonts w:ascii="Times New Roman" w:eastAsia="Times New Roman" w:hAnsi="Times New Roman" w:cs="Times New Roman"/>
          <w:b/>
          <w:bCs/>
          <w:sz w:val="20"/>
          <w:szCs w:val="20"/>
          <w:lang w:val="x-none" w:eastAsia="x-none"/>
        </w:rPr>
      </w:pPr>
      <w:r w:rsidRPr="000F3602">
        <w:rPr>
          <w:rFonts w:ascii="Times New Roman" w:eastAsia="Times New Roman" w:hAnsi="Times New Roman" w:cs="Times New Roman"/>
          <w:b/>
          <w:bCs/>
          <w:sz w:val="20"/>
          <w:szCs w:val="20"/>
          <w:lang w:val="x-none" w:eastAsia="x-none"/>
        </w:rPr>
        <w:t>И КУЛЬТУРНЫХ ПРОЕКТОВ ООО «ЛУКОЙЛ-ПЕРМЬ»</w:t>
      </w:r>
    </w:p>
    <w:p w:rsidR="006602A6" w:rsidRPr="000F3602" w:rsidRDefault="006602A6" w:rsidP="006602A6">
      <w:pPr>
        <w:tabs>
          <w:tab w:val="center" w:pos="4677"/>
          <w:tab w:val="right" w:pos="9355"/>
        </w:tabs>
        <w:spacing w:after="0" w:line="240" w:lineRule="auto"/>
        <w:jc w:val="center"/>
        <w:rPr>
          <w:rFonts w:ascii="Times New Roman" w:eastAsia="Times New Roman" w:hAnsi="Times New Roman" w:cs="Times New Roman"/>
          <w:b/>
          <w:bCs/>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numPr>
          <w:ilvl w:val="0"/>
          <w:numId w:val="11"/>
        </w:numPr>
        <w:tabs>
          <w:tab w:val="center" w:pos="4677"/>
          <w:tab w:val="right" w:pos="9355"/>
        </w:tabs>
        <w:spacing w:after="120" w:line="240" w:lineRule="auto"/>
        <w:jc w:val="both"/>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 xml:space="preserve">Регистрационный номер               </w:t>
      </w:r>
      <w:r w:rsidRPr="000F3602">
        <w:rPr>
          <w:rFonts w:ascii="Times New Roman" w:eastAsia="Times New Roman" w:hAnsi="Times New Roman" w:cs="Times New Roman"/>
          <w:b/>
          <w:sz w:val="20"/>
          <w:szCs w:val="20"/>
          <w:lang w:val="en-US" w:eastAsia="x-none"/>
        </w:rPr>
        <w:t xml:space="preserve"> _________________</w:t>
      </w:r>
      <w:r w:rsidRPr="000F3602">
        <w:rPr>
          <w:rFonts w:ascii="Times New Roman" w:eastAsia="Times New Roman" w:hAnsi="Times New Roman" w:cs="Times New Roman"/>
          <w:b/>
          <w:sz w:val="20"/>
          <w:szCs w:val="20"/>
          <w:lang w:val="x-none" w:eastAsia="x-none"/>
        </w:rPr>
        <w:t>_____________________</w:t>
      </w:r>
      <w:r w:rsidRPr="000F3602">
        <w:rPr>
          <w:rFonts w:ascii="Times New Roman" w:eastAsia="Times New Roman" w:hAnsi="Times New Roman" w:cs="Times New Roman"/>
          <w:b/>
          <w:sz w:val="20"/>
          <w:szCs w:val="20"/>
          <w:lang w:val="en-US" w:eastAsia="x-none"/>
        </w:rPr>
        <w:t xml:space="preserve"> </w:t>
      </w:r>
    </w:p>
    <w:p w:rsidR="006602A6" w:rsidRPr="000F3602" w:rsidRDefault="006602A6" w:rsidP="006602A6">
      <w:pPr>
        <w:numPr>
          <w:ilvl w:val="0"/>
          <w:numId w:val="11"/>
        </w:numPr>
        <w:tabs>
          <w:tab w:val="center" w:pos="4677"/>
          <w:tab w:val="right" w:pos="9355"/>
        </w:tabs>
        <w:spacing w:after="120" w:line="240" w:lineRule="auto"/>
        <w:jc w:val="both"/>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Дата регистрации заявки</w:t>
      </w:r>
      <w:r w:rsidRPr="000F3602">
        <w:rPr>
          <w:rFonts w:ascii="Times New Roman" w:eastAsia="Times New Roman" w:hAnsi="Times New Roman" w:cs="Times New Roman"/>
          <w:b/>
          <w:sz w:val="20"/>
          <w:szCs w:val="20"/>
          <w:lang w:val="en-US" w:eastAsia="x-none"/>
        </w:rPr>
        <w:t xml:space="preserve">               _________________</w:t>
      </w:r>
      <w:r w:rsidRPr="000F3602">
        <w:rPr>
          <w:rFonts w:ascii="Times New Roman" w:eastAsia="Times New Roman" w:hAnsi="Times New Roman" w:cs="Times New Roman"/>
          <w:b/>
          <w:sz w:val="20"/>
          <w:szCs w:val="20"/>
          <w:lang w:val="x-none" w:eastAsia="x-none"/>
        </w:rPr>
        <w:t>_____________________</w:t>
      </w:r>
    </w:p>
    <w:p w:rsidR="006602A6" w:rsidRPr="000F3602" w:rsidRDefault="006602A6" w:rsidP="006602A6">
      <w:pPr>
        <w:numPr>
          <w:ilvl w:val="0"/>
          <w:numId w:val="11"/>
        </w:numPr>
        <w:tabs>
          <w:tab w:val="center" w:pos="4677"/>
          <w:tab w:val="right" w:pos="9355"/>
        </w:tabs>
        <w:spacing w:after="120" w:line="240" w:lineRule="auto"/>
        <w:jc w:val="both"/>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3799"/>
        <w:gridCol w:w="1101"/>
        <w:gridCol w:w="26"/>
      </w:tblGrid>
      <w:tr w:rsidR="006602A6" w:rsidRPr="000F3602" w:rsidTr="003B5807">
        <w:trPr>
          <w:cantSplit/>
          <w:trHeight w:val="300"/>
        </w:trPr>
        <w:tc>
          <w:tcPr>
            <w:tcW w:w="4102" w:type="dxa"/>
            <w:gridSpan w:val="2"/>
            <w:vMerge w:val="restart"/>
            <w:tcBorders>
              <w:top w:val="nil"/>
              <w:left w:val="nil"/>
              <w:bottom w:val="nil"/>
            </w:tcBorders>
          </w:tcPr>
          <w:p w:rsidR="006602A6" w:rsidRPr="000F3602" w:rsidRDefault="006602A6" w:rsidP="006602A6">
            <w:pPr>
              <w:numPr>
                <w:ilvl w:val="0"/>
                <w:numId w:val="11"/>
              </w:num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Номинация</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tcBorders>
              <w:top w:val="nil"/>
              <w:bottom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Height w:val="300"/>
        </w:trPr>
        <w:tc>
          <w:tcPr>
            <w:tcW w:w="4102" w:type="dxa"/>
            <w:gridSpan w:val="2"/>
            <w:vMerge/>
            <w:tcBorders>
              <w:top w:val="nil"/>
              <w:left w:val="nil"/>
              <w:bottom w:val="nil"/>
            </w:tcBorders>
          </w:tcPr>
          <w:p w:rsidR="006602A6" w:rsidRPr="000F3602" w:rsidRDefault="006602A6" w:rsidP="006602A6">
            <w:pPr>
              <w:tabs>
                <w:tab w:val="num" w:pos="360"/>
                <w:tab w:val="center" w:pos="4677"/>
                <w:tab w:val="right" w:pos="9355"/>
              </w:tabs>
              <w:spacing w:after="0" w:line="240" w:lineRule="auto"/>
              <w:ind w:left="360" w:hanging="360"/>
              <w:jc w:val="both"/>
              <w:rPr>
                <w:rFonts w:ascii="Times New Roman" w:eastAsia="Times New Roman" w:hAnsi="Times New Roman" w:cs="Times New Roman"/>
                <w:b/>
                <w:sz w:val="20"/>
                <w:szCs w:val="20"/>
              </w:rPr>
            </w:pPr>
          </w:p>
        </w:tc>
        <w:tc>
          <w:tcPr>
            <w:tcW w:w="4926" w:type="dxa"/>
            <w:gridSpan w:val="3"/>
            <w:tcBorders>
              <w:top w:val="single" w:sz="4" w:space="0" w:color="auto"/>
              <w:bottom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color w:val="000000"/>
                <w:sz w:val="20"/>
                <w:szCs w:val="20"/>
              </w:rPr>
            </w:pPr>
          </w:p>
        </w:tc>
      </w:tr>
      <w:tr w:rsidR="006602A6" w:rsidRPr="000F3602" w:rsidTr="003B5807">
        <w:trPr>
          <w:cantSplit/>
          <w:trHeight w:val="150"/>
        </w:trPr>
        <w:tc>
          <w:tcPr>
            <w:tcW w:w="4102" w:type="dxa"/>
            <w:gridSpan w:val="2"/>
            <w:vMerge w:val="restart"/>
            <w:tcBorders>
              <w:top w:val="nil"/>
              <w:bottom w:val="nil"/>
            </w:tcBorders>
          </w:tcPr>
          <w:p w:rsidR="006602A6" w:rsidRPr="000F3602" w:rsidRDefault="006602A6" w:rsidP="006602A6">
            <w:pPr>
              <w:numPr>
                <w:ilvl w:val="0"/>
                <w:numId w:val="11"/>
              </w:num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Название проекта</w:t>
            </w:r>
          </w:p>
        </w:tc>
        <w:tc>
          <w:tcPr>
            <w:tcW w:w="4926" w:type="dxa"/>
            <w:gridSpan w:val="3"/>
            <w:tcBorders>
              <w:top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Height w:val="150"/>
        </w:trPr>
        <w:tc>
          <w:tcPr>
            <w:tcW w:w="4102" w:type="dxa"/>
            <w:gridSpan w:val="2"/>
            <w:vMerge/>
            <w:tcBorders>
              <w:top w:val="nil"/>
              <w:bottom w:val="nil"/>
            </w:tcBorders>
          </w:tcPr>
          <w:p w:rsidR="006602A6" w:rsidRPr="000F3602" w:rsidRDefault="006602A6" w:rsidP="006602A6">
            <w:pPr>
              <w:tabs>
                <w:tab w:val="num" w:pos="360"/>
                <w:tab w:val="center" w:pos="4677"/>
                <w:tab w:val="right" w:pos="9355"/>
              </w:tabs>
              <w:spacing w:after="0" w:line="240" w:lineRule="auto"/>
              <w:ind w:left="360" w:hanging="360"/>
              <w:jc w:val="both"/>
              <w:rPr>
                <w:rFonts w:ascii="Times New Roman" w:eastAsia="Times New Roman" w:hAnsi="Times New Roman" w:cs="Times New Roman"/>
                <w:b/>
                <w:sz w:val="20"/>
                <w:szCs w:val="20"/>
              </w:rPr>
            </w:pPr>
          </w:p>
        </w:tc>
        <w:tc>
          <w:tcPr>
            <w:tcW w:w="4926" w:type="dxa"/>
            <w:gridSpan w:val="3"/>
            <w:tcBorders>
              <w:top w:val="single" w:sz="4" w:space="0" w:color="auto"/>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left w:val="nil"/>
              <w:bottom w:val="nil"/>
            </w:tcBorders>
          </w:tcPr>
          <w:p w:rsidR="006602A6" w:rsidRPr="000F3602" w:rsidRDefault="006602A6" w:rsidP="006602A6">
            <w:pPr>
              <w:numPr>
                <w:ilvl w:val="0"/>
                <w:numId w:val="11"/>
              </w:num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Район (город)</w:t>
            </w:r>
          </w:p>
        </w:tc>
        <w:tc>
          <w:tcPr>
            <w:tcW w:w="4926" w:type="dxa"/>
            <w:gridSpan w:val="3"/>
            <w:tcBorders>
              <w:top w:val="single" w:sz="4" w:space="0" w:color="auto"/>
              <w:bottom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left w:val="nil"/>
              <w:bottom w:val="nil"/>
            </w:tcBorders>
          </w:tcPr>
          <w:p w:rsidR="006602A6" w:rsidRPr="000F3602" w:rsidRDefault="006602A6" w:rsidP="006602A6">
            <w:pPr>
              <w:numPr>
                <w:ilvl w:val="0"/>
                <w:numId w:val="11"/>
              </w:num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Наименование организации</w:t>
            </w:r>
          </w:p>
        </w:tc>
        <w:tc>
          <w:tcPr>
            <w:tcW w:w="3799" w:type="dxa"/>
            <w:tcBorders>
              <w:top w:val="single" w:sz="4" w:space="0" w:color="auto"/>
              <w:bottom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c>
          <w:tcPr>
            <w:tcW w:w="1127" w:type="dxa"/>
            <w:gridSpan w:val="2"/>
            <w:tcBorders>
              <w:top w:val="nil"/>
              <w:left w:val="nil"/>
              <w:bottom w:val="nil"/>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numPr>
                <w:ilvl w:val="0"/>
                <w:numId w:val="11"/>
              </w:num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Адрес организации</w:t>
            </w:r>
          </w:p>
        </w:tc>
        <w:tc>
          <w:tcPr>
            <w:tcW w:w="4926" w:type="dxa"/>
            <w:gridSpan w:val="3"/>
            <w:tcBorders>
              <w:top w:val="single" w:sz="4" w:space="0" w:color="auto"/>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Почтовый:</w:t>
            </w:r>
          </w:p>
        </w:tc>
        <w:tc>
          <w:tcPr>
            <w:tcW w:w="4926" w:type="dxa"/>
            <w:gridSpan w:val="3"/>
            <w:tcBorders>
              <w:top w:val="single" w:sz="4" w:space="0" w:color="auto"/>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Юридический:</w:t>
            </w:r>
          </w:p>
        </w:tc>
        <w:tc>
          <w:tcPr>
            <w:tcW w:w="4926" w:type="dxa"/>
            <w:gridSpan w:val="3"/>
            <w:tcBorders>
              <w:top w:val="single" w:sz="4" w:space="0" w:color="auto"/>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9.   Руководитель проекта:</w:t>
            </w:r>
          </w:p>
        </w:tc>
        <w:tc>
          <w:tcPr>
            <w:tcW w:w="4926" w:type="dxa"/>
            <w:gridSpan w:val="3"/>
            <w:tcBorders>
              <w:top w:val="single" w:sz="4" w:space="0" w:color="auto"/>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Ф.И.О.</w:t>
            </w:r>
          </w:p>
        </w:tc>
        <w:tc>
          <w:tcPr>
            <w:tcW w:w="4926" w:type="dxa"/>
            <w:gridSpan w:val="3"/>
            <w:vMerge w:val="restart"/>
            <w:tcBorders>
              <w:top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Контактные телефоны (</w:t>
            </w:r>
            <w:proofErr w:type="gramStart"/>
            <w:r w:rsidRPr="000F3602">
              <w:rPr>
                <w:rFonts w:ascii="Times New Roman" w:eastAsia="Times New Roman" w:hAnsi="Times New Roman" w:cs="Times New Roman"/>
                <w:b/>
                <w:sz w:val="20"/>
                <w:szCs w:val="20"/>
              </w:rPr>
              <w:t>сот.,</w:t>
            </w:r>
            <w:proofErr w:type="gramEnd"/>
            <w:r w:rsidRPr="000F3602">
              <w:rPr>
                <w:rFonts w:ascii="Times New Roman" w:eastAsia="Times New Roman" w:hAnsi="Times New Roman" w:cs="Times New Roman"/>
                <w:b/>
                <w:sz w:val="20"/>
                <w:szCs w:val="20"/>
              </w:rPr>
              <w:t xml:space="preserve"> раб., дом..):</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vMerge/>
            <w:tcBorders>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4102" w:type="dxa"/>
            <w:gridSpan w:val="2"/>
            <w:vMerge w:val="restart"/>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Паспортные данные:</w:t>
            </w:r>
          </w:p>
        </w:tc>
        <w:tc>
          <w:tcPr>
            <w:tcW w:w="4926" w:type="dxa"/>
            <w:gridSpan w:val="3"/>
            <w:tcBorders>
              <w:top w:val="single" w:sz="4" w:space="0" w:color="auto"/>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w:t>
            </w:r>
          </w:p>
        </w:tc>
      </w:tr>
      <w:tr w:rsidR="006602A6" w:rsidRPr="000F3602" w:rsidTr="003B5807">
        <w:trPr>
          <w:cantSplit/>
        </w:trPr>
        <w:tc>
          <w:tcPr>
            <w:tcW w:w="4102" w:type="dxa"/>
            <w:gridSpan w:val="2"/>
            <w:vMerge/>
            <w:tcBorders>
              <w:top w:val="nil"/>
              <w:bottom w:val="nil"/>
            </w:tcBorders>
          </w:tcPr>
          <w:p w:rsidR="006602A6" w:rsidRPr="000F3602" w:rsidRDefault="006602A6" w:rsidP="006602A6">
            <w:pPr>
              <w:tabs>
                <w:tab w:val="center" w:pos="4677"/>
                <w:tab w:val="right" w:pos="9355"/>
              </w:tabs>
              <w:spacing w:after="0" w:line="240" w:lineRule="auto"/>
              <w:ind w:left="318"/>
              <w:jc w:val="both"/>
              <w:rPr>
                <w:rFonts w:ascii="Times New Roman" w:eastAsia="Times New Roman" w:hAnsi="Times New Roman" w:cs="Times New Roman"/>
                <w:b/>
                <w:sz w:val="20"/>
                <w:szCs w:val="20"/>
              </w:rPr>
            </w:pPr>
          </w:p>
        </w:tc>
        <w:tc>
          <w:tcPr>
            <w:tcW w:w="4926" w:type="dxa"/>
            <w:gridSpan w:val="3"/>
            <w:tcBorders>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315"/>
        </w:trPr>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ind w:left="318"/>
              <w:jc w:val="both"/>
              <w:rPr>
                <w:rFonts w:ascii="Times New Roman" w:eastAsia="Times New Roman" w:hAnsi="Times New Roman" w:cs="Times New Roman"/>
                <w:b/>
                <w:sz w:val="20"/>
                <w:szCs w:val="20"/>
              </w:rPr>
            </w:pPr>
          </w:p>
        </w:tc>
        <w:tc>
          <w:tcPr>
            <w:tcW w:w="4926" w:type="dxa"/>
            <w:gridSpan w:val="3"/>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Код подразделения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Дата выдачи</w:t>
            </w: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Адрес проживания:</w:t>
            </w:r>
          </w:p>
        </w:tc>
        <w:tc>
          <w:tcPr>
            <w:tcW w:w="4926" w:type="dxa"/>
            <w:gridSpan w:val="3"/>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ind w:left="318"/>
              <w:jc w:val="both"/>
              <w:rPr>
                <w:rFonts w:ascii="Times New Roman" w:eastAsia="Times New Roman" w:hAnsi="Times New Roman" w:cs="Times New Roman"/>
                <w:b/>
                <w:sz w:val="20"/>
                <w:szCs w:val="20"/>
              </w:rPr>
            </w:pPr>
          </w:p>
        </w:tc>
        <w:tc>
          <w:tcPr>
            <w:tcW w:w="4926" w:type="dxa"/>
            <w:gridSpan w:val="3"/>
            <w:tcBorders>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Height w:val="388"/>
        </w:trPr>
        <w:tc>
          <w:tcPr>
            <w:tcW w:w="4102" w:type="dxa"/>
            <w:gridSpan w:val="2"/>
            <w:tcBorders>
              <w:top w:val="nil"/>
              <w:bottom w:val="nil"/>
            </w:tcBorders>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b/>
                <w:sz w:val="20"/>
                <w:szCs w:val="20"/>
              </w:rPr>
              <w:t xml:space="preserve">10. </w:t>
            </w:r>
            <w:proofErr w:type="gramStart"/>
            <w:r w:rsidRPr="000F3602">
              <w:rPr>
                <w:rFonts w:ascii="Times New Roman" w:eastAsia="Times New Roman" w:hAnsi="Times New Roman" w:cs="Times New Roman"/>
                <w:b/>
                <w:sz w:val="20"/>
                <w:szCs w:val="20"/>
              </w:rPr>
              <w:t>Общий  бюджет</w:t>
            </w:r>
            <w:proofErr w:type="gramEnd"/>
            <w:r w:rsidRPr="000F3602">
              <w:rPr>
                <w:rFonts w:ascii="Times New Roman" w:eastAsia="Times New Roman" w:hAnsi="Times New Roman" w:cs="Times New Roman"/>
                <w:b/>
                <w:sz w:val="20"/>
                <w:szCs w:val="20"/>
              </w:rPr>
              <w:t xml:space="preserve"> проекта</w:t>
            </w:r>
          </w:p>
        </w:tc>
        <w:tc>
          <w:tcPr>
            <w:tcW w:w="4926" w:type="dxa"/>
            <w:gridSpan w:val="3"/>
            <w:tcBorders>
              <w:top w:val="single" w:sz="4" w:space="0" w:color="auto"/>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lang w:val="en-US"/>
              </w:rPr>
            </w:pPr>
            <w:r w:rsidRPr="000F3602">
              <w:rPr>
                <w:rFonts w:ascii="Times New Roman" w:eastAsia="Times New Roman" w:hAnsi="Times New Roman" w:cs="Times New Roman"/>
                <w:b/>
                <w:sz w:val="20"/>
                <w:szCs w:val="20"/>
              </w:rPr>
              <w:t>10.1. Запрашиваемая сумма</w:t>
            </w:r>
          </w:p>
        </w:tc>
        <w:tc>
          <w:tcPr>
            <w:tcW w:w="4926" w:type="dxa"/>
            <w:gridSpan w:val="3"/>
            <w:tcBorders>
              <w:top w:val="single" w:sz="4" w:space="0" w:color="auto"/>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lang w:val="en-US"/>
              </w:rPr>
            </w:pPr>
            <w:r w:rsidRPr="000F3602">
              <w:rPr>
                <w:rFonts w:ascii="Times New Roman" w:eastAsia="Times New Roman" w:hAnsi="Times New Roman" w:cs="Times New Roman"/>
                <w:b/>
                <w:sz w:val="20"/>
                <w:szCs w:val="20"/>
              </w:rPr>
              <w:t>10.2. Имеющиеся средства</w:t>
            </w:r>
          </w:p>
        </w:tc>
        <w:tc>
          <w:tcPr>
            <w:tcW w:w="4926" w:type="dxa"/>
            <w:gridSpan w:val="3"/>
            <w:tcBorders>
              <w:top w:val="single" w:sz="4" w:space="0" w:color="auto"/>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left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11.    Аннотация проекта</w:t>
            </w:r>
          </w:p>
        </w:tc>
        <w:tc>
          <w:tcPr>
            <w:tcW w:w="4926" w:type="dxa"/>
            <w:gridSpan w:val="3"/>
            <w:vMerge w:val="restart"/>
            <w:tcBorders>
              <w:top w:val="single" w:sz="4" w:space="0" w:color="auto"/>
              <w:right w:val="nil"/>
            </w:tcBorders>
          </w:tcPr>
          <w:p w:rsidR="006602A6" w:rsidRPr="000F3602" w:rsidRDefault="006602A6" w:rsidP="006602A6">
            <w:pPr>
              <w:tabs>
                <w:tab w:val="center" w:pos="4863"/>
                <w:tab w:val="right" w:pos="9355"/>
              </w:tabs>
              <w:spacing w:after="0" w:line="240" w:lineRule="auto"/>
              <w:ind w:left="-99" w:right="-153" w:hanging="9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___________________________________________________________________________________</w:t>
            </w:r>
          </w:p>
        </w:tc>
      </w:tr>
      <w:tr w:rsidR="006602A6" w:rsidRPr="000F3602" w:rsidTr="003B5807">
        <w:tc>
          <w:tcPr>
            <w:tcW w:w="4102" w:type="dxa"/>
            <w:gridSpan w:val="2"/>
            <w:tcBorders>
              <w:top w:val="nil"/>
              <w:left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vMerge/>
            <w:tcBorders>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117"/>
        </w:trPr>
        <w:tc>
          <w:tcPr>
            <w:tcW w:w="4102" w:type="dxa"/>
            <w:gridSpan w:val="2"/>
            <w:tcBorders>
              <w:top w:val="nil"/>
              <w:left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vMerge/>
            <w:tcBorders>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121"/>
        </w:trPr>
        <w:tc>
          <w:tcPr>
            <w:tcW w:w="4102" w:type="dxa"/>
            <w:gridSpan w:val="2"/>
            <w:tcBorders>
              <w:top w:val="nil"/>
              <w:left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vMerge/>
            <w:tcBorders>
              <w:bottom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left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12. География проекта</w:t>
            </w:r>
          </w:p>
        </w:tc>
        <w:tc>
          <w:tcPr>
            <w:tcW w:w="4926" w:type="dxa"/>
            <w:gridSpan w:val="3"/>
            <w:vMerge w:val="restart"/>
            <w:tcBorders>
              <w:top w:val="single" w:sz="4" w:space="0" w:color="auto"/>
              <w:right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sz w:val="20"/>
                <w:szCs w:val="20"/>
              </w:rPr>
            </w:pPr>
          </w:p>
        </w:tc>
        <w:tc>
          <w:tcPr>
            <w:tcW w:w="4926" w:type="dxa"/>
            <w:gridSpan w:val="3"/>
            <w:vMerge/>
            <w:tcBorders>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u w:val="single"/>
              </w:rPr>
            </w:pPr>
          </w:p>
        </w:tc>
      </w:tr>
      <w:tr w:rsidR="006602A6" w:rsidRPr="000F3602" w:rsidTr="003B5807">
        <w:tc>
          <w:tcPr>
            <w:tcW w:w="4102" w:type="dxa"/>
            <w:gridSpan w:val="2"/>
            <w:tcBorders>
              <w:top w:val="nil"/>
              <w:bottom w:val="nil"/>
            </w:tcBorders>
          </w:tcPr>
          <w:p w:rsidR="006602A6" w:rsidRPr="000F3602" w:rsidRDefault="006602A6" w:rsidP="006602A6">
            <w:pPr>
              <w:numPr>
                <w:ilvl w:val="0"/>
                <w:numId w:val="35"/>
              </w:numPr>
              <w:tabs>
                <w:tab w:val="num" w:pos="394"/>
                <w:tab w:val="center" w:pos="4677"/>
                <w:tab w:val="right" w:pos="9355"/>
              </w:tabs>
              <w:spacing w:after="0" w:line="240" w:lineRule="auto"/>
              <w:ind w:hanging="720"/>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Партнеры</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sz w:val="20"/>
                <w:szCs w:val="20"/>
              </w:rPr>
            </w:pPr>
          </w:p>
        </w:tc>
        <w:tc>
          <w:tcPr>
            <w:tcW w:w="4926" w:type="dxa"/>
            <w:gridSpan w:val="3"/>
            <w:vMerge w:val="restart"/>
            <w:tcBorders>
              <w:top w:val="nil"/>
            </w:tcBorders>
          </w:tcPr>
          <w:p w:rsidR="006602A6" w:rsidRPr="000F3602" w:rsidRDefault="006602A6" w:rsidP="006602A6">
            <w:pPr>
              <w:tabs>
                <w:tab w:val="center" w:pos="4863"/>
                <w:tab w:val="right" w:pos="9355"/>
              </w:tabs>
              <w:spacing w:after="0" w:line="240" w:lineRule="auto"/>
              <w:ind w:right="-153" w:hanging="9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_________________________________________</w:t>
            </w:r>
          </w:p>
        </w:tc>
      </w:tr>
      <w:tr w:rsidR="006602A6" w:rsidRPr="000F3602" w:rsidTr="003B5807">
        <w:tc>
          <w:tcPr>
            <w:tcW w:w="4102" w:type="dxa"/>
            <w:gridSpan w:val="2"/>
            <w:tcBorders>
              <w:top w:val="nil"/>
              <w:left w:val="nil"/>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rPr>
            </w:pPr>
          </w:p>
        </w:tc>
        <w:tc>
          <w:tcPr>
            <w:tcW w:w="4926" w:type="dxa"/>
            <w:gridSpan w:val="3"/>
            <w:vMerge/>
            <w:tcBorders>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single" w:sz="4" w:space="0" w:color="auto"/>
              <w:left w:val="single" w:sz="4" w:space="0" w:color="auto"/>
              <w:bottom w:val="single" w:sz="4" w:space="0" w:color="auto"/>
              <w:right w:val="nil"/>
            </w:tcBorders>
          </w:tcPr>
          <w:p w:rsidR="006602A6" w:rsidRPr="000F3602" w:rsidRDefault="006602A6" w:rsidP="006602A6">
            <w:pPr>
              <w:numPr>
                <w:ilvl w:val="0"/>
                <w:numId w:val="35"/>
              </w:numPr>
              <w:tabs>
                <w:tab w:val="num" w:pos="460"/>
                <w:tab w:val="center" w:pos="4677"/>
                <w:tab w:val="right" w:pos="9355"/>
              </w:tabs>
              <w:spacing w:after="0" w:line="240" w:lineRule="auto"/>
              <w:ind w:hanging="686"/>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Юридические лица:</w:t>
            </w:r>
          </w:p>
        </w:tc>
        <w:tc>
          <w:tcPr>
            <w:tcW w:w="4926" w:type="dxa"/>
            <w:gridSpan w:val="3"/>
            <w:tcBorders>
              <w:top w:val="single" w:sz="4" w:space="0" w:color="auto"/>
              <w:left w:val="nil"/>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Полное наименование</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организации</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Краткое наименование</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организации</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Юридический адрес</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Почтовый индекс, почтовый адрес</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Адрес электронной почты</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color w:val="000000"/>
                <w:sz w:val="20"/>
                <w:szCs w:val="20"/>
              </w:rPr>
              <w:t>Страна</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Регион</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c>
          <w:tcPr>
            <w:tcW w:w="4102" w:type="dxa"/>
            <w:gridSpan w:val="2"/>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Телефон/факс</w:t>
            </w:r>
          </w:p>
        </w:tc>
        <w:tc>
          <w:tcPr>
            <w:tcW w:w="4926" w:type="dxa"/>
            <w:gridSpan w:val="3"/>
            <w:tcBorders>
              <w:top w:val="single" w:sz="4" w:space="0" w:color="auto"/>
              <w:left w:val="single" w:sz="4" w:space="0" w:color="auto"/>
              <w:bottom w:val="single" w:sz="4" w:space="0" w:color="auto"/>
              <w:right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2A6" w:rsidRPr="000F3602" w:rsidRDefault="006602A6" w:rsidP="006602A6">
            <w:pPr>
              <w:spacing w:after="0" w:line="240" w:lineRule="auto"/>
              <w:jc w:val="both"/>
              <w:rPr>
                <w:rFonts w:ascii="Times New Roman" w:eastAsia="Arial Unicode MS" w:hAnsi="Times New Roman" w:cs="Times New Roman"/>
                <w:b/>
                <w:bCs/>
                <w:iCs/>
                <w:sz w:val="20"/>
                <w:szCs w:val="20"/>
              </w:rPr>
            </w:pPr>
            <w:r w:rsidRPr="000F3602">
              <w:rPr>
                <w:rFonts w:ascii="Times New Roman" w:eastAsia="Times New Roman" w:hAnsi="Times New Roman" w:cs="Times New Roman"/>
                <w:b/>
                <w:bCs/>
                <w:iCs/>
                <w:sz w:val="20"/>
                <w:szCs w:val="20"/>
              </w:rPr>
              <w:t>ИНН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lastRenderedPageBreak/>
              <w:t>КПП</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ОГРН</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ОКПО</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ОКВЭД</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6602A6" w:rsidRPr="000F3602" w:rsidRDefault="006602A6" w:rsidP="006602A6">
            <w:pPr>
              <w:spacing w:after="0" w:line="240" w:lineRule="auto"/>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Наименование банка</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6602A6" w:rsidRPr="000F3602" w:rsidRDefault="006602A6" w:rsidP="006602A6">
            <w:pPr>
              <w:spacing w:after="0" w:line="240" w:lineRule="auto"/>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Расчетный счет</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6602A6" w:rsidRPr="000F3602" w:rsidRDefault="006602A6" w:rsidP="006602A6">
            <w:pPr>
              <w:spacing w:after="0" w:line="240" w:lineRule="auto"/>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 xml:space="preserve">Корр. счет  </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6602A6" w:rsidRPr="000F3602" w:rsidRDefault="006602A6" w:rsidP="006602A6">
            <w:pPr>
              <w:spacing w:after="0" w:line="240" w:lineRule="auto"/>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БИК</w:t>
            </w:r>
          </w:p>
        </w:tc>
        <w:tc>
          <w:tcPr>
            <w:tcW w:w="4900"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6602A6" w:rsidRPr="000F3602" w:rsidRDefault="006602A6" w:rsidP="006602A6">
            <w:pPr>
              <w:spacing w:after="0" w:line="240" w:lineRule="auto"/>
              <w:ind w:left="113" w:right="113"/>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Наименование администратора поступлений</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tabs>
                <w:tab w:val="center" w:pos="4677"/>
                <w:tab w:val="right" w:pos="9355"/>
              </w:tabs>
              <w:spacing w:after="0" w:line="240" w:lineRule="auto"/>
              <w:jc w:val="both"/>
              <w:rPr>
                <w:rFonts w:ascii="Times New Roman" w:eastAsia="Arial Unicode MS" w:hAnsi="Times New Roman" w:cs="Times New Roman"/>
                <w:bCs/>
                <w:iCs/>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ИНН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КПП администратора</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Arial Unicode MS" w:hAnsi="Times New Roman" w:cs="Times New Roman"/>
                <w:b/>
                <w:bCs/>
                <w:iCs/>
                <w:sz w:val="20"/>
                <w:szCs w:val="20"/>
              </w:rPr>
              <w:t>КБК (20 ЦИФР)</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Arial Unicode MS" w:hAnsi="Times New Roman" w:cs="Times New Roman"/>
                <w:b/>
                <w:bCs/>
                <w:iCs/>
                <w:sz w:val="20"/>
                <w:szCs w:val="20"/>
              </w:rPr>
            </w:pPr>
            <w:r w:rsidRPr="000F3602">
              <w:rPr>
                <w:rFonts w:ascii="Times New Roman" w:eastAsia="Arial Unicode MS" w:hAnsi="Times New Roman" w:cs="Times New Roman"/>
                <w:b/>
                <w:bCs/>
                <w:iCs/>
                <w:sz w:val="20"/>
                <w:szCs w:val="20"/>
              </w:rPr>
              <w:t>ОКАТО</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6602A6" w:rsidRPr="000F3602" w:rsidRDefault="006602A6" w:rsidP="006602A6">
            <w:pPr>
              <w:spacing w:after="0" w:line="240" w:lineRule="auto"/>
              <w:jc w:val="both"/>
              <w:rPr>
                <w:rFonts w:ascii="Times New Roman" w:eastAsia="Times New Roman" w:hAnsi="Times New Roman" w:cs="Times New Roman"/>
                <w:b/>
                <w:bCs/>
                <w:iCs/>
                <w:sz w:val="20"/>
                <w:szCs w:val="20"/>
              </w:rPr>
            </w:pPr>
            <w:r w:rsidRPr="000F3602">
              <w:rPr>
                <w:rFonts w:ascii="Times New Roman" w:eastAsia="Times New Roman" w:hAnsi="Times New Roman" w:cs="Times New Roman"/>
                <w:b/>
                <w:bCs/>
                <w:iCs/>
                <w:sz w:val="20"/>
                <w:szCs w:val="20"/>
              </w:rPr>
              <w:t>Лицевой счет</w:t>
            </w:r>
          </w:p>
        </w:tc>
        <w:tc>
          <w:tcPr>
            <w:tcW w:w="4900" w:type="dxa"/>
            <w:gridSpan w:val="2"/>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6602A6" w:rsidRPr="000F3602" w:rsidRDefault="006602A6" w:rsidP="006602A6">
            <w:pPr>
              <w:spacing w:after="0" w:line="240" w:lineRule="auto"/>
              <w:jc w:val="both"/>
              <w:rPr>
                <w:rFonts w:ascii="Times New Roman" w:eastAsia="Arial Unicode MS" w:hAnsi="Times New Roman" w:cs="Times New Roman"/>
                <w:color w:val="FF0000"/>
                <w:sz w:val="20"/>
                <w:szCs w:val="20"/>
              </w:rPr>
            </w:pPr>
          </w:p>
        </w:tc>
      </w:tr>
      <w:tr w:rsidR="006602A6" w:rsidRPr="000F3602" w:rsidTr="003B5807">
        <w:tc>
          <w:tcPr>
            <w:tcW w:w="4102" w:type="dxa"/>
            <w:gridSpan w:val="2"/>
            <w:tcBorders>
              <w:top w:val="nil"/>
              <w:bottom w:val="nil"/>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sz w:val="20"/>
                <w:szCs w:val="20"/>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15.  Контактный тел./факс</w:t>
            </w:r>
          </w:p>
        </w:tc>
        <w:tc>
          <w:tcPr>
            <w:tcW w:w="4926" w:type="dxa"/>
            <w:gridSpan w:val="3"/>
            <w:tcBorders>
              <w:top w:val="single" w:sz="4" w:space="0" w:color="auto"/>
              <w:bottom w:val="single" w:sz="4" w:space="0" w:color="auto"/>
            </w:tcBorders>
          </w:tcPr>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u w:val="single"/>
              </w:rPr>
            </w:pPr>
          </w:p>
        </w:tc>
      </w:tr>
    </w:tbl>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Настоящим подтверждаю достоверность предоставляемой мной информации.</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b/>
          <w:sz w:val="20"/>
          <w:szCs w:val="20"/>
          <w:lang w:val="x-none" w:eastAsia="x-none"/>
        </w:rPr>
        <w:t xml:space="preserve">Подпись руководителя проекта: </w:t>
      </w:r>
      <w:r w:rsidRPr="000F3602">
        <w:rPr>
          <w:rFonts w:ascii="Times New Roman" w:eastAsia="Times New Roman" w:hAnsi="Times New Roman" w:cs="Times New Roman"/>
          <w:sz w:val="20"/>
          <w:szCs w:val="20"/>
          <w:lang w:val="x-none" w:eastAsia="x-none"/>
        </w:rPr>
        <w:t>__________________</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b/>
          <w:sz w:val="20"/>
          <w:szCs w:val="20"/>
          <w:lang w:val="x-none" w:eastAsia="x-none"/>
        </w:rPr>
        <w:t>Дата:      __________________</w:t>
      </w:r>
      <w:r w:rsidRPr="000F3602">
        <w:rPr>
          <w:rFonts w:ascii="Times New Roman" w:eastAsia="Times New Roman" w:hAnsi="Times New Roman" w:cs="Times New Roman"/>
          <w:sz w:val="20"/>
          <w:szCs w:val="20"/>
          <w:lang w:val="x-none" w:eastAsia="x-none"/>
        </w:rPr>
        <w:t xml:space="preserve">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М.П.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КОММЕНТАРИИ:</w:t>
      </w:r>
    </w:p>
    <w:p w:rsidR="006602A6" w:rsidRPr="000F3602" w:rsidRDefault="006602A6" w:rsidP="006602A6">
      <w:pPr>
        <w:tabs>
          <w:tab w:val="center" w:pos="4677"/>
          <w:tab w:val="right" w:pos="9355"/>
        </w:tabs>
        <w:spacing w:before="60" w:after="0" w:line="240" w:lineRule="auto"/>
        <w:ind w:firstLine="720"/>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В п.11 «Аннотация»: данный раздел должен содержать краткое содержание проекта.</w:t>
      </w: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В п.12 «География проекта»: название района (населенного пункта), где будет выполняться проект.</w:t>
      </w:r>
    </w:p>
    <w:p w:rsidR="006602A6" w:rsidRPr="000F3602" w:rsidRDefault="006602A6" w:rsidP="006602A6">
      <w:pPr>
        <w:tabs>
          <w:tab w:val="center" w:pos="4677"/>
          <w:tab w:val="right" w:pos="9355"/>
        </w:tabs>
        <w:spacing w:before="60" w:after="0" w:line="240" w:lineRule="auto"/>
        <w:ind w:firstLine="720"/>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6602A6" w:rsidRPr="000F3602" w:rsidRDefault="006602A6" w:rsidP="006602A6">
      <w:pPr>
        <w:tabs>
          <w:tab w:val="left" w:pos="709"/>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К участию в Конкурсе допускаются юридические </w:t>
      </w:r>
      <w:proofErr w:type="gramStart"/>
      <w:r w:rsidRPr="000F3602">
        <w:rPr>
          <w:rFonts w:ascii="Times New Roman" w:eastAsia="Times New Roman" w:hAnsi="Times New Roman" w:cs="Times New Roman"/>
          <w:sz w:val="20"/>
          <w:szCs w:val="20"/>
        </w:rPr>
        <w:t>лица  с</w:t>
      </w:r>
      <w:proofErr w:type="gramEnd"/>
      <w:r w:rsidRPr="000F3602">
        <w:rPr>
          <w:rFonts w:ascii="Times New Roman" w:eastAsia="Times New Roman" w:hAnsi="Times New Roman" w:cs="Times New Roman"/>
          <w:sz w:val="20"/>
          <w:szCs w:val="20"/>
        </w:rPr>
        <w:t xml:space="preserve"> проектами, содержащими следующие документы:</w:t>
      </w:r>
    </w:p>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заявку на участие в Конкурсе (приложение № 1);</w:t>
      </w:r>
    </w:p>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описание проекта (приложение № 2);</w:t>
      </w:r>
    </w:p>
    <w:p w:rsidR="006602A6" w:rsidRPr="000F3602" w:rsidRDefault="006602A6" w:rsidP="006602A6">
      <w:pPr>
        <w:tabs>
          <w:tab w:val="left" w:pos="900"/>
          <w:tab w:val="left" w:pos="126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бюджет проекта (приложение № 3);</w:t>
      </w:r>
    </w:p>
    <w:p w:rsidR="006602A6" w:rsidRPr="000F3602" w:rsidRDefault="006602A6" w:rsidP="006602A6">
      <w:pPr>
        <w:tabs>
          <w:tab w:val="left" w:pos="900"/>
        </w:tabs>
        <w:spacing w:after="0" w:line="240" w:lineRule="atLeast"/>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рекомендательные письма заинтересованных </w:t>
      </w:r>
      <w:proofErr w:type="gramStart"/>
      <w:r w:rsidRPr="000F3602">
        <w:rPr>
          <w:rFonts w:ascii="Times New Roman" w:eastAsia="Times New Roman" w:hAnsi="Times New Roman" w:cs="Times New Roman"/>
          <w:sz w:val="20"/>
          <w:szCs w:val="20"/>
        </w:rPr>
        <w:t>организаций,  учреждений</w:t>
      </w:r>
      <w:proofErr w:type="gramEnd"/>
      <w:r w:rsidRPr="000F3602">
        <w:rPr>
          <w:rFonts w:ascii="Times New Roman" w:eastAsia="Times New Roman" w:hAnsi="Times New Roman" w:cs="Times New Roman"/>
          <w:sz w:val="20"/>
          <w:szCs w:val="20"/>
        </w:rPr>
        <w:t>,    партнеров по реализации проекта;</w:t>
      </w:r>
    </w:p>
    <w:p w:rsidR="006602A6" w:rsidRPr="000F3602" w:rsidRDefault="006602A6" w:rsidP="006602A6">
      <w:pPr>
        <w:tabs>
          <w:tab w:val="center" w:pos="4677"/>
          <w:tab w:val="right" w:pos="9355"/>
        </w:tabs>
        <w:spacing w:before="60" w:after="0" w:line="240" w:lineRule="auto"/>
        <w:ind w:firstLine="720"/>
        <w:jc w:val="both"/>
        <w:rPr>
          <w:rFonts w:ascii="Times New Roman" w:eastAsia="Times New Roman" w:hAnsi="Times New Roman" w:cs="Times New Roman"/>
          <w:iCs/>
          <w:sz w:val="20"/>
          <w:szCs w:val="20"/>
          <w:u w:val="single"/>
          <w:lang w:val="x-none" w:eastAsia="x-none"/>
        </w:rPr>
      </w:pPr>
      <w:r w:rsidRPr="000F3602">
        <w:rPr>
          <w:rFonts w:ascii="Times New Roman" w:eastAsia="Times New Roman" w:hAnsi="Times New Roman" w:cs="Times New Roman"/>
          <w:iCs/>
          <w:sz w:val="20"/>
          <w:szCs w:val="20"/>
          <w:lang w:val="x-none" w:eastAsia="x-none"/>
        </w:rPr>
        <w:t xml:space="preserve"> </w:t>
      </w:r>
      <w:r w:rsidRPr="000F3602">
        <w:rPr>
          <w:rFonts w:ascii="Times New Roman" w:eastAsia="Times New Roman" w:hAnsi="Times New Roman" w:cs="Times New Roman"/>
          <w:iCs/>
          <w:sz w:val="20"/>
          <w:szCs w:val="20"/>
          <w:u w:val="single"/>
          <w:lang w:val="x-none" w:eastAsia="x-none"/>
        </w:rPr>
        <w:t xml:space="preserve">Юридические лица дополнительно с документами, указанными в первом абзаце настоящего пункта положения, предоставляют для участия в Конкурсе 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 </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Свидетельство о государственной регистрации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Свидетельство о постановке юридического лица на налоговый учет;</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Устав;</w:t>
      </w:r>
    </w:p>
    <w:p w:rsidR="006602A6" w:rsidRPr="000F3602" w:rsidRDefault="006602A6" w:rsidP="006602A6">
      <w:pPr>
        <w:numPr>
          <w:ilvl w:val="0"/>
          <w:numId w:val="4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Решение единственного участника юридического лица, протокол уполномоченного органа управления обществ о назначении (выборе) руководителя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Доверенность, выданная на имя третьего лица, и удостоверяющая его полномочия на участие в конкурсе и заключение соглашения;</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Карточка юридического лица, содержащая юридический и почтовые адреса, адрес электронной почты, номер телефонов;</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Документ, содержащий банковские реквизиты юридического лица;</w:t>
      </w:r>
    </w:p>
    <w:p w:rsidR="006602A6" w:rsidRPr="000F3602"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 xml:space="preserve">Платежное поручение о получении денежных средств получателем от любой </w:t>
      </w:r>
      <w:proofErr w:type="gramStart"/>
      <w:r w:rsidRPr="000F3602">
        <w:rPr>
          <w:rFonts w:ascii="Times New Roman" w:eastAsia="Times New Roman" w:hAnsi="Times New Roman" w:cs="Times New Roman"/>
          <w:sz w:val="20"/>
          <w:szCs w:val="20"/>
        </w:rPr>
        <w:t>организации  с</w:t>
      </w:r>
      <w:proofErr w:type="gramEnd"/>
      <w:r w:rsidRPr="000F3602">
        <w:rPr>
          <w:rFonts w:ascii="Times New Roman" w:eastAsia="Times New Roman" w:hAnsi="Times New Roman" w:cs="Times New Roman"/>
          <w:sz w:val="20"/>
          <w:szCs w:val="20"/>
        </w:rPr>
        <w:t xml:space="preserve"> отметкой банка</w:t>
      </w:r>
    </w:p>
    <w:p w:rsidR="006602A6" w:rsidRDefault="006602A6" w:rsidP="006602A6">
      <w:pPr>
        <w:numPr>
          <w:ilvl w:val="0"/>
          <w:numId w:val="41"/>
        </w:numPr>
        <w:tabs>
          <w:tab w:val="num" w:pos="1080"/>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Лицензии, подтверждающие право юридического лица оказывать соответствующие услуги (выполнять работы), в случае если деятельность юридического лица подлежит лицензированию в соответствии с законодательством Российской Федерации;</w:t>
      </w:r>
    </w:p>
    <w:p w:rsidR="006602A6" w:rsidRPr="000F3602" w:rsidRDefault="006602A6" w:rsidP="000F3602">
      <w:pPr>
        <w:keepNext/>
        <w:pageBreakBefore/>
        <w:spacing w:before="240" w:after="60" w:line="240" w:lineRule="auto"/>
        <w:ind w:left="720"/>
        <w:jc w:val="right"/>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Cs/>
          <w:kern w:val="32"/>
          <w:sz w:val="20"/>
          <w:szCs w:val="20"/>
          <w:lang w:val="x-none" w:eastAsia="x-none"/>
        </w:rPr>
        <w:lastRenderedPageBreak/>
        <w:t xml:space="preserve">Приложение № 2 </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before="120" w:after="0" w:line="240" w:lineRule="auto"/>
        <w:jc w:val="center"/>
        <w:rPr>
          <w:rFonts w:ascii="Times New Roman" w:eastAsia="Times New Roman" w:hAnsi="Times New Roman" w:cs="Times New Roman"/>
          <w:b/>
          <w:bCs/>
          <w:sz w:val="20"/>
          <w:szCs w:val="20"/>
          <w:lang w:val="x-none" w:eastAsia="x-none"/>
        </w:rPr>
      </w:pPr>
      <w:r w:rsidRPr="000F3602">
        <w:rPr>
          <w:rFonts w:ascii="Times New Roman" w:eastAsia="Times New Roman" w:hAnsi="Times New Roman" w:cs="Times New Roman"/>
          <w:b/>
          <w:bCs/>
          <w:sz w:val="20"/>
          <w:szCs w:val="20"/>
          <w:lang w:val="x-none" w:eastAsia="x-none"/>
        </w:rPr>
        <w:t>ОПИСАНИЕ ПРОЕКТА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АННОТАЦИЯ (не более 5 – 7 предложений)</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Краткое описание сути проекта, отвечающее на вопросы:</w:t>
      </w:r>
    </w:p>
    <w:p w:rsidR="006602A6" w:rsidRPr="000F3602" w:rsidRDefault="006602A6" w:rsidP="006602A6">
      <w:pPr>
        <w:tabs>
          <w:tab w:val="center" w:pos="4677"/>
          <w:tab w:val="right" w:pos="9355"/>
        </w:tabs>
        <w:spacing w:before="120" w:after="0" w:line="240" w:lineRule="auto"/>
        <w:ind w:firstLine="284"/>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Для чего необходимо реализовать проект?;</w:t>
      </w:r>
    </w:p>
    <w:p w:rsidR="006602A6" w:rsidRPr="000F3602" w:rsidRDefault="006602A6" w:rsidP="006602A6">
      <w:pPr>
        <w:tabs>
          <w:tab w:val="center" w:pos="4677"/>
          <w:tab w:val="right" w:pos="9355"/>
        </w:tabs>
        <w:spacing w:before="120" w:after="0" w:line="240" w:lineRule="auto"/>
        <w:ind w:firstLine="284"/>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Что будет сделано?;</w:t>
      </w:r>
    </w:p>
    <w:p w:rsidR="006602A6" w:rsidRPr="000F3602" w:rsidRDefault="006602A6" w:rsidP="006602A6">
      <w:pPr>
        <w:tabs>
          <w:tab w:val="center" w:pos="4677"/>
          <w:tab w:val="right" w:pos="9355"/>
        </w:tabs>
        <w:spacing w:before="120" w:after="0" w:line="240" w:lineRule="auto"/>
        <w:ind w:firstLine="284"/>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 Что получится в результате реализации проекта?  </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ОБ ОРГАНИЗАЦИИ (не более 1 страницы А4 формата)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eastAsia="x-none"/>
        </w:rPr>
      </w:pPr>
      <w:r w:rsidRPr="000F3602">
        <w:rPr>
          <w:rFonts w:ascii="Times New Roman" w:eastAsia="Times New Roman" w:hAnsi="Times New Roman" w:cs="Times New Roman"/>
          <w:sz w:val="20"/>
          <w:szCs w:val="20"/>
          <w:lang w:val="x-none" w:eastAsia="x-none"/>
        </w:rPr>
        <w:t>Краткое описание истории, целей, задач и основной деятельности организации Участника Конкурса, ее перспективы на последующие два года.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 НАСЕЛЁННОМ ПУНКТЕ (не более 0,5 страниц А4 формата)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ПОСТАНОВКА ПРОБЛЕМЫ (не более 1 страницы А4 формата)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ЦЕЛИ И ЗАДАЧИ ПРОЕКТА (не более 1,5  страниц А4 формата)</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РАБОЧИЙ ПЛАН РЕАЛИЗАЦИИ ПРОЕКТА (не более 1 страницы А4 формата)</w:t>
      </w: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План-график мероприятий с указанием:</w:t>
      </w:r>
    </w:p>
    <w:p w:rsidR="006602A6" w:rsidRPr="000F3602" w:rsidRDefault="006602A6" w:rsidP="006602A6">
      <w:pPr>
        <w:tabs>
          <w:tab w:val="center" w:pos="4677"/>
          <w:tab w:val="right" w:pos="9355"/>
        </w:tabs>
        <w:spacing w:before="60" w:after="0" w:line="240" w:lineRule="auto"/>
        <w:ind w:left="36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перечня мероприятий, запланированных для реализации проекта;</w:t>
      </w:r>
    </w:p>
    <w:p w:rsidR="006602A6" w:rsidRPr="000F3602" w:rsidRDefault="006602A6" w:rsidP="006602A6">
      <w:pPr>
        <w:tabs>
          <w:tab w:val="center" w:pos="4677"/>
          <w:tab w:val="right" w:pos="9355"/>
        </w:tabs>
        <w:spacing w:before="60" w:after="0" w:line="240" w:lineRule="auto"/>
        <w:ind w:left="36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сроков проведения указанных мероприятий</w:t>
      </w:r>
      <w:r w:rsidRPr="000F3602">
        <w:rPr>
          <w:rFonts w:ascii="Times New Roman" w:eastAsia="Times New Roman" w:hAnsi="Times New Roman" w:cs="Times New Roman"/>
          <w:sz w:val="20"/>
          <w:szCs w:val="20"/>
          <w:lang w:eastAsia="x-none"/>
        </w:rPr>
        <w:t>;</w:t>
      </w:r>
      <w:r w:rsidRPr="000F3602">
        <w:rPr>
          <w:rFonts w:ascii="Times New Roman" w:eastAsia="Times New Roman" w:hAnsi="Times New Roman" w:cs="Times New Roman"/>
          <w:sz w:val="20"/>
          <w:szCs w:val="20"/>
          <w:lang w:val="x-none" w:eastAsia="x-none"/>
        </w:rPr>
        <w:t xml:space="preserve"> </w:t>
      </w:r>
    </w:p>
    <w:p w:rsidR="006602A6" w:rsidRPr="000F3602" w:rsidRDefault="006602A6" w:rsidP="006602A6">
      <w:pPr>
        <w:tabs>
          <w:tab w:val="center" w:pos="4677"/>
          <w:tab w:val="right" w:pos="9355"/>
        </w:tabs>
        <w:spacing w:before="60" w:after="0" w:line="240" w:lineRule="auto"/>
        <w:ind w:left="36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Ф.И.О. исполнителей мероприятий;</w:t>
      </w:r>
    </w:p>
    <w:p w:rsidR="006602A6" w:rsidRPr="000F3602" w:rsidRDefault="006602A6" w:rsidP="006602A6">
      <w:pPr>
        <w:tabs>
          <w:tab w:val="center" w:pos="4677"/>
          <w:tab w:val="right" w:pos="9355"/>
        </w:tabs>
        <w:spacing w:before="60" w:after="0" w:line="240" w:lineRule="auto"/>
        <w:ind w:left="36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источников финансирования (статьи бюджета, комментарии) мероприятий.</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СХЕМА УПРАВЛЕНИЯ ПРОЕКТОМ (не более 1 страницы А4 формата)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bCs/>
          <w:sz w:val="20"/>
          <w:szCs w:val="20"/>
          <w:lang w:val="x-none" w:eastAsia="x-none"/>
        </w:rPr>
        <w:t>СХЕМА РЕЗЮМЕ (не более 1 страницы А4 формата)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Ф.И.О.</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Дата рождения</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Домашний адрес:</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Контактные телефоны:</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Эл. почта: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Образование:</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sz w:val="20"/>
          <w:szCs w:val="20"/>
          <w:lang w:val="x-none" w:eastAsia="x-none"/>
        </w:rPr>
        <w:t>Место работы:</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ОЖИДАЕМЫЕ РЕЗУЛЬТАТЫ (не более 1 страницы А4 формата)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Описание количественных и качественных показателей, получение которых планируется в ходе реализации проекта.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Например,</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«Проведение семинара для родителей детей-инвалидов» – сколько человек будет обучено.</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«Программа предоставления услуг» - сколько человек будут пользоваться этими услугами.</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lang w:val="x-none" w:eastAsia="x-none"/>
        </w:rPr>
      </w:pPr>
      <w:r w:rsidRPr="000F3602">
        <w:rPr>
          <w:rFonts w:ascii="Times New Roman" w:eastAsia="Times New Roman" w:hAnsi="Times New Roman" w:cs="Times New Roman"/>
          <w:i/>
          <w:sz w:val="20"/>
          <w:szCs w:val="20"/>
          <w:lang w:val="x-none" w:eastAsia="x-none"/>
        </w:rPr>
        <w:lastRenderedPageBreak/>
        <w:t xml:space="preserve">ВНИМАНИЕ! </w:t>
      </w: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lang w:val="x-none" w:eastAsia="x-none"/>
        </w:rPr>
      </w:pPr>
      <w:r w:rsidRPr="000F3602">
        <w:rPr>
          <w:rFonts w:ascii="Times New Roman" w:eastAsia="Times New Roman" w:hAnsi="Times New Roman" w:cs="Times New Roman"/>
          <w:i/>
          <w:sz w:val="20"/>
          <w:szCs w:val="20"/>
          <w:lang w:val="x-none" w:eastAsia="x-none"/>
        </w:rPr>
        <w:t xml:space="preserve">Описание проекта должно быть напечатано шрифтом </w:t>
      </w:r>
      <w:proofErr w:type="spellStart"/>
      <w:r w:rsidRPr="000F3602">
        <w:rPr>
          <w:rFonts w:ascii="Times New Roman" w:eastAsia="Times New Roman" w:hAnsi="Times New Roman" w:cs="Times New Roman"/>
          <w:i/>
          <w:sz w:val="20"/>
          <w:szCs w:val="20"/>
          <w:lang w:val="x-none" w:eastAsia="x-none"/>
        </w:rPr>
        <w:t>Times</w:t>
      </w:r>
      <w:proofErr w:type="spellEnd"/>
      <w:r w:rsidRPr="000F3602">
        <w:rPr>
          <w:rFonts w:ascii="Times New Roman" w:eastAsia="Times New Roman" w:hAnsi="Times New Roman" w:cs="Times New Roman"/>
          <w:i/>
          <w:sz w:val="20"/>
          <w:szCs w:val="20"/>
          <w:lang w:val="x-none" w:eastAsia="x-none"/>
        </w:rPr>
        <w:t xml:space="preserve"> </w:t>
      </w:r>
      <w:proofErr w:type="spellStart"/>
      <w:r w:rsidRPr="000F3602">
        <w:rPr>
          <w:rFonts w:ascii="Times New Roman" w:eastAsia="Times New Roman" w:hAnsi="Times New Roman" w:cs="Times New Roman"/>
          <w:i/>
          <w:sz w:val="20"/>
          <w:szCs w:val="20"/>
          <w:lang w:val="x-none" w:eastAsia="x-none"/>
        </w:rPr>
        <w:t>New</w:t>
      </w:r>
      <w:proofErr w:type="spellEnd"/>
      <w:r w:rsidRPr="000F3602">
        <w:rPr>
          <w:rFonts w:ascii="Times New Roman" w:eastAsia="Times New Roman" w:hAnsi="Times New Roman" w:cs="Times New Roman"/>
          <w:i/>
          <w:sz w:val="20"/>
          <w:szCs w:val="20"/>
          <w:lang w:val="x-none" w:eastAsia="x-none"/>
        </w:rPr>
        <w:t xml:space="preserve"> </w:t>
      </w:r>
      <w:proofErr w:type="spellStart"/>
      <w:r w:rsidRPr="000F3602">
        <w:rPr>
          <w:rFonts w:ascii="Times New Roman" w:eastAsia="Times New Roman" w:hAnsi="Times New Roman" w:cs="Times New Roman"/>
          <w:i/>
          <w:sz w:val="20"/>
          <w:szCs w:val="20"/>
          <w:lang w:val="x-none" w:eastAsia="x-none"/>
        </w:rPr>
        <w:t>Roman</w:t>
      </w:r>
      <w:proofErr w:type="spellEnd"/>
      <w:r w:rsidRPr="000F3602">
        <w:rPr>
          <w:rFonts w:ascii="Times New Roman" w:eastAsia="Times New Roman" w:hAnsi="Times New Roman" w:cs="Times New Roman"/>
          <w:i/>
          <w:sz w:val="20"/>
          <w:szCs w:val="20"/>
          <w:lang w:val="x-none" w:eastAsia="x-none"/>
        </w:rPr>
        <w:t xml:space="preserve"> 14 размера с  одинарным  интервалом.</w:t>
      </w: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lang w:val="x-none" w:eastAsia="x-none"/>
        </w:rPr>
      </w:pPr>
      <w:r w:rsidRPr="000F3602">
        <w:rPr>
          <w:rFonts w:ascii="Times New Roman" w:eastAsia="Times New Roman" w:hAnsi="Times New Roman" w:cs="Times New Roman"/>
          <w:i/>
          <w:sz w:val="20"/>
          <w:szCs w:val="20"/>
          <w:lang w:val="x-none" w:eastAsia="x-none"/>
        </w:rPr>
        <w:t>Общий объем заявки не должен превышать 5 - 7 страниц А4 формата.</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br w:type="page"/>
      </w:r>
      <w:r w:rsidRPr="000F3602">
        <w:rPr>
          <w:rFonts w:ascii="Times New Roman" w:eastAsia="Times New Roman" w:hAnsi="Times New Roman" w:cs="Times New Roman"/>
          <w:sz w:val="20"/>
          <w:szCs w:val="20"/>
          <w:lang w:val="x-none" w:eastAsia="x-none"/>
        </w:rPr>
        <w:lastRenderedPageBreak/>
        <w:t xml:space="preserve">Приложение № 3 </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УТВЕРЖДАЮ</w:t>
      </w: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_____________________________</w:t>
      </w: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(руководитель проекта)</w:t>
      </w: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ind w:left="5040" w:firstLine="72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________________/_____________</w:t>
      </w:r>
    </w:p>
    <w:p w:rsidR="006602A6" w:rsidRPr="000F3602" w:rsidRDefault="006602A6" w:rsidP="006602A6">
      <w:pPr>
        <w:tabs>
          <w:tab w:val="center" w:pos="4677"/>
          <w:tab w:val="right" w:pos="9355"/>
        </w:tabs>
        <w:spacing w:after="0" w:line="360" w:lineRule="auto"/>
        <w:ind w:left="5040" w:firstLine="72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(подпись</w:t>
      </w:r>
      <w:r w:rsidRPr="000F3602">
        <w:rPr>
          <w:rFonts w:ascii="Times New Roman" w:eastAsia="Times New Roman" w:hAnsi="Times New Roman" w:cs="Times New Roman"/>
          <w:sz w:val="20"/>
          <w:szCs w:val="20"/>
          <w:lang w:val="x-none" w:eastAsia="x-none"/>
        </w:rPr>
        <w:tab/>
        <w:t xml:space="preserve">(Ф.И.О.)  </w:t>
      </w:r>
    </w:p>
    <w:p w:rsidR="006602A6" w:rsidRPr="000F3602" w:rsidRDefault="006602A6" w:rsidP="006602A6">
      <w:pPr>
        <w:tabs>
          <w:tab w:val="center" w:pos="5760"/>
          <w:tab w:val="right" w:pos="9355"/>
        </w:tabs>
        <w:spacing w:after="0" w:line="240" w:lineRule="auto"/>
        <w:ind w:left="5760"/>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5760"/>
          <w:tab w:val="right" w:pos="9355"/>
        </w:tabs>
        <w:spacing w:after="0" w:line="240" w:lineRule="auto"/>
        <w:ind w:left="576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«____» __________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lang w:val="x-none" w:eastAsia="x-none"/>
          </w:rPr>
          <w:t>2015 г</w:t>
        </w:r>
      </w:smartTag>
      <w:r w:rsidRPr="000F3602">
        <w:rPr>
          <w:rFonts w:ascii="Times New Roman" w:eastAsia="Times New Roman" w:hAnsi="Times New Roman" w:cs="Times New Roman"/>
          <w:sz w:val="20"/>
          <w:szCs w:val="20"/>
          <w:lang w:val="x-none" w:eastAsia="x-none"/>
        </w:rPr>
        <w:t xml:space="preserve">. </w:t>
      </w:r>
    </w:p>
    <w:p w:rsidR="006602A6" w:rsidRPr="000F3602" w:rsidRDefault="006602A6" w:rsidP="006602A6">
      <w:pPr>
        <w:tabs>
          <w:tab w:val="center" w:pos="5760"/>
          <w:tab w:val="right" w:pos="9355"/>
        </w:tabs>
        <w:spacing w:before="120" w:after="0" w:line="240" w:lineRule="auto"/>
        <w:ind w:left="5760"/>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М.П.</w:t>
      </w:r>
    </w:p>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before="120" w:after="0" w:line="240" w:lineRule="auto"/>
        <w:jc w:val="center"/>
        <w:rPr>
          <w:rFonts w:ascii="Times New Roman" w:eastAsia="Times New Roman" w:hAnsi="Times New Roman" w:cs="Times New Roman"/>
          <w:b/>
          <w:bCs/>
          <w:sz w:val="20"/>
          <w:szCs w:val="20"/>
          <w:lang w:val="x-none" w:eastAsia="x-none"/>
        </w:rPr>
      </w:pPr>
      <w:r w:rsidRPr="000F3602">
        <w:rPr>
          <w:rFonts w:ascii="Times New Roman" w:eastAsia="Times New Roman" w:hAnsi="Times New Roman" w:cs="Times New Roman"/>
          <w:b/>
          <w:bCs/>
          <w:sz w:val="20"/>
          <w:szCs w:val="20"/>
          <w:lang w:val="x-none" w:eastAsia="x-none"/>
        </w:rPr>
        <w:t>БЮДЖЕТ ПРОЕКТА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_________________________________________</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(название проекта)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__________________________________________________________________________</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(наименование организации/имя физического лица)</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843"/>
        <w:gridCol w:w="1417"/>
        <w:gridCol w:w="992"/>
        <w:gridCol w:w="1560"/>
      </w:tblGrid>
      <w:tr w:rsidR="006602A6" w:rsidRPr="000F3602" w:rsidTr="003B5807">
        <w:tc>
          <w:tcPr>
            <w:tcW w:w="2235"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Наименование статьи</w:t>
            </w:r>
          </w:p>
        </w:tc>
        <w:tc>
          <w:tcPr>
            <w:tcW w:w="1559"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Запрашиваемые средства</w:t>
            </w:r>
          </w:p>
        </w:tc>
        <w:tc>
          <w:tcPr>
            <w:tcW w:w="1843"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Имеющиеся средства</w:t>
            </w:r>
          </w:p>
        </w:tc>
        <w:tc>
          <w:tcPr>
            <w:tcW w:w="1417"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Привлечённые средства</w:t>
            </w:r>
          </w:p>
        </w:tc>
        <w:tc>
          <w:tcPr>
            <w:tcW w:w="992"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 xml:space="preserve">Всего </w:t>
            </w:r>
          </w:p>
        </w:tc>
        <w:tc>
          <w:tcPr>
            <w:tcW w:w="1560" w:type="dxa"/>
            <w:shd w:val="pct10" w:color="auto" w:fill="auto"/>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Cs/>
                <w:sz w:val="20"/>
                <w:szCs w:val="20"/>
              </w:rPr>
            </w:pPr>
            <w:r w:rsidRPr="000F3602">
              <w:rPr>
                <w:rFonts w:ascii="Times New Roman" w:eastAsia="Times New Roman" w:hAnsi="Times New Roman" w:cs="Times New Roman"/>
                <w:bCs/>
                <w:sz w:val="20"/>
                <w:szCs w:val="20"/>
              </w:rPr>
              <w:t>Источник финансирования</w:t>
            </w:r>
          </w:p>
        </w:tc>
      </w:tr>
      <w:tr w:rsidR="006602A6" w:rsidRPr="000F3602" w:rsidTr="003B5807">
        <w:trPr>
          <w:cantSplit/>
        </w:trPr>
        <w:tc>
          <w:tcPr>
            <w:tcW w:w="9606" w:type="dxa"/>
            <w:gridSpan w:val="6"/>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
                <w:i/>
                <w:sz w:val="20"/>
                <w:szCs w:val="20"/>
              </w:rPr>
            </w:pPr>
            <w:r w:rsidRPr="000F3602">
              <w:rPr>
                <w:rFonts w:ascii="Times New Roman" w:eastAsia="Times New Roman" w:hAnsi="Times New Roman" w:cs="Times New Roman"/>
                <w:b/>
                <w:i/>
                <w:sz w:val="20"/>
                <w:szCs w:val="20"/>
              </w:rPr>
              <w:t>Оплата труда</w:t>
            </w:r>
          </w:p>
        </w:tc>
      </w:tr>
      <w:tr w:rsidR="006602A6" w:rsidRPr="000F3602" w:rsidTr="003B5807">
        <w:tc>
          <w:tcPr>
            <w:tcW w:w="2235" w:type="dxa"/>
          </w:tcPr>
          <w:p w:rsidR="006602A6" w:rsidRPr="000F3602" w:rsidRDefault="006602A6" w:rsidP="006602A6">
            <w:pPr>
              <w:numPr>
                <w:ilvl w:val="0"/>
                <w:numId w:val="13"/>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Оплата труда штатных сотрудников</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Начисления на оплату труда штатным сотрудникам    </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 Оплата труда внештатных сотрудников (экспертов, консультантов и др.) за предоставляемые услуги</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3.  Начисления на оплату труда внештатным сотрудникам   </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  Волонтерский труд </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Всего по оплате труда</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9606" w:type="dxa"/>
            <w:gridSpan w:val="6"/>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
                <w:i/>
                <w:sz w:val="20"/>
                <w:szCs w:val="20"/>
              </w:rPr>
            </w:pPr>
            <w:r w:rsidRPr="000F3602">
              <w:rPr>
                <w:rFonts w:ascii="Times New Roman" w:eastAsia="Times New Roman" w:hAnsi="Times New Roman" w:cs="Times New Roman"/>
                <w:b/>
                <w:i/>
                <w:sz w:val="20"/>
                <w:szCs w:val="20"/>
              </w:rPr>
              <w:t>Прямые расходы</w:t>
            </w: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Оплата коммунальных услуг</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ind w:left="142" w:hanging="142"/>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Приобретение расходных материалов</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Расходы на служебные командировки</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Оплата транспортных услуг</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Оплата услуг связи </w:t>
            </w:r>
            <w:r w:rsidRPr="000F3602">
              <w:rPr>
                <w:rFonts w:ascii="Times New Roman" w:eastAsia="Times New Roman" w:hAnsi="Times New Roman" w:cs="Times New Roman"/>
                <w:sz w:val="20"/>
                <w:szCs w:val="20"/>
              </w:rPr>
              <w:lastRenderedPageBreak/>
              <w:t>(почтовые, телефонные переговоры, эл. почта)</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c>
          <w:tcPr>
            <w:tcW w:w="2235" w:type="dxa"/>
          </w:tcPr>
          <w:p w:rsidR="006602A6" w:rsidRPr="000F3602" w:rsidRDefault="006602A6" w:rsidP="006602A6">
            <w:pPr>
              <w:numPr>
                <w:ilvl w:val="0"/>
                <w:numId w:val="2"/>
              </w:num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Приобретение оборудования и предметов длительного пользования</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r w:rsidR="006602A6" w:rsidRPr="000F3602" w:rsidTr="003B5807">
        <w:trPr>
          <w:cantSplit/>
        </w:trPr>
        <w:tc>
          <w:tcPr>
            <w:tcW w:w="9606" w:type="dxa"/>
            <w:gridSpan w:val="6"/>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b/>
                <w:i/>
                <w:sz w:val="20"/>
                <w:szCs w:val="20"/>
              </w:rPr>
            </w:pPr>
            <w:r w:rsidRPr="000F3602">
              <w:rPr>
                <w:rFonts w:ascii="Times New Roman" w:eastAsia="Times New Roman" w:hAnsi="Times New Roman" w:cs="Times New Roman"/>
                <w:b/>
                <w:i/>
                <w:sz w:val="20"/>
                <w:szCs w:val="20"/>
              </w:rPr>
              <w:t>Прочие расходы:</w:t>
            </w: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________________</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________________</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color w:val="FF0000"/>
                <w:sz w:val="20"/>
                <w:szCs w:val="20"/>
              </w:rPr>
            </w:pPr>
          </w:p>
        </w:tc>
      </w:tr>
      <w:tr w:rsidR="006602A6" w:rsidRPr="000F3602" w:rsidTr="003B5807">
        <w:tc>
          <w:tcPr>
            <w:tcW w:w="2235"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ВСЕГО РАСХОДОВ ПО ПРОЕКТУ:</w:t>
            </w:r>
          </w:p>
        </w:tc>
        <w:tc>
          <w:tcPr>
            <w:tcW w:w="1559"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843"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417"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992"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c>
          <w:tcPr>
            <w:tcW w:w="1560" w:type="dxa"/>
          </w:tcPr>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sz w:val="20"/>
                <w:szCs w:val="20"/>
              </w:rPr>
            </w:pPr>
          </w:p>
        </w:tc>
      </w:tr>
    </w:tbl>
    <w:p w:rsidR="006602A6" w:rsidRPr="000F3602" w:rsidRDefault="006602A6" w:rsidP="006602A6">
      <w:pPr>
        <w:tabs>
          <w:tab w:val="center" w:pos="4677"/>
          <w:tab w:val="right" w:pos="9355"/>
        </w:tabs>
        <w:spacing w:after="0" w:line="360" w:lineRule="auto"/>
        <w:jc w:val="both"/>
        <w:rPr>
          <w:rFonts w:ascii="Times New Roman" w:eastAsia="Times New Roman" w:hAnsi="Times New Roman" w:cs="Times New Roman"/>
          <w:sz w:val="20"/>
          <w:szCs w:val="20"/>
          <w:lang w:val="en-US" w:eastAsia="x-none"/>
        </w:rPr>
      </w:pPr>
    </w:p>
    <w:tbl>
      <w:tblPr>
        <w:tblW w:w="9855" w:type="dxa"/>
        <w:tblLayout w:type="fixed"/>
        <w:tblLook w:val="0000" w:firstRow="0" w:lastRow="0" w:firstColumn="0" w:lastColumn="0" w:noHBand="0" w:noVBand="0"/>
      </w:tblPr>
      <w:tblGrid>
        <w:gridCol w:w="3652"/>
        <w:gridCol w:w="992"/>
        <w:gridCol w:w="1100"/>
        <w:gridCol w:w="4111"/>
      </w:tblGrid>
      <w:tr w:rsidR="006602A6" w:rsidRPr="000F3602" w:rsidTr="003B5807">
        <w:tc>
          <w:tcPr>
            <w:tcW w:w="3652"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Полная стоимость проекта:</w:t>
            </w:r>
          </w:p>
        </w:tc>
        <w:tc>
          <w:tcPr>
            <w:tcW w:w="992" w:type="dxa"/>
            <w:tcBorders>
              <w:bottom w:val="dotted" w:sz="4" w:space="0" w:color="auto"/>
            </w:tcBorders>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c>
          <w:tcPr>
            <w:tcW w:w="1100"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рублей</w:t>
            </w:r>
          </w:p>
        </w:tc>
        <w:tc>
          <w:tcPr>
            <w:tcW w:w="4111"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r>
      <w:tr w:rsidR="006602A6" w:rsidRPr="000F3602" w:rsidTr="003B5807">
        <w:tc>
          <w:tcPr>
            <w:tcW w:w="3652"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Имеющиеся средства:</w:t>
            </w:r>
          </w:p>
        </w:tc>
        <w:tc>
          <w:tcPr>
            <w:tcW w:w="992" w:type="dxa"/>
            <w:tcBorders>
              <w:top w:val="dotted" w:sz="4" w:space="0" w:color="auto"/>
            </w:tcBorders>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c>
          <w:tcPr>
            <w:tcW w:w="1100"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lang w:val="en-US"/>
              </w:rPr>
            </w:pPr>
            <w:r w:rsidRPr="000F3602">
              <w:rPr>
                <w:rFonts w:ascii="Times New Roman" w:eastAsia="Times New Roman" w:hAnsi="Times New Roman" w:cs="Times New Roman"/>
                <w:i/>
                <w:sz w:val="20"/>
                <w:szCs w:val="20"/>
              </w:rPr>
              <w:t>рублей</w:t>
            </w:r>
          </w:p>
        </w:tc>
        <w:tc>
          <w:tcPr>
            <w:tcW w:w="4111" w:type="dxa"/>
          </w:tcPr>
          <w:p w:rsidR="006602A6" w:rsidRPr="000F3602" w:rsidRDefault="006602A6" w:rsidP="006602A6">
            <w:pPr>
              <w:tabs>
                <w:tab w:val="center" w:pos="4677"/>
                <w:tab w:val="right" w:pos="9355"/>
              </w:tabs>
              <w:spacing w:before="120" w:after="0" w:line="240" w:lineRule="auto"/>
              <w:ind w:left="-108"/>
              <w:jc w:val="both"/>
              <w:rPr>
                <w:rFonts w:ascii="Times New Roman" w:eastAsia="Times New Roman" w:hAnsi="Times New Roman" w:cs="Times New Roman"/>
                <w:i/>
                <w:sz w:val="20"/>
                <w:szCs w:val="20"/>
              </w:rPr>
            </w:pPr>
          </w:p>
        </w:tc>
      </w:tr>
      <w:tr w:rsidR="006602A6" w:rsidRPr="000F3602" w:rsidTr="003B5807">
        <w:tc>
          <w:tcPr>
            <w:tcW w:w="3652"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Запрашиваемые средства:</w:t>
            </w:r>
          </w:p>
        </w:tc>
        <w:tc>
          <w:tcPr>
            <w:tcW w:w="992" w:type="dxa"/>
            <w:tcBorders>
              <w:top w:val="dotted" w:sz="4" w:space="0" w:color="auto"/>
              <w:bottom w:val="dotted" w:sz="4" w:space="0" w:color="auto"/>
            </w:tcBorders>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c>
          <w:tcPr>
            <w:tcW w:w="1100"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lang w:val="en-US"/>
              </w:rPr>
            </w:pPr>
            <w:r w:rsidRPr="000F3602">
              <w:rPr>
                <w:rFonts w:ascii="Times New Roman" w:eastAsia="Times New Roman" w:hAnsi="Times New Roman" w:cs="Times New Roman"/>
                <w:i/>
                <w:sz w:val="20"/>
                <w:szCs w:val="20"/>
              </w:rPr>
              <w:t>рублей</w:t>
            </w:r>
          </w:p>
        </w:tc>
        <w:tc>
          <w:tcPr>
            <w:tcW w:w="4111"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r>
      <w:tr w:rsidR="006602A6" w:rsidRPr="000F3602" w:rsidTr="003B5807">
        <w:tc>
          <w:tcPr>
            <w:tcW w:w="3652"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Привлечённые средства:</w:t>
            </w:r>
          </w:p>
        </w:tc>
        <w:tc>
          <w:tcPr>
            <w:tcW w:w="992" w:type="dxa"/>
            <w:tcBorders>
              <w:top w:val="dotted" w:sz="4" w:space="0" w:color="auto"/>
              <w:bottom w:val="dotted" w:sz="4" w:space="0" w:color="auto"/>
            </w:tcBorders>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c>
          <w:tcPr>
            <w:tcW w:w="1100"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lang w:val="en-US"/>
              </w:rPr>
            </w:pPr>
            <w:r w:rsidRPr="000F3602">
              <w:rPr>
                <w:rFonts w:ascii="Times New Roman" w:eastAsia="Times New Roman" w:hAnsi="Times New Roman" w:cs="Times New Roman"/>
                <w:i/>
                <w:sz w:val="20"/>
                <w:szCs w:val="20"/>
              </w:rPr>
              <w:t>рублей</w:t>
            </w:r>
          </w:p>
        </w:tc>
        <w:tc>
          <w:tcPr>
            <w:tcW w:w="4111" w:type="dxa"/>
          </w:tcPr>
          <w:p w:rsidR="006602A6" w:rsidRPr="000F3602" w:rsidRDefault="006602A6" w:rsidP="006602A6">
            <w:pPr>
              <w:tabs>
                <w:tab w:val="center" w:pos="4677"/>
                <w:tab w:val="right" w:pos="9355"/>
              </w:tabs>
              <w:spacing w:before="120" w:after="0" w:line="240" w:lineRule="auto"/>
              <w:jc w:val="both"/>
              <w:rPr>
                <w:rFonts w:ascii="Times New Roman" w:eastAsia="Times New Roman" w:hAnsi="Times New Roman" w:cs="Times New Roman"/>
                <w:i/>
                <w:sz w:val="20"/>
                <w:szCs w:val="20"/>
              </w:rPr>
            </w:pPr>
          </w:p>
        </w:tc>
      </w:tr>
    </w:tbl>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en-US"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Бюджет составил бухгалтер: _____________________/________________________________</w:t>
      </w:r>
      <w:r w:rsidRPr="000F3602">
        <w:rPr>
          <w:rFonts w:ascii="Times New Roman" w:eastAsia="Times New Roman" w:hAnsi="Times New Roman" w:cs="Times New Roman"/>
          <w:b/>
          <w:i/>
          <w:sz w:val="20"/>
          <w:szCs w:val="20"/>
          <w:lang w:val="x-none" w:eastAsia="x-none"/>
        </w:rPr>
        <w:tab/>
      </w:r>
      <w:r w:rsidRPr="000F3602">
        <w:rPr>
          <w:rFonts w:ascii="Times New Roman" w:eastAsia="Times New Roman" w:hAnsi="Times New Roman" w:cs="Times New Roman"/>
          <w:sz w:val="20"/>
          <w:szCs w:val="20"/>
          <w:lang w:val="x-none" w:eastAsia="x-none"/>
        </w:rPr>
        <w:t>(подпись)</w:t>
      </w:r>
      <w:r w:rsidRPr="000F3602">
        <w:rPr>
          <w:rFonts w:ascii="Times New Roman" w:eastAsia="Times New Roman" w:hAnsi="Times New Roman" w:cs="Times New Roman"/>
          <w:sz w:val="20"/>
          <w:szCs w:val="20"/>
          <w:lang w:val="x-none" w:eastAsia="x-none"/>
        </w:rPr>
        <w:tab/>
        <w:t>(Ф.И.О.)</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i/>
          <w:iCs/>
          <w:sz w:val="20"/>
          <w:szCs w:val="20"/>
          <w:lang w:val="x-none" w:eastAsia="x-none"/>
        </w:rPr>
        <w:t xml:space="preserve">ВНИМАНИЕ!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sz w:val="20"/>
          <w:szCs w:val="20"/>
          <w:lang w:val="x-none" w:eastAsia="x-none"/>
        </w:rPr>
      </w:pPr>
      <w:r w:rsidRPr="000F3602">
        <w:rPr>
          <w:rFonts w:ascii="Times New Roman" w:eastAsia="Times New Roman" w:hAnsi="Times New Roman" w:cs="Times New Roman"/>
          <w:i/>
          <w:sz w:val="20"/>
          <w:szCs w:val="20"/>
          <w:lang w:val="x-none" w:eastAsia="x-none"/>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sz w:val="20"/>
          <w:szCs w:val="20"/>
          <w:lang w:val="x-none" w:eastAsia="x-none"/>
        </w:rPr>
      </w:pPr>
      <w:r w:rsidRPr="000F3602">
        <w:rPr>
          <w:rFonts w:ascii="Times New Roman" w:eastAsia="Times New Roman" w:hAnsi="Times New Roman" w:cs="Times New Roman"/>
          <w:i/>
          <w:sz w:val="20"/>
          <w:szCs w:val="20"/>
          <w:lang w:val="x-none" w:eastAsia="x-none"/>
        </w:rPr>
        <w:t>После сметы необходимо предоставить связанные с планом мероприятий подробные комментарии к бюджету.</w:t>
      </w:r>
    </w:p>
    <w:p w:rsidR="006602A6" w:rsidRPr="000F3602" w:rsidRDefault="006602A6" w:rsidP="006602A6">
      <w:pPr>
        <w:keepNext/>
        <w:pageBreakBefore/>
        <w:spacing w:before="240" w:after="60" w:line="240" w:lineRule="auto"/>
        <w:jc w:val="both"/>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
          <w:bCs/>
          <w:kern w:val="32"/>
          <w:sz w:val="20"/>
          <w:szCs w:val="20"/>
          <w:lang w:val="x-none" w:eastAsia="x-none"/>
        </w:rPr>
        <w:lastRenderedPageBreak/>
        <w:t xml:space="preserve">                                                           </w:t>
      </w:r>
      <w:r w:rsidRPr="000F3602">
        <w:rPr>
          <w:rFonts w:ascii="Times New Roman" w:eastAsia="Times New Roman" w:hAnsi="Times New Roman" w:cs="Times New Roman"/>
          <w:b/>
          <w:bCs/>
          <w:kern w:val="32"/>
          <w:sz w:val="20"/>
          <w:szCs w:val="20"/>
          <w:lang w:val="x-none" w:eastAsia="x-none"/>
        </w:rPr>
        <w:tab/>
      </w:r>
      <w:r w:rsidRPr="000F3602">
        <w:rPr>
          <w:rFonts w:ascii="Times New Roman" w:eastAsia="Times New Roman" w:hAnsi="Times New Roman" w:cs="Times New Roman"/>
          <w:b/>
          <w:bCs/>
          <w:kern w:val="32"/>
          <w:sz w:val="20"/>
          <w:szCs w:val="20"/>
          <w:lang w:val="x-none" w:eastAsia="x-none"/>
        </w:rPr>
        <w:tab/>
      </w:r>
      <w:r w:rsidRPr="000F3602">
        <w:rPr>
          <w:rFonts w:ascii="Times New Roman" w:eastAsia="Times New Roman" w:hAnsi="Times New Roman" w:cs="Times New Roman"/>
          <w:bCs/>
          <w:kern w:val="32"/>
          <w:sz w:val="20"/>
          <w:szCs w:val="20"/>
          <w:lang w:val="x-none" w:eastAsia="x-none"/>
        </w:rPr>
        <w:t xml:space="preserve">Приложение № 4 </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tabs>
          <w:tab w:val="center" w:pos="4677"/>
          <w:tab w:val="right" w:pos="9355"/>
        </w:tabs>
        <w:spacing w:after="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 </w:t>
      </w:r>
    </w:p>
    <w:p w:rsidR="006602A6" w:rsidRPr="000F3602" w:rsidRDefault="006602A6" w:rsidP="006602A6">
      <w:pPr>
        <w:spacing w:after="0" w:line="240" w:lineRule="auto"/>
        <w:jc w:val="center"/>
        <w:rPr>
          <w:rFonts w:ascii="Times New Roman" w:eastAsia="Times New Roman" w:hAnsi="Times New Roman" w:cs="Times New Roman"/>
          <w:caps/>
          <w:sz w:val="20"/>
          <w:szCs w:val="20"/>
          <w:u w:val="single"/>
        </w:rPr>
      </w:pPr>
      <w:r w:rsidRPr="000F3602">
        <w:rPr>
          <w:rFonts w:ascii="Times New Roman" w:eastAsia="Times New Roman" w:hAnsi="Times New Roman" w:cs="Times New Roman"/>
          <w:sz w:val="20"/>
          <w:szCs w:val="20"/>
          <w:u w:val="single"/>
        </w:rPr>
        <w:t>«Форма двустороннего соглашения»</w:t>
      </w:r>
    </w:p>
    <w:p w:rsidR="006602A6" w:rsidRPr="000F3602" w:rsidRDefault="006602A6" w:rsidP="006602A6">
      <w:pPr>
        <w:spacing w:after="0" w:line="240" w:lineRule="auto"/>
        <w:jc w:val="center"/>
        <w:rPr>
          <w:rFonts w:ascii="Times New Roman" w:eastAsia="Times New Roman" w:hAnsi="Times New Roman" w:cs="Times New Roman"/>
          <w:caps/>
          <w:sz w:val="20"/>
          <w:szCs w:val="20"/>
        </w:rPr>
      </w:pPr>
    </w:p>
    <w:p w:rsidR="006602A6" w:rsidRPr="000F3602" w:rsidRDefault="006602A6" w:rsidP="006602A6">
      <w:pPr>
        <w:tabs>
          <w:tab w:val="center" w:pos="4677"/>
          <w:tab w:val="right" w:pos="9355"/>
        </w:tabs>
        <w:spacing w:after="0" w:line="240" w:lineRule="auto"/>
        <w:jc w:val="center"/>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b/>
          <w:bCs/>
          <w:caps/>
          <w:sz w:val="20"/>
          <w:szCs w:val="20"/>
          <w:lang w:val="x-none" w:eastAsia="x-none"/>
        </w:rPr>
        <w:t>СОГЛАШЕНИЕ № 15</w:t>
      </w:r>
      <w:r w:rsidRPr="000F3602">
        <w:rPr>
          <w:rFonts w:ascii="Times New Roman" w:eastAsia="Times New Roman" w:hAnsi="Times New Roman" w:cs="Times New Roman"/>
          <w:b/>
          <w:bCs/>
          <w:caps/>
          <w:sz w:val="20"/>
          <w:szCs w:val="20"/>
          <w:lang w:val="en-US" w:eastAsia="x-none"/>
        </w:rPr>
        <w:t>Z</w:t>
      </w:r>
      <w:r w:rsidRPr="000F3602">
        <w:rPr>
          <w:rFonts w:ascii="Times New Roman" w:eastAsia="Times New Roman" w:hAnsi="Times New Roman" w:cs="Times New Roman"/>
          <w:b/>
          <w:bCs/>
          <w:caps/>
          <w:color w:val="FF0000"/>
          <w:sz w:val="20"/>
          <w:szCs w:val="20"/>
          <w:lang w:val="x-none" w:eastAsia="x-none"/>
        </w:rPr>
        <w:t xml:space="preserve"> </w:t>
      </w:r>
      <w:r w:rsidRPr="000F3602">
        <w:rPr>
          <w:rFonts w:ascii="Times New Roman" w:eastAsia="Times New Roman" w:hAnsi="Times New Roman" w:cs="Times New Roman"/>
          <w:b/>
          <w:bCs/>
          <w:caps/>
          <w:sz w:val="20"/>
          <w:szCs w:val="20"/>
          <w:lang w:val="x-none" w:eastAsia="x-none"/>
        </w:rPr>
        <w:t>________</w:t>
      </w: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 благотворительности</w:t>
      </w: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г. Пермь</w:t>
      </w:r>
      <w:r w:rsidRPr="000F3602">
        <w:rPr>
          <w:rFonts w:ascii="Times New Roman" w:eastAsia="Times New Roman" w:hAnsi="Times New Roman" w:cs="Times New Roman"/>
          <w:sz w:val="20"/>
          <w:szCs w:val="20"/>
        </w:rPr>
        <w:tab/>
        <w:t xml:space="preserve">                     </w:t>
      </w:r>
      <w:r w:rsidRPr="000F3602">
        <w:rPr>
          <w:rFonts w:ascii="Times New Roman" w:eastAsia="Times New Roman" w:hAnsi="Times New Roman" w:cs="Times New Roman"/>
          <w:sz w:val="20"/>
          <w:szCs w:val="20"/>
        </w:rPr>
        <w:tab/>
      </w:r>
      <w:r w:rsidRPr="000F3602">
        <w:rPr>
          <w:rFonts w:ascii="Times New Roman" w:eastAsia="Times New Roman" w:hAnsi="Times New Roman" w:cs="Times New Roman"/>
          <w:sz w:val="20"/>
          <w:szCs w:val="20"/>
        </w:rPr>
        <w:tab/>
      </w:r>
      <w:r w:rsidRPr="000F3602">
        <w:rPr>
          <w:rFonts w:ascii="Times New Roman" w:eastAsia="Times New Roman" w:hAnsi="Times New Roman" w:cs="Times New Roman"/>
          <w:sz w:val="20"/>
          <w:szCs w:val="20"/>
        </w:rPr>
        <w:tab/>
      </w:r>
      <w:r w:rsidRPr="000F3602">
        <w:rPr>
          <w:rFonts w:ascii="Times New Roman" w:eastAsia="Times New Roman" w:hAnsi="Times New Roman" w:cs="Times New Roman"/>
          <w:sz w:val="20"/>
          <w:szCs w:val="20"/>
        </w:rPr>
        <w:tab/>
        <w:t xml:space="preserve">      </w:t>
      </w:r>
      <w:r w:rsidRPr="000F3602">
        <w:rPr>
          <w:rFonts w:ascii="Times New Roman" w:eastAsia="Times New Roman" w:hAnsi="Times New Roman" w:cs="Times New Roman"/>
          <w:sz w:val="20"/>
          <w:szCs w:val="20"/>
        </w:rPr>
        <w:tab/>
        <w:t xml:space="preserve">                             ____ апреля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Общество с ограниченной ответственностью «ЛУКОЙЛ-ПЕРМЬ», именуемое в дальнейшем Благотворитель, в лице Генерального директора </w:t>
      </w:r>
      <w:proofErr w:type="spellStart"/>
      <w:r w:rsidRPr="000F3602">
        <w:rPr>
          <w:rFonts w:ascii="Times New Roman" w:eastAsia="Times New Roman" w:hAnsi="Times New Roman" w:cs="Times New Roman"/>
          <w:sz w:val="20"/>
          <w:szCs w:val="20"/>
        </w:rPr>
        <w:t>Лейфрида</w:t>
      </w:r>
      <w:proofErr w:type="spellEnd"/>
      <w:r w:rsidRPr="000F3602">
        <w:rPr>
          <w:rFonts w:ascii="Times New Roman" w:eastAsia="Times New Roman" w:hAnsi="Times New Roman" w:cs="Times New Roman"/>
          <w:sz w:val="20"/>
          <w:szCs w:val="20"/>
        </w:rPr>
        <w:t xml:space="preserve"> Александра Викторовича, действующего на основании Устава, с одной стороны, и _____________, именуемая в дальнейшем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в лице ___________, действующей на основании Устава, с другой стороны, именуемые в дальнейшем Стороны, в целях реализации Протокола заседания комиссии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конкурса социальных и культурных проектов ООО «ЛУКОЙЛ-ПЕРМЬ» от __.04.2015. и в соответствии с </w:t>
      </w:r>
      <w:r w:rsidRPr="000F3602">
        <w:rPr>
          <w:rFonts w:ascii="Times New Roman" w:eastAsia="Times New Roman" w:hAnsi="Times New Roman" w:cs="Times New Roman"/>
          <w:sz w:val="20"/>
          <w:szCs w:val="20"/>
        </w:rPr>
        <w:t>Реестром</w:t>
      </w:r>
      <w:r w:rsidRPr="000F3602">
        <w:rPr>
          <w:rFonts w:ascii="Times New Roman" w:eastAsia="Times New Roman" w:hAnsi="Times New Roman" w:cs="Times New Roman"/>
          <w:bCs/>
          <w:sz w:val="20"/>
          <w:szCs w:val="20"/>
        </w:rPr>
        <w:t xml:space="preserve"> победителей данного конкурса</w:t>
      </w:r>
      <w:r w:rsidRPr="000F3602">
        <w:rPr>
          <w:rFonts w:ascii="Times New Roman" w:eastAsia="Times New Roman" w:hAnsi="Times New Roman" w:cs="Times New Roman"/>
          <w:sz w:val="20"/>
          <w:szCs w:val="20"/>
        </w:rPr>
        <w:t>, заключили настоящее Соглашение о  нижеследующем:</w:t>
      </w:r>
    </w:p>
    <w:p w:rsidR="006602A6" w:rsidRPr="000F3602" w:rsidRDefault="006602A6" w:rsidP="006602A6">
      <w:pPr>
        <w:spacing w:after="0" w:line="288" w:lineRule="auto"/>
        <w:jc w:val="both"/>
        <w:rPr>
          <w:rFonts w:ascii="Times New Roman" w:eastAsia="Times New Roman" w:hAnsi="Times New Roman" w:cs="Times New Roman"/>
          <w:sz w:val="20"/>
          <w:szCs w:val="20"/>
        </w:rPr>
      </w:pP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Благотворитель передаёт </w:t>
      </w:r>
      <w:proofErr w:type="spellStart"/>
      <w:r w:rsidRPr="000F3602">
        <w:rPr>
          <w:rFonts w:ascii="Times New Roman" w:eastAsia="Times New Roman" w:hAnsi="Times New Roman" w:cs="Times New Roman"/>
          <w:sz w:val="20"/>
          <w:szCs w:val="20"/>
        </w:rPr>
        <w:t>Благополучателю</w:t>
      </w:r>
      <w:proofErr w:type="spellEnd"/>
      <w:r w:rsidRPr="000F3602">
        <w:rPr>
          <w:rFonts w:ascii="Times New Roman" w:eastAsia="Times New Roman" w:hAnsi="Times New Roman" w:cs="Times New Roman"/>
          <w:sz w:val="20"/>
          <w:szCs w:val="20"/>
        </w:rPr>
        <w:t xml:space="preserve"> денежные средства в качестве пожертвования на реализацию проекта ________________, а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обязуется принять эти средства и распорядиться ими в соответствии </w:t>
      </w:r>
      <w:proofErr w:type="gramStart"/>
      <w:r w:rsidRPr="000F3602">
        <w:rPr>
          <w:rFonts w:ascii="Times New Roman" w:eastAsia="Times New Roman" w:hAnsi="Times New Roman" w:cs="Times New Roman"/>
          <w:sz w:val="20"/>
          <w:szCs w:val="20"/>
        </w:rPr>
        <w:t>с  условиями</w:t>
      </w:r>
      <w:proofErr w:type="gramEnd"/>
      <w:r w:rsidRPr="000F3602">
        <w:rPr>
          <w:rFonts w:ascii="Times New Roman" w:eastAsia="Times New Roman" w:hAnsi="Times New Roman" w:cs="Times New Roman"/>
          <w:sz w:val="20"/>
          <w:szCs w:val="20"/>
        </w:rPr>
        <w:t xml:space="preserve"> и в порядке, закрепленными в настоящем Соглашении.</w:t>
      </w:r>
    </w:p>
    <w:p w:rsidR="006602A6" w:rsidRPr="000F3602" w:rsidRDefault="006602A6" w:rsidP="006602A6">
      <w:pPr>
        <w:numPr>
          <w:ilvl w:val="0"/>
          <w:numId w:val="28"/>
        </w:numPr>
        <w:tabs>
          <w:tab w:val="clear" w:pos="360"/>
          <w:tab w:val="num" w:pos="0"/>
          <w:tab w:val="num" w:pos="1260"/>
        </w:tabs>
        <w:spacing w:after="0" w:line="288" w:lineRule="auto"/>
        <w:ind w:firstLine="851"/>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Сумма пожертвования </w:t>
      </w:r>
      <w:proofErr w:type="gramStart"/>
      <w:r w:rsidRPr="000F3602">
        <w:rPr>
          <w:rFonts w:ascii="Times New Roman" w:eastAsia="Times New Roman" w:hAnsi="Times New Roman" w:cs="Times New Roman"/>
          <w:sz w:val="20"/>
          <w:szCs w:val="20"/>
        </w:rPr>
        <w:t>составляет  _</w:t>
      </w:r>
      <w:proofErr w:type="gramEnd"/>
      <w:r w:rsidRPr="000F3602">
        <w:rPr>
          <w:rFonts w:ascii="Times New Roman" w:eastAsia="Times New Roman" w:hAnsi="Times New Roman" w:cs="Times New Roman"/>
          <w:sz w:val="20"/>
          <w:szCs w:val="20"/>
        </w:rPr>
        <w:t xml:space="preserve">____________ (__________________) рублей. Денежные средства, перечисленные Благотворителем </w:t>
      </w:r>
      <w:proofErr w:type="spellStart"/>
      <w:r w:rsidRPr="000F3602">
        <w:rPr>
          <w:rFonts w:ascii="Times New Roman" w:eastAsia="Times New Roman" w:hAnsi="Times New Roman" w:cs="Times New Roman"/>
          <w:sz w:val="20"/>
          <w:szCs w:val="20"/>
        </w:rPr>
        <w:t>Благополучателю</w:t>
      </w:r>
      <w:proofErr w:type="spellEnd"/>
      <w:r w:rsidRPr="000F3602">
        <w:rPr>
          <w:rFonts w:ascii="Times New Roman" w:eastAsia="Times New Roman" w:hAnsi="Times New Roman" w:cs="Times New Roman"/>
          <w:sz w:val="20"/>
          <w:szCs w:val="20"/>
        </w:rPr>
        <w:t>, считаются пожертвованиями, признаваемые таковыми в соответствии с Гражданским кодексом РФ.</w:t>
      </w:r>
    </w:p>
    <w:p w:rsidR="006602A6" w:rsidRPr="000F3602" w:rsidRDefault="006602A6" w:rsidP="006602A6">
      <w:pPr>
        <w:numPr>
          <w:ilvl w:val="0"/>
          <w:numId w:val="28"/>
        </w:numPr>
        <w:tabs>
          <w:tab w:val="clear" w:pos="360"/>
          <w:tab w:val="num" w:pos="0"/>
          <w:tab w:val="num" w:pos="426"/>
        </w:tabs>
        <w:spacing w:after="0" w:line="288" w:lineRule="auto"/>
        <w:ind w:firstLine="851"/>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Сумма пожертвования перечисляется Благотворителем на расчетный счет </w:t>
      </w:r>
      <w:proofErr w:type="spellStart"/>
      <w:r w:rsidRPr="000F3602">
        <w:rPr>
          <w:rFonts w:ascii="Times New Roman" w:eastAsia="Times New Roman" w:hAnsi="Times New Roman" w:cs="Times New Roman"/>
          <w:sz w:val="20"/>
          <w:szCs w:val="20"/>
        </w:rPr>
        <w:t>Благополучателя</w:t>
      </w:r>
      <w:proofErr w:type="spellEnd"/>
      <w:r w:rsidRPr="000F3602">
        <w:rPr>
          <w:rFonts w:ascii="Times New Roman" w:eastAsia="Times New Roman" w:hAnsi="Times New Roman" w:cs="Times New Roman"/>
          <w:sz w:val="20"/>
          <w:szCs w:val="20"/>
        </w:rPr>
        <w:t>, указанный в настоящем соглашении, не позднее «______» ___________ 2015 года.</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По достижении цели проекта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обязуется письменно оформить итоги выполнения </w:t>
      </w:r>
      <w:proofErr w:type="gramStart"/>
      <w:r w:rsidRPr="000F3602">
        <w:rPr>
          <w:rFonts w:ascii="Times New Roman" w:eastAsia="Times New Roman" w:hAnsi="Times New Roman" w:cs="Times New Roman"/>
          <w:sz w:val="20"/>
          <w:szCs w:val="20"/>
        </w:rPr>
        <w:t>проекта,  полученные</w:t>
      </w:r>
      <w:proofErr w:type="gramEnd"/>
      <w:r w:rsidRPr="000F3602">
        <w:rPr>
          <w:rFonts w:ascii="Times New Roman" w:eastAsia="Times New Roman" w:hAnsi="Times New Roman" w:cs="Times New Roman"/>
          <w:sz w:val="20"/>
          <w:szCs w:val="20"/>
        </w:rPr>
        <w:t xml:space="preserve"> результаты  в срок до 16 октября 2015 года (Приложение № 5 «</w:t>
      </w:r>
      <w:r w:rsidRPr="000F3602">
        <w:rPr>
          <w:rFonts w:ascii="Times New Roman" w:eastAsia="Times New Roman" w:hAnsi="Times New Roman" w:cs="Times New Roman"/>
          <w:bCs/>
          <w:sz w:val="20"/>
          <w:szCs w:val="20"/>
        </w:rPr>
        <w:t xml:space="preserve">Положения о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конкурсе социальных и культурных проектов ООО «ЛУКОЙЛ-ПЕРМЬ»)</w:t>
      </w:r>
      <w:r w:rsidRPr="000F3602">
        <w:rPr>
          <w:rFonts w:ascii="Times New Roman" w:eastAsia="Times New Roman" w:hAnsi="Times New Roman" w:cs="Times New Roman"/>
          <w:sz w:val="20"/>
          <w:szCs w:val="20"/>
        </w:rPr>
        <w:t xml:space="preserve"> и 06 ноября 2015 года (Приложение № 6 «</w:t>
      </w:r>
      <w:r w:rsidRPr="000F3602">
        <w:rPr>
          <w:rFonts w:ascii="Times New Roman" w:eastAsia="Times New Roman" w:hAnsi="Times New Roman" w:cs="Times New Roman"/>
          <w:bCs/>
          <w:sz w:val="20"/>
          <w:szCs w:val="20"/>
        </w:rPr>
        <w:t xml:space="preserve">Положения о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конкурсе социальных и культурных проектов ООО «ЛУКОЙЛ-ПЕРМЬ»)</w:t>
      </w:r>
      <w:r w:rsidRPr="000F3602">
        <w:rPr>
          <w:rFonts w:ascii="Times New Roman" w:eastAsia="Times New Roman" w:hAnsi="Times New Roman" w:cs="Times New Roman"/>
          <w:sz w:val="20"/>
          <w:szCs w:val="20"/>
        </w:rPr>
        <w:t xml:space="preserve"> и соответственно предоставить их Благотворителю.</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Благотворитель имеет право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w:t>
      </w:r>
      <w:proofErr w:type="spellStart"/>
      <w:r w:rsidRPr="000F3602">
        <w:rPr>
          <w:rFonts w:ascii="Times New Roman" w:eastAsia="Times New Roman" w:hAnsi="Times New Roman" w:cs="Times New Roman"/>
          <w:sz w:val="20"/>
          <w:szCs w:val="20"/>
        </w:rPr>
        <w:t>Благополучателя</w:t>
      </w:r>
      <w:proofErr w:type="spellEnd"/>
      <w:r w:rsidRPr="000F3602">
        <w:rPr>
          <w:rFonts w:ascii="Times New Roman" w:eastAsia="Times New Roman" w:hAnsi="Times New Roman" w:cs="Times New Roman"/>
          <w:sz w:val="20"/>
          <w:szCs w:val="20"/>
        </w:rPr>
        <w:t xml:space="preserve"> не менее чем за </w:t>
      </w:r>
      <w:proofErr w:type="gramStart"/>
      <w:r w:rsidRPr="000F3602">
        <w:rPr>
          <w:rFonts w:ascii="Times New Roman" w:eastAsia="Times New Roman" w:hAnsi="Times New Roman" w:cs="Times New Roman"/>
          <w:sz w:val="20"/>
          <w:szCs w:val="20"/>
        </w:rPr>
        <w:t>три  дня</w:t>
      </w:r>
      <w:proofErr w:type="gramEnd"/>
      <w:r w:rsidRPr="000F3602">
        <w:rPr>
          <w:rFonts w:ascii="Times New Roman" w:eastAsia="Times New Roman" w:hAnsi="Times New Roman" w:cs="Times New Roman"/>
          <w:sz w:val="20"/>
          <w:szCs w:val="20"/>
        </w:rPr>
        <w:t xml:space="preserve"> до его начала.</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Споры сторон, вытекающие из настоящего Соглашения, будут разрешаться путем переговоров,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w:t>
      </w:r>
    </w:p>
    <w:p w:rsidR="006602A6" w:rsidRPr="000F3602" w:rsidRDefault="006602A6" w:rsidP="006602A6">
      <w:pPr>
        <w:numPr>
          <w:ilvl w:val="0"/>
          <w:numId w:val="28"/>
        </w:numPr>
        <w:tabs>
          <w:tab w:val="clear" w:pos="360"/>
          <w:tab w:val="num" w:pos="0"/>
          <w:tab w:val="num" w:pos="1260"/>
        </w:tabs>
        <w:spacing w:after="0" w:line="288"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Настоящее Соглашение составлено в 2-х экземплярах, вступает в </w:t>
      </w:r>
      <w:proofErr w:type="gramStart"/>
      <w:r w:rsidRPr="000F3602">
        <w:rPr>
          <w:rFonts w:ascii="Times New Roman" w:eastAsia="Times New Roman" w:hAnsi="Times New Roman" w:cs="Times New Roman"/>
          <w:sz w:val="20"/>
          <w:szCs w:val="20"/>
        </w:rPr>
        <w:t>силу  с</w:t>
      </w:r>
      <w:proofErr w:type="gramEnd"/>
      <w:r w:rsidRPr="000F3602">
        <w:rPr>
          <w:rFonts w:ascii="Times New Roman" w:eastAsia="Times New Roman" w:hAnsi="Times New Roman" w:cs="Times New Roman"/>
          <w:sz w:val="20"/>
          <w:szCs w:val="20"/>
        </w:rPr>
        <w:t xml:space="preserve"> момента подписания и действует до исполнения Сторонами принятых на себя обязательств.</w:t>
      </w:r>
    </w:p>
    <w:p w:rsidR="006602A6" w:rsidRPr="000F3602" w:rsidRDefault="006602A6" w:rsidP="006602A6">
      <w:pPr>
        <w:tabs>
          <w:tab w:val="num" w:pos="1260"/>
        </w:tabs>
        <w:spacing w:after="0" w:line="240" w:lineRule="auto"/>
        <w:ind w:firstLine="900"/>
        <w:jc w:val="both"/>
        <w:rPr>
          <w:rFonts w:ascii="Times New Roman" w:eastAsia="Times New Roman" w:hAnsi="Times New Roman" w:cs="Times New Roman"/>
          <w:sz w:val="20"/>
          <w:szCs w:val="20"/>
        </w:rPr>
      </w:pPr>
    </w:p>
    <w:p w:rsidR="006602A6" w:rsidRPr="000F3602" w:rsidRDefault="006602A6" w:rsidP="006602A6">
      <w:pPr>
        <w:tabs>
          <w:tab w:val="num" w:pos="1260"/>
        </w:tabs>
        <w:spacing w:after="0" w:line="240" w:lineRule="auto"/>
        <w:ind w:firstLine="90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10. РЕКВИЗИТЫ СТОРОН</w:t>
      </w:r>
    </w:p>
    <w:p w:rsidR="006602A6" w:rsidRPr="000F3602" w:rsidRDefault="006602A6" w:rsidP="006602A6">
      <w:pPr>
        <w:tabs>
          <w:tab w:val="num" w:pos="1260"/>
        </w:tabs>
        <w:spacing w:after="0" w:line="240" w:lineRule="auto"/>
        <w:ind w:firstLine="900"/>
        <w:jc w:val="both"/>
        <w:rPr>
          <w:rFonts w:ascii="Times New Roman" w:eastAsia="Times New Roman" w:hAnsi="Times New Roman" w:cs="Times New Roman"/>
          <w:sz w:val="20"/>
          <w:szCs w:val="20"/>
        </w:rPr>
      </w:pPr>
    </w:p>
    <w:tbl>
      <w:tblPr>
        <w:tblW w:w="9360" w:type="dxa"/>
        <w:tblInd w:w="108" w:type="dxa"/>
        <w:tblLayout w:type="fixed"/>
        <w:tblLook w:val="0000" w:firstRow="0" w:lastRow="0" w:firstColumn="0" w:lastColumn="0" w:noHBand="0" w:noVBand="0"/>
      </w:tblPr>
      <w:tblGrid>
        <w:gridCol w:w="4680"/>
        <w:gridCol w:w="4680"/>
      </w:tblGrid>
      <w:tr w:rsidR="006602A6" w:rsidRPr="000F3602" w:rsidTr="003B5807">
        <w:trPr>
          <w:trHeight w:val="5172"/>
        </w:trPr>
        <w:tc>
          <w:tcPr>
            <w:tcW w:w="4680" w:type="dxa"/>
          </w:tcPr>
          <w:p w:rsidR="006602A6" w:rsidRPr="000F3602" w:rsidRDefault="006602A6" w:rsidP="006602A6">
            <w:pPr>
              <w:widowControl w:val="0"/>
              <w:spacing w:after="0" w:line="240" w:lineRule="auto"/>
              <w:jc w:val="both"/>
              <w:rPr>
                <w:rFonts w:ascii="Times New Roman" w:eastAsia="Times New Roman" w:hAnsi="Times New Roman" w:cs="Times New Roman"/>
                <w:b/>
                <w:bCs/>
                <w:snapToGrid w:val="0"/>
                <w:sz w:val="20"/>
                <w:szCs w:val="20"/>
              </w:rPr>
            </w:pPr>
            <w:r w:rsidRPr="000F3602">
              <w:rPr>
                <w:rFonts w:ascii="Times New Roman" w:eastAsia="Times New Roman" w:hAnsi="Times New Roman" w:cs="Times New Roman"/>
                <w:b/>
                <w:snapToGrid w:val="0"/>
                <w:sz w:val="20"/>
                <w:szCs w:val="20"/>
              </w:rPr>
              <w:lastRenderedPageBreak/>
              <w:t>Благотворитель</w:t>
            </w:r>
            <w:r w:rsidRPr="000F3602">
              <w:rPr>
                <w:rFonts w:ascii="Times New Roman" w:eastAsia="Times New Roman" w:hAnsi="Times New Roman" w:cs="Times New Roman"/>
                <w:b/>
                <w:bCs/>
                <w:snapToGrid w:val="0"/>
                <w:sz w:val="20"/>
                <w:szCs w:val="20"/>
              </w:rPr>
              <w:t>:</w:t>
            </w:r>
          </w:p>
          <w:p w:rsidR="006602A6" w:rsidRPr="000F3602" w:rsidRDefault="006602A6" w:rsidP="006602A6">
            <w:pPr>
              <w:widowControl w:val="0"/>
              <w:spacing w:after="0" w:line="240" w:lineRule="auto"/>
              <w:rPr>
                <w:rFonts w:ascii="Times New Roman" w:eastAsia="Times New Roman" w:hAnsi="Times New Roman" w:cs="Times New Roman"/>
                <w:snapToGrid w:val="0"/>
                <w:sz w:val="20"/>
                <w:szCs w:val="20"/>
              </w:rPr>
            </w:pPr>
            <w:r w:rsidRPr="000F3602">
              <w:rPr>
                <w:rFonts w:ascii="Times New Roman" w:eastAsia="Times New Roman" w:hAnsi="Times New Roman" w:cs="Times New Roman"/>
                <w:snapToGrid w:val="0"/>
                <w:sz w:val="20"/>
                <w:szCs w:val="20"/>
              </w:rPr>
              <w:t>ООО «ЛУКОЙЛ-ПЕРМЬ»</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ИНН/КПП 5902201970/997150001</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ОГРН 1035900103997</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Юридический адрес: Российская Федерация,</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г. Пермь, ул. Ленина, 62</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Почтовый адрес: 614990, Российская Федерация, г. Пермь, ул. Ленина, 62</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р/с 40702810600100000879</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 ФКБ «Петрокоммерц», г. Пермь</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к/с 30101810500000000702</w:t>
            </w: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в ГРКЦ ГУ Банка России по Пермскому краю, г. Пермь </w:t>
            </w:r>
          </w:p>
          <w:p w:rsidR="006602A6" w:rsidRPr="000F3602" w:rsidRDefault="006602A6" w:rsidP="006602A6">
            <w:pPr>
              <w:spacing w:after="0" w:line="240" w:lineRule="auto"/>
              <w:ind w:hanging="5"/>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БИК 045773702</w:t>
            </w:r>
          </w:p>
          <w:p w:rsidR="006602A6" w:rsidRPr="000F3602" w:rsidRDefault="006602A6" w:rsidP="006602A6">
            <w:pPr>
              <w:spacing w:after="0" w:line="240" w:lineRule="auto"/>
              <w:ind w:hanging="5"/>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ОКВЭД 11.10.11, 11.10.2, </w:t>
            </w:r>
            <w:proofErr w:type="gramStart"/>
            <w:r w:rsidRPr="000F3602">
              <w:rPr>
                <w:rFonts w:ascii="Times New Roman" w:eastAsia="Times New Roman" w:hAnsi="Times New Roman" w:cs="Times New Roman"/>
                <w:sz w:val="20"/>
                <w:szCs w:val="20"/>
              </w:rPr>
              <w:t>51.51,45.21</w:t>
            </w:r>
            <w:proofErr w:type="gramEnd"/>
            <w:r w:rsidRPr="000F3602">
              <w:rPr>
                <w:rFonts w:ascii="Times New Roman" w:eastAsia="Times New Roman" w:hAnsi="Times New Roman" w:cs="Times New Roman"/>
                <w:sz w:val="20"/>
                <w:szCs w:val="20"/>
              </w:rPr>
              <w:t>, 45.21.3, 23.20, 63.12.21, 60.24, 63.40, 65.23.3, 65.23.1, 74.20.2, 11.20.4</w:t>
            </w:r>
          </w:p>
          <w:p w:rsidR="006602A6" w:rsidRPr="000F3602" w:rsidRDefault="006602A6" w:rsidP="006602A6">
            <w:pPr>
              <w:spacing w:after="0" w:line="240" w:lineRule="auto"/>
              <w:ind w:hanging="5"/>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ОКПО 12032100</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Генеральный директор</w:t>
            </w:r>
          </w:p>
          <w:p w:rsidR="006602A6" w:rsidRPr="000F3602" w:rsidRDefault="006602A6" w:rsidP="006602A6">
            <w:pPr>
              <w:widowControl w:val="0"/>
              <w:spacing w:after="0" w:line="240" w:lineRule="auto"/>
              <w:jc w:val="both"/>
              <w:rPr>
                <w:rFonts w:ascii="Times New Roman" w:eastAsia="Times New Roman" w:hAnsi="Times New Roman" w:cs="Times New Roman"/>
                <w:snapToGrid w:val="0"/>
                <w:sz w:val="20"/>
                <w:szCs w:val="20"/>
              </w:rPr>
            </w:pPr>
            <w:r w:rsidRPr="000F3602">
              <w:rPr>
                <w:rFonts w:ascii="Times New Roman" w:eastAsia="Times New Roman" w:hAnsi="Times New Roman" w:cs="Times New Roman"/>
                <w:snapToGrid w:val="0"/>
                <w:sz w:val="20"/>
                <w:szCs w:val="20"/>
              </w:rPr>
              <w:t>ООО «ЛУКОЙЛ-ПЕРМЬ»</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rPr>
                <w:rFonts w:ascii="Times New Roman" w:eastAsia="Times New Roman" w:hAnsi="Times New Roman" w:cs="Times New Roman"/>
                <w:sz w:val="20"/>
                <w:szCs w:val="20"/>
              </w:rPr>
            </w:pPr>
          </w:p>
          <w:p w:rsidR="006602A6" w:rsidRPr="000F3602" w:rsidRDefault="006602A6" w:rsidP="006602A6">
            <w:pPr>
              <w:spacing w:after="0" w:line="24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___________________ А.В. </w:t>
            </w:r>
            <w:proofErr w:type="spellStart"/>
            <w:r w:rsidRPr="000F3602">
              <w:rPr>
                <w:rFonts w:ascii="Times New Roman" w:eastAsia="Times New Roman" w:hAnsi="Times New Roman" w:cs="Times New Roman"/>
                <w:sz w:val="20"/>
                <w:szCs w:val="20"/>
              </w:rPr>
              <w:t>Лейфрид</w:t>
            </w:r>
            <w:proofErr w:type="spellEnd"/>
          </w:p>
          <w:p w:rsidR="006602A6" w:rsidRPr="000F3602" w:rsidRDefault="006602A6" w:rsidP="006602A6">
            <w:pPr>
              <w:spacing w:after="0" w:line="240" w:lineRule="auto"/>
              <w:jc w:val="both"/>
              <w:rPr>
                <w:rFonts w:ascii="Times New Roman" w:eastAsia="Times New Roman" w:hAnsi="Times New Roman" w:cs="Times New Roman"/>
                <w:b/>
                <w:sz w:val="20"/>
                <w:szCs w:val="20"/>
              </w:rPr>
            </w:pPr>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м.п</w:t>
            </w:r>
            <w:proofErr w:type="spellEnd"/>
            <w:r w:rsidRPr="000F3602">
              <w:rPr>
                <w:rFonts w:ascii="Times New Roman" w:eastAsia="Times New Roman" w:hAnsi="Times New Roman" w:cs="Times New Roman"/>
                <w:sz w:val="20"/>
                <w:szCs w:val="20"/>
              </w:rPr>
              <w:t>.</w:t>
            </w:r>
          </w:p>
        </w:tc>
        <w:tc>
          <w:tcPr>
            <w:tcW w:w="4680" w:type="dxa"/>
          </w:tcPr>
          <w:p w:rsidR="006602A6" w:rsidRPr="000F3602" w:rsidRDefault="006602A6" w:rsidP="006602A6">
            <w:pPr>
              <w:widowControl w:val="0"/>
              <w:spacing w:after="0" w:line="240" w:lineRule="auto"/>
              <w:ind w:left="315" w:hanging="315"/>
              <w:rPr>
                <w:rFonts w:ascii="Times New Roman" w:eastAsia="Times New Roman" w:hAnsi="Times New Roman" w:cs="Times New Roman"/>
                <w:b/>
                <w:bCs/>
                <w:noProof/>
                <w:snapToGrid w:val="0"/>
                <w:sz w:val="20"/>
                <w:szCs w:val="20"/>
              </w:rPr>
            </w:pPr>
            <w:proofErr w:type="spellStart"/>
            <w:r w:rsidRPr="000F3602">
              <w:rPr>
                <w:rFonts w:ascii="Times New Roman" w:eastAsia="Times New Roman" w:hAnsi="Times New Roman" w:cs="Times New Roman"/>
                <w:b/>
                <w:snapToGrid w:val="0"/>
                <w:sz w:val="20"/>
                <w:szCs w:val="20"/>
              </w:rPr>
              <w:t>Благополучатель</w:t>
            </w:r>
            <w:proofErr w:type="spellEnd"/>
            <w:r w:rsidRPr="000F3602">
              <w:rPr>
                <w:rFonts w:ascii="Times New Roman" w:eastAsia="Times New Roman" w:hAnsi="Times New Roman" w:cs="Times New Roman"/>
                <w:b/>
                <w:bCs/>
                <w:noProof/>
                <w:snapToGrid w:val="0"/>
                <w:sz w:val="20"/>
                <w:szCs w:val="20"/>
              </w:rPr>
              <w:t>:</w:t>
            </w:r>
          </w:p>
          <w:p w:rsidR="006602A6" w:rsidRPr="000F3602" w:rsidRDefault="006602A6" w:rsidP="006602A6">
            <w:pPr>
              <w:widowControl w:val="0"/>
              <w:spacing w:after="0" w:line="240" w:lineRule="auto"/>
              <w:ind w:left="315" w:hanging="315"/>
              <w:jc w:val="both"/>
              <w:rPr>
                <w:rFonts w:ascii="Times New Roman" w:eastAsia="Times New Roman" w:hAnsi="Times New Roman" w:cs="Times New Roman"/>
                <w:snapToGrid w:val="0"/>
                <w:sz w:val="20"/>
                <w:szCs w:val="20"/>
              </w:rPr>
            </w:pPr>
            <w:r w:rsidRPr="000F3602">
              <w:rPr>
                <w:rFonts w:ascii="Times New Roman" w:eastAsia="Times New Roman" w:hAnsi="Times New Roman" w:cs="Times New Roman"/>
                <w:snapToGrid w:val="0"/>
                <w:sz w:val="20"/>
                <w:szCs w:val="20"/>
              </w:rPr>
              <w:t>Наименование исполнителя</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ИНН/</w:t>
            </w:r>
            <w:proofErr w:type="gramStart"/>
            <w:r w:rsidRPr="000F3602">
              <w:rPr>
                <w:rFonts w:ascii="Times New Roman" w:eastAsia="Times New Roman" w:hAnsi="Times New Roman" w:cs="Times New Roman"/>
                <w:sz w:val="20"/>
                <w:szCs w:val="20"/>
              </w:rPr>
              <w:t>КПП  _</w:t>
            </w:r>
            <w:proofErr w:type="gramEnd"/>
            <w:r w:rsidRPr="000F3602">
              <w:rPr>
                <w:rFonts w:ascii="Times New Roman" w:eastAsia="Times New Roman" w:hAnsi="Times New Roman" w:cs="Times New Roman"/>
                <w:sz w:val="20"/>
                <w:szCs w:val="20"/>
              </w:rPr>
              <w:t>_________________</w:t>
            </w:r>
            <w:r w:rsidRPr="000F3602">
              <w:rPr>
                <w:rFonts w:ascii="Times New Roman" w:eastAsia="Times New Roman" w:hAnsi="Times New Roman" w:cs="Times New Roman"/>
                <w:noProof/>
                <w:sz w:val="20"/>
                <w:szCs w:val="20"/>
              </w:rPr>
              <w:t xml:space="preserve"> </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ОГРН 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Юридический адрес: 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Почтовый адрес: ____________________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р/с ___________________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в банке _______________________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к/с ________________________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БИК 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ОКВЭД _______________________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ОКПО _________________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КБК __________________________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ОКТМО _________________</w:t>
            </w: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noProof/>
                <w:sz w:val="20"/>
                <w:szCs w:val="20"/>
              </w:rPr>
            </w:pPr>
            <w:r w:rsidRPr="000F3602">
              <w:rPr>
                <w:rFonts w:ascii="Times New Roman" w:eastAsia="Times New Roman" w:hAnsi="Times New Roman" w:cs="Times New Roman"/>
                <w:noProof/>
                <w:sz w:val="20"/>
                <w:szCs w:val="20"/>
              </w:rPr>
              <w:t>тел./факс: 8(34 ___) 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Руководитель</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    ______________</w:t>
            </w:r>
          </w:p>
          <w:p w:rsidR="006602A6" w:rsidRPr="000F3602" w:rsidRDefault="006602A6" w:rsidP="006602A6">
            <w:pPr>
              <w:spacing w:after="0" w:line="240" w:lineRule="auto"/>
              <w:ind w:left="315" w:hanging="315"/>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м.п</w:t>
            </w:r>
            <w:proofErr w:type="spellEnd"/>
            <w:r w:rsidRPr="000F3602">
              <w:rPr>
                <w:rFonts w:ascii="Times New Roman" w:eastAsia="Times New Roman" w:hAnsi="Times New Roman" w:cs="Times New Roman"/>
                <w:sz w:val="20"/>
                <w:szCs w:val="20"/>
              </w:rPr>
              <w:t>.</w:t>
            </w:r>
          </w:p>
        </w:tc>
      </w:tr>
    </w:tbl>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iCs/>
          <w:sz w:val="20"/>
          <w:szCs w:val="20"/>
          <w:lang w:val="x-none" w:eastAsia="x-none"/>
        </w:rPr>
        <w:t>ВНИМАНИЕ!</w:t>
      </w: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p>
    <w:p w:rsidR="006602A6" w:rsidRPr="000F3602" w:rsidRDefault="006602A6" w:rsidP="006602A6">
      <w:pPr>
        <w:tabs>
          <w:tab w:val="center" w:pos="4677"/>
          <w:tab w:val="right" w:pos="9355"/>
        </w:tabs>
        <w:spacing w:after="0" w:line="240" w:lineRule="auto"/>
        <w:jc w:val="both"/>
        <w:rPr>
          <w:rFonts w:ascii="Times New Roman" w:eastAsia="Times New Roman" w:hAnsi="Times New Roman" w:cs="Times New Roman"/>
          <w:i/>
          <w:iCs/>
          <w:sz w:val="20"/>
          <w:szCs w:val="20"/>
          <w:lang w:val="x-none" w:eastAsia="x-none"/>
        </w:rPr>
      </w:pPr>
      <w:r w:rsidRPr="000F3602">
        <w:rPr>
          <w:rFonts w:ascii="Times New Roman" w:eastAsia="Times New Roman" w:hAnsi="Times New Roman" w:cs="Times New Roman"/>
          <w:i/>
          <w:sz w:val="20"/>
          <w:szCs w:val="20"/>
          <w:lang w:val="x-none" w:eastAsia="x-none"/>
        </w:rPr>
        <w:t>Текст печатается без ссылки на приложение, форму и без подчёркивания.</w:t>
      </w:r>
    </w:p>
    <w:p w:rsidR="006602A6" w:rsidRPr="000F3602" w:rsidRDefault="006602A6" w:rsidP="006602A6">
      <w:pPr>
        <w:tabs>
          <w:tab w:val="center" w:pos="4677"/>
          <w:tab w:val="right" w:pos="9355"/>
        </w:tabs>
        <w:spacing w:after="0" w:line="240" w:lineRule="auto"/>
        <w:rPr>
          <w:rFonts w:ascii="Times New Roman" w:eastAsia="Times New Roman" w:hAnsi="Times New Roman" w:cs="Times New Roman"/>
          <w:sz w:val="20"/>
          <w:szCs w:val="20"/>
          <w:lang w:val="x-none" w:eastAsia="x-none"/>
        </w:rPr>
      </w:pPr>
    </w:p>
    <w:p w:rsidR="006602A6" w:rsidRPr="000F3602" w:rsidRDefault="006602A6" w:rsidP="006602A6">
      <w:pPr>
        <w:tabs>
          <w:tab w:val="center" w:pos="4677"/>
          <w:tab w:val="right" w:pos="9355"/>
        </w:tabs>
        <w:spacing w:after="0" w:line="240" w:lineRule="auto"/>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jc w:val="center"/>
        <w:rPr>
          <w:rFonts w:ascii="Times New Roman" w:eastAsia="Times New Roman" w:hAnsi="Times New Roman" w:cs="Times New Roman"/>
          <w:caps/>
          <w:sz w:val="20"/>
          <w:szCs w:val="20"/>
          <w:u w:val="single"/>
        </w:rPr>
      </w:pPr>
      <w:r w:rsidRPr="000F3602">
        <w:rPr>
          <w:rFonts w:ascii="Times New Roman" w:eastAsia="Times New Roman" w:hAnsi="Times New Roman" w:cs="Times New Roman"/>
          <w:sz w:val="20"/>
          <w:szCs w:val="20"/>
          <w:u w:val="single"/>
        </w:rPr>
        <w:t>«Форма трёхстороннего соглашения»</w:t>
      </w:r>
    </w:p>
    <w:p w:rsidR="006602A6" w:rsidRPr="000F3602" w:rsidRDefault="006602A6" w:rsidP="006602A6">
      <w:pPr>
        <w:spacing w:after="0" w:line="240" w:lineRule="auto"/>
        <w:jc w:val="center"/>
        <w:rPr>
          <w:rFonts w:ascii="Times New Roman" w:eastAsia="Times New Roman" w:hAnsi="Times New Roman" w:cs="Times New Roman"/>
          <w:caps/>
          <w:sz w:val="20"/>
          <w:szCs w:val="20"/>
        </w:rPr>
      </w:pPr>
    </w:p>
    <w:p w:rsidR="006602A6" w:rsidRPr="000F3602" w:rsidRDefault="006602A6" w:rsidP="006602A6">
      <w:pPr>
        <w:shd w:val="clear" w:color="auto" w:fill="FFFFFF"/>
        <w:tabs>
          <w:tab w:val="left" w:pos="7200"/>
        </w:tabs>
        <w:spacing w:after="0" w:line="240" w:lineRule="auto"/>
        <w:jc w:val="center"/>
        <w:outlineLvl w:val="0"/>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СОГЛАШЕНИЕ № 15</w:t>
      </w:r>
      <w:r w:rsidRPr="000F3602">
        <w:rPr>
          <w:rFonts w:ascii="Times New Roman" w:eastAsia="Times New Roman" w:hAnsi="Times New Roman" w:cs="Times New Roman"/>
          <w:b/>
          <w:sz w:val="20"/>
          <w:szCs w:val="20"/>
          <w:lang w:val="en-US"/>
        </w:rPr>
        <w:t>Z</w:t>
      </w:r>
      <w:r w:rsidRPr="000F3602">
        <w:rPr>
          <w:rFonts w:ascii="Times New Roman" w:eastAsia="Times New Roman" w:hAnsi="Times New Roman" w:cs="Times New Roman"/>
          <w:b/>
          <w:sz w:val="20"/>
          <w:szCs w:val="20"/>
        </w:rPr>
        <w:t>____</w:t>
      </w:r>
    </w:p>
    <w:p w:rsidR="006602A6" w:rsidRPr="000F3602" w:rsidRDefault="006602A6" w:rsidP="006602A6">
      <w:pPr>
        <w:shd w:val="clear" w:color="auto" w:fill="FFFFFF"/>
        <w:tabs>
          <w:tab w:val="left" w:pos="7200"/>
        </w:tabs>
        <w:spacing w:after="0" w:line="240" w:lineRule="auto"/>
        <w:jc w:val="center"/>
        <w:outlineLvl w:val="0"/>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о благотворительности</w:t>
      </w:r>
    </w:p>
    <w:p w:rsidR="006602A6" w:rsidRPr="000F3602" w:rsidRDefault="006602A6" w:rsidP="006602A6">
      <w:pPr>
        <w:shd w:val="clear" w:color="auto" w:fill="FFFFFF"/>
        <w:tabs>
          <w:tab w:val="left" w:pos="7205"/>
        </w:tabs>
        <w:spacing w:after="0" w:line="240" w:lineRule="auto"/>
        <w:jc w:val="both"/>
        <w:rPr>
          <w:rFonts w:ascii="Times New Roman" w:eastAsia="Times New Roman" w:hAnsi="Times New Roman" w:cs="Times New Roman"/>
          <w:sz w:val="20"/>
          <w:szCs w:val="20"/>
        </w:rPr>
      </w:pPr>
    </w:p>
    <w:p w:rsidR="006602A6" w:rsidRPr="000F3602" w:rsidRDefault="006602A6" w:rsidP="006602A6">
      <w:pPr>
        <w:shd w:val="clear" w:color="auto" w:fill="FFFFFF"/>
        <w:tabs>
          <w:tab w:val="left" w:pos="7205"/>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г. Пермь                                                 </w:t>
      </w:r>
      <w:r w:rsidRPr="000F3602">
        <w:rPr>
          <w:rFonts w:ascii="Times New Roman" w:eastAsia="Times New Roman" w:hAnsi="Times New Roman" w:cs="Times New Roman"/>
          <w:sz w:val="20"/>
          <w:szCs w:val="20"/>
        </w:rPr>
        <w:tab/>
        <w:t xml:space="preserve">    ____ апреля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p w:rsidR="006602A6" w:rsidRPr="000F3602" w:rsidRDefault="006602A6" w:rsidP="006602A6">
      <w:pPr>
        <w:shd w:val="clear" w:color="auto" w:fill="FFFFFF"/>
        <w:spacing w:after="0" w:line="360" w:lineRule="exact"/>
        <w:jc w:val="both"/>
        <w:rPr>
          <w:rFonts w:ascii="Times New Roman" w:eastAsia="Times New Roman" w:hAnsi="Times New Roman" w:cs="Times New Roman"/>
          <w:sz w:val="20"/>
          <w:szCs w:val="20"/>
        </w:rPr>
      </w:pPr>
    </w:p>
    <w:p w:rsidR="006602A6" w:rsidRPr="000F3602" w:rsidRDefault="006602A6" w:rsidP="006602A6">
      <w:pPr>
        <w:shd w:val="clear" w:color="auto" w:fill="FFFFFF"/>
        <w:tabs>
          <w:tab w:val="num" w:pos="720"/>
        </w:tabs>
        <w:spacing w:after="0" w:line="240" w:lineRule="auto"/>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Общество с ограниченной ответственностью «ЛУКОЙЛ-ПЕРМЬ», именуемое в дальнейшем Благотворитель, в лице Генерального директора </w:t>
      </w:r>
      <w:proofErr w:type="spellStart"/>
      <w:r w:rsidRPr="000F3602">
        <w:rPr>
          <w:rFonts w:ascii="Times New Roman" w:eastAsia="Times New Roman" w:hAnsi="Times New Roman" w:cs="Times New Roman"/>
          <w:sz w:val="20"/>
          <w:szCs w:val="20"/>
        </w:rPr>
        <w:t>Лейфрида</w:t>
      </w:r>
      <w:proofErr w:type="spellEnd"/>
      <w:r w:rsidRPr="000F3602">
        <w:rPr>
          <w:rFonts w:ascii="Times New Roman" w:eastAsia="Times New Roman" w:hAnsi="Times New Roman" w:cs="Times New Roman"/>
          <w:sz w:val="20"/>
          <w:szCs w:val="20"/>
        </w:rPr>
        <w:t xml:space="preserve"> Александра Викторовича, действующего на основании Устава, ______________________, именуемое в дальнейшем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в лице _________________, действующего на основании Устава, ____________________, именуемая в дальнейшем Организация (Фонд), в лице ________________, действующего на основании Устава, совместно именуемые в дальнейшем Стороны, в целях реализации Протокола заседания комиссии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конкурса социальных и культурных проектов ООО «ЛУКОЙЛ-ПЕРМЬ» от __.04.2015. и в соответствии с </w:t>
      </w:r>
      <w:r w:rsidRPr="000F3602">
        <w:rPr>
          <w:rFonts w:ascii="Times New Roman" w:eastAsia="Times New Roman" w:hAnsi="Times New Roman" w:cs="Times New Roman"/>
          <w:sz w:val="20"/>
          <w:szCs w:val="20"/>
        </w:rPr>
        <w:t>Реестром</w:t>
      </w:r>
      <w:r w:rsidRPr="000F3602">
        <w:rPr>
          <w:rFonts w:ascii="Times New Roman" w:eastAsia="Times New Roman" w:hAnsi="Times New Roman" w:cs="Times New Roman"/>
          <w:bCs/>
          <w:sz w:val="20"/>
          <w:szCs w:val="20"/>
        </w:rPr>
        <w:t xml:space="preserve"> победителей данного конкурса</w:t>
      </w:r>
      <w:r w:rsidRPr="000F3602">
        <w:rPr>
          <w:rFonts w:ascii="Times New Roman" w:eastAsia="Times New Roman" w:hAnsi="Times New Roman" w:cs="Times New Roman"/>
          <w:sz w:val="20"/>
          <w:szCs w:val="20"/>
        </w:rPr>
        <w:t>, заключили настоящее Соглашение о нижеследующем.</w:t>
      </w:r>
    </w:p>
    <w:p w:rsidR="006602A6" w:rsidRPr="000F3602" w:rsidRDefault="006602A6" w:rsidP="006602A6">
      <w:pPr>
        <w:numPr>
          <w:ilvl w:val="0"/>
          <w:numId w:val="49"/>
        </w:numPr>
        <w:shd w:val="clear" w:color="auto" w:fill="FFFFFF"/>
        <w:spacing w:before="240" w:after="0" w:line="240" w:lineRule="auto"/>
        <w:jc w:val="center"/>
        <w:rPr>
          <w:rFonts w:ascii="Times New Roman" w:eastAsia="Times New Roman" w:hAnsi="Times New Roman" w:cs="Times New Roman"/>
          <w:sz w:val="20"/>
          <w:szCs w:val="20"/>
        </w:rPr>
      </w:pPr>
      <w:r w:rsidRPr="000F3602">
        <w:rPr>
          <w:rFonts w:ascii="Times New Roman" w:eastAsia="Times New Roman" w:hAnsi="Times New Roman" w:cs="Times New Roman"/>
          <w:b/>
          <w:sz w:val="20"/>
          <w:szCs w:val="20"/>
        </w:rPr>
        <w:t>ПРЕДМЕТ СОГЛАШЕНИЯ</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1.1. </w:t>
      </w:r>
      <w:r w:rsidRPr="000F3602">
        <w:rPr>
          <w:rFonts w:ascii="Times New Roman" w:eastAsia="Times New Roman" w:hAnsi="Times New Roman" w:cs="Times New Roman"/>
          <w:sz w:val="20"/>
          <w:szCs w:val="20"/>
        </w:rPr>
        <w:tab/>
        <w:t xml:space="preserve">Организация (Фонд) обязуется по поручению </w:t>
      </w:r>
      <w:proofErr w:type="spellStart"/>
      <w:r w:rsidRPr="000F3602">
        <w:rPr>
          <w:rFonts w:ascii="Times New Roman" w:eastAsia="Times New Roman" w:hAnsi="Times New Roman" w:cs="Times New Roman"/>
          <w:sz w:val="20"/>
          <w:szCs w:val="20"/>
        </w:rPr>
        <w:t>Благополучателя</w:t>
      </w:r>
      <w:proofErr w:type="spellEnd"/>
      <w:r w:rsidRPr="000F3602">
        <w:rPr>
          <w:rFonts w:ascii="Times New Roman" w:eastAsia="Times New Roman" w:hAnsi="Times New Roman" w:cs="Times New Roman"/>
          <w:sz w:val="20"/>
          <w:szCs w:val="20"/>
        </w:rPr>
        <w:t xml:space="preserve">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6602A6" w:rsidRPr="000F3602" w:rsidRDefault="006602A6" w:rsidP="006602A6">
      <w:pPr>
        <w:numPr>
          <w:ilvl w:val="0"/>
          <w:numId w:val="49"/>
        </w:numPr>
        <w:shd w:val="clear" w:color="auto" w:fill="FFFFFF"/>
        <w:spacing w:before="240"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ПРАВА И ОБЯЗАННОСТИ СТОРОН</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 xml:space="preserve">2.1. </w:t>
      </w:r>
      <w:r w:rsidRPr="000F3602">
        <w:rPr>
          <w:rFonts w:ascii="Times New Roman" w:eastAsia="Times New Roman" w:hAnsi="Times New Roman" w:cs="Times New Roman"/>
          <w:b/>
          <w:sz w:val="20"/>
          <w:szCs w:val="20"/>
        </w:rPr>
        <w:tab/>
      </w:r>
      <w:r w:rsidRPr="000F3602">
        <w:rPr>
          <w:rFonts w:ascii="Times New Roman" w:eastAsia="Times New Roman" w:hAnsi="Times New Roman" w:cs="Times New Roman"/>
          <w:b/>
          <w:bCs/>
          <w:sz w:val="20"/>
          <w:szCs w:val="20"/>
        </w:rPr>
        <w:t xml:space="preserve">В рамках настоящего Соглашения </w:t>
      </w:r>
      <w:r w:rsidRPr="000F3602">
        <w:rPr>
          <w:rFonts w:ascii="Times New Roman" w:eastAsia="Times New Roman" w:hAnsi="Times New Roman" w:cs="Times New Roman"/>
          <w:b/>
          <w:sz w:val="20"/>
          <w:szCs w:val="20"/>
        </w:rPr>
        <w:t xml:space="preserve">Благотворитель: </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2.1.1. Обязуется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2015 года.</w:t>
      </w:r>
    </w:p>
    <w:p w:rsidR="006602A6" w:rsidRPr="000F3602" w:rsidRDefault="006602A6" w:rsidP="006602A6">
      <w:pPr>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2.1.2. Вправе запрашивать и получать от Организации (Фонда) и </w:t>
      </w:r>
      <w:proofErr w:type="spellStart"/>
      <w:r w:rsidRPr="000F3602">
        <w:rPr>
          <w:rFonts w:ascii="Times New Roman" w:eastAsia="Times New Roman" w:hAnsi="Times New Roman" w:cs="Times New Roman"/>
          <w:sz w:val="20"/>
          <w:szCs w:val="20"/>
        </w:rPr>
        <w:t>Благополучателя</w:t>
      </w:r>
      <w:proofErr w:type="spellEnd"/>
      <w:r w:rsidRPr="000F3602">
        <w:rPr>
          <w:rFonts w:ascii="Times New Roman" w:eastAsia="Times New Roman" w:hAnsi="Times New Roman" w:cs="Times New Roman"/>
          <w:sz w:val="20"/>
          <w:szCs w:val="20"/>
        </w:rPr>
        <w:t xml:space="preserve"> информацию о ходе выполнения условий настоящего соглашения об использовании денежных средств;</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w:t>
      </w:r>
      <w:proofErr w:type="spellStart"/>
      <w:r w:rsidRPr="000F3602">
        <w:rPr>
          <w:rFonts w:ascii="Times New Roman" w:eastAsia="Times New Roman" w:hAnsi="Times New Roman" w:cs="Times New Roman"/>
          <w:sz w:val="20"/>
          <w:szCs w:val="20"/>
        </w:rPr>
        <w:t>Благополучателя</w:t>
      </w:r>
      <w:proofErr w:type="spellEnd"/>
      <w:r w:rsidRPr="000F3602">
        <w:rPr>
          <w:rFonts w:ascii="Times New Roman" w:eastAsia="Times New Roman" w:hAnsi="Times New Roman" w:cs="Times New Roman"/>
          <w:sz w:val="20"/>
          <w:szCs w:val="20"/>
        </w:rPr>
        <w:t xml:space="preserve"> не менее чем за три дня до его начала.</w:t>
      </w:r>
    </w:p>
    <w:p w:rsidR="006602A6" w:rsidRPr="000F3602" w:rsidRDefault="006602A6" w:rsidP="006602A6">
      <w:pPr>
        <w:shd w:val="clear" w:color="auto" w:fill="FFFFFF"/>
        <w:tabs>
          <w:tab w:val="left" w:pos="1276"/>
        </w:tabs>
        <w:spacing w:before="120" w:after="0" w:line="240" w:lineRule="auto"/>
        <w:ind w:firstLine="709"/>
        <w:jc w:val="both"/>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 xml:space="preserve">2.2. </w:t>
      </w:r>
      <w:r w:rsidRPr="000F3602">
        <w:rPr>
          <w:rFonts w:ascii="Times New Roman" w:eastAsia="Times New Roman" w:hAnsi="Times New Roman" w:cs="Times New Roman"/>
          <w:b/>
          <w:sz w:val="20"/>
          <w:szCs w:val="20"/>
        </w:rPr>
        <w:tab/>
        <w:t xml:space="preserve">В рамках настоящего Соглашения </w:t>
      </w:r>
      <w:proofErr w:type="spellStart"/>
      <w:r w:rsidRPr="000F3602">
        <w:rPr>
          <w:rFonts w:ascii="Times New Roman" w:eastAsia="Times New Roman" w:hAnsi="Times New Roman" w:cs="Times New Roman"/>
          <w:b/>
          <w:sz w:val="20"/>
          <w:szCs w:val="20"/>
        </w:rPr>
        <w:t>Благополучатель</w:t>
      </w:r>
      <w:proofErr w:type="spellEnd"/>
      <w:r w:rsidRPr="000F3602">
        <w:rPr>
          <w:rFonts w:ascii="Times New Roman" w:eastAsia="Times New Roman" w:hAnsi="Times New Roman" w:cs="Times New Roman"/>
          <w:b/>
          <w:sz w:val="20"/>
          <w:szCs w:val="20"/>
        </w:rPr>
        <w:t>:</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2.2.1.  Осуществляет контроль за использованием Организацией (Фондом) денежных средств на цели, указанные в приложении к настоящему Соглашению; </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2.2.2. Вправе запрашивать и получать от Организации (Фонда) информацию об исполнении настоящего Соглашения;</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2.2.3. Рассматривает представленный Организацией (Фондом) финансовый и содержательный отчеты об исполнении настоящего Соглашения в письменной форме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согласовывает их. В случае, если </w:t>
      </w:r>
      <w:proofErr w:type="spellStart"/>
      <w:r w:rsidRPr="000F3602">
        <w:rPr>
          <w:rFonts w:ascii="Times New Roman" w:eastAsia="Times New Roman" w:hAnsi="Times New Roman" w:cs="Times New Roman"/>
          <w:sz w:val="20"/>
          <w:szCs w:val="20"/>
        </w:rPr>
        <w:t>Благополучатель</w:t>
      </w:r>
      <w:proofErr w:type="spellEnd"/>
      <w:r w:rsidRPr="000F3602">
        <w:rPr>
          <w:rFonts w:ascii="Times New Roman" w:eastAsia="Times New Roman" w:hAnsi="Times New Roman" w:cs="Times New Roman"/>
          <w:sz w:val="20"/>
          <w:szCs w:val="20"/>
        </w:rPr>
        <w:t xml:space="preserve">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6602A6" w:rsidRPr="000F3602" w:rsidRDefault="006602A6" w:rsidP="006602A6">
      <w:pPr>
        <w:tabs>
          <w:tab w:val="left" w:pos="340"/>
        </w:tabs>
        <w:spacing w:after="0" w:line="288" w:lineRule="auto"/>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2.2.4.  По достижении цели проекта письменно оформляет итоги выполнения </w:t>
      </w:r>
      <w:proofErr w:type="gramStart"/>
      <w:r w:rsidRPr="000F3602">
        <w:rPr>
          <w:rFonts w:ascii="Times New Roman" w:eastAsia="Times New Roman" w:hAnsi="Times New Roman" w:cs="Times New Roman"/>
          <w:sz w:val="20"/>
          <w:szCs w:val="20"/>
        </w:rPr>
        <w:t>проекта,  полученные</w:t>
      </w:r>
      <w:proofErr w:type="gramEnd"/>
      <w:r w:rsidRPr="000F3602">
        <w:rPr>
          <w:rFonts w:ascii="Times New Roman" w:eastAsia="Times New Roman" w:hAnsi="Times New Roman" w:cs="Times New Roman"/>
          <w:sz w:val="20"/>
          <w:szCs w:val="20"/>
        </w:rPr>
        <w:t xml:space="preserve"> результаты в срок до 16 октября 2015 года (Приложение № 6 «</w:t>
      </w:r>
      <w:r w:rsidRPr="000F3602">
        <w:rPr>
          <w:rFonts w:ascii="Times New Roman" w:eastAsia="Times New Roman" w:hAnsi="Times New Roman" w:cs="Times New Roman"/>
          <w:bCs/>
          <w:sz w:val="20"/>
          <w:szCs w:val="20"/>
        </w:rPr>
        <w:t xml:space="preserve">Положения о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конкурсе социальных и культурных проектов ООО «ЛУКОЙЛ-ПЕРМЬ»)</w:t>
      </w:r>
      <w:r w:rsidRPr="000F3602">
        <w:rPr>
          <w:rFonts w:ascii="Times New Roman" w:eastAsia="Times New Roman" w:hAnsi="Times New Roman" w:cs="Times New Roman"/>
          <w:sz w:val="20"/>
          <w:szCs w:val="20"/>
        </w:rPr>
        <w:t xml:space="preserve"> и  06 ноября 2015 года (Приложение № 7 «</w:t>
      </w:r>
      <w:r w:rsidRPr="000F3602">
        <w:rPr>
          <w:rFonts w:ascii="Times New Roman" w:eastAsia="Times New Roman" w:hAnsi="Times New Roman" w:cs="Times New Roman"/>
          <w:bCs/>
          <w:sz w:val="20"/>
          <w:szCs w:val="20"/>
        </w:rPr>
        <w:t xml:space="preserve">Положения о </w:t>
      </w:r>
      <w:r w:rsidRPr="000F3602">
        <w:rPr>
          <w:rFonts w:ascii="Times New Roman" w:eastAsia="Times New Roman" w:hAnsi="Times New Roman" w:cs="Times New Roman"/>
          <w:bCs/>
          <w:sz w:val="20"/>
          <w:szCs w:val="20"/>
          <w:lang w:val="en-US"/>
        </w:rPr>
        <w:t>XIV</w:t>
      </w:r>
      <w:r w:rsidRPr="000F3602">
        <w:rPr>
          <w:rFonts w:ascii="Times New Roman" w:eastAsia="Times New Roman" w:hAnsi="Times New Roman" w:cs="Times New Roman"/>
          <w:bCs/>
          <w:sz w:val="20"/>
          <w:szCs w:val="20"/>
        </w:rPr>
        <w:t xml:space="preserve">  конкурсе социальных и культурных проектов ООО «ЛУКОЙЛ-ПЕРМЬ»)</w:t>
      </w:r>
      <w:r w:rsidRPr="000F3602">
        <w:rPr>
          <w:rFonts w:ascii="Times New Roman" w:eastAsia="Times New Roman" w:hAnsi="Times New Roman" w:cs="Times New Roman"/>
          <w:sz w:val="20"/>
          <w:szCs w:val="20"/>
        </w:rPr>
        <w:t xml:space="preserve"> и соответственно предоставляет их Благотворителю.</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p>
    <w:p w:rsidR="006602A6" w:rsidRPr="000F3602" w:rsidRDefault="006602A6" w:rsidP="006602A6">
      <w:pPr>
        <w:shd w:val="clear" w:color="auto" w:fill="FFFFFF"/>
        <w:tabs>
          <w:tab w:val="left" w:pos="1276"/>
        </w:tabs>
        <w:spacing w:before="120" w:after="0" w:line="240" w:lineRule="auto"/>
        <w:ind w:firstLine="709"/>
        <w:jc w:val="both"/>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 xml:space="preserve">2.3. </w:t>
      </w:r>
      <w:r w:rsidRPr="000F3602">
        <w:rPr>
          <w:rFonts w:ascii="Times New Roman" w:eastAsia="Times New Roman" w:hAnsi="Times New Roman" w:cs="Times New Roman"/>
          <w:b/>
          <w:bCs/>
          <w:sz w:val="20"/>
          <w:szCs w:val="20"/>
        </w:rPr>
        <w:tab/>
        <w:t xml:space="preserve">В рамках настоящего Соглашения </w:t>
      </w:r>
      <w:r w:rsidRPr="000F3602">
        <w:rPr>
          <w:rFonts w:ascii="Times New Roman" w:eastAsia="Times New Roman" w:hAnsi="Times New Roman" w:cs="Times New Roman"/>
          <w:b/>
          <w:sz w:val="20"/>
          <w:szCs w:val="20"/>
        </w:rPr>
        <w:t>Организация (Фонд)</w:t>
      </w:r>
      <w:r w:rsidRPr="000F3602">
        <w:rPr>
          <w:rFonts w:ascii="Times New Roman" w:eastAsia="Times New Roman" w:hAnsi="Times New Roman" w:cs="Times New Roman"/>
          <w:b/>
          <w:bCs/>
          <w:sz w:val="20"/>
          <w:szCs w:val="20"/>
        </w:rPr>
        <w:t xml:space="preserve"> обязуется:</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bCs/>
          <w:sz w:val="20"/>
          <w:szCs w:val="20"/>
        </w:rPr>
        <w:t>2.3.</w:t>
      </w:r>
      <w:r w:rsidRPr="000F3602">
        <w:rPr>
          <w:rFonts w:ascii="Times New Roman" w:eastAsia="Times New Roman" w:hAnsi="Times New Roman" w:cs="Times New Roman"/>
          <w:sz w:val="20"/>
          <w:szCs w:val="20"/>
        </w:rPr>
        <w:t>1. Использовать денежные средства, перечисленные Благотворителем, по целевому назначению;</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2.3.3. Предварительно согласовывать с </w:t>
      </w:r>
      <w:proofErr w:type="spellStart"/>
      <w:r w:rsidRPr="000F3602">
        <w:rPr>
          <w:rFonts w:ascii="Times New Roman" w:eastAsia="Times New Roman" w:hAnsi="Times New Roman" w:cs="Times New Roman"/>
          <w:sz w:val="20"/>
          <w:szCs w:val="20"/>
        </w:rPr>
        <w:t>Благополучателем</w:t>
      </w:r>
      <w:proofErr w:type="spellEnd"/>
      <w:r w:rsidRPr="000F3602">
        <w:rPr>
          <w:rFonts w:ascii="Times New Roman" w:eastAsia="Times New Roman" w:hAnsi="Times New Roman" w:cs="Times New Roman"/>
          <w:sz w:val="20"/>
          <w:szCs w:val="20"/>
        </w:rPr>
        <w:t xml:space="preserve"> существенные условия договоров, заключаемых с третьими лицами (объем, содержание, цена, сроки выполнения работ и др.);</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2.3.4. Исполнять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6602A6" w:rsidRPr="000F3602" w:rsidRDefault="006602A6" w:rsidP="006602A6">
      <w:pPr>
        <w:tabs>
          <w:tab w:val="left" w:pos="1276"/>
        </w:tabs>
        <w:spacing w:after="0" w:line="240" w:lineRule="auto"/>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6602A6" w:rsidRPr="000F3602" w:rsidRDefault="006602A6" w:rsidP="006602A6">
      <w:pPr>
        <w:spacing w:after="0" w:line="240" w:lineRule="auto"/>
        <w:ind w:firstLine="72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2.3.6. Представить </w:t>
      </w:r>
      <w:proofErr w:type="spellStart"/>
      <w:r w:rsidRPr="000F3602">
        <w:rPr>
          <w:rFonts w:ascii="Times New Roman" w:eastAsia="Times New Roman" w:hAnsi="Times New Roman" w:cs="Times New Roman"/>
          <w:sz w:val="20"/>
          <w:szCs w:val="20"/>
        </w:rPr>
        <w:t>Благополучателю</w:t>
      </w:r>
      <w:proofErr w:type="spellEnd"/>
      <w:r w:rsidRPr="000F3602">
        <w:rPr>
          <w:rFonts w:ascii="Times New Roman" w:eastAsia="Times New Roman" w:hAnsi="Times New Roman" w:cs="Times New Roman"/>
          <w:sz w:val="20"/>
          <w:szCs w:val="20"/>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6602A6" w:rsidRPr="000F3602" w:rsidRDefault="006602A6" w:rsidP="006602A6">
      <w:pPr>
        <w:numPr>
          <w:ilvl w:val="0"/>
          <w:numId w:val="49"/>
        </w:numPr>
        <w:shd w:val="clear" w:color="auto" w:fill="FFFFFF"/>
        <w:spacing w:before="240"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ОТВЕТСТВЕННОСТЬ СТОРОН</w:t>
      </w:r>
    </w:p>
    <w:p w:rsidR="006602A6" w:rsidRPr="000F3602" w:rsidRDefault="006602A6" w:rsidP="006602A6">
      <w:pPr>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6602A6" w:rsidRPr="000F3602" w:rsidRDefault="006602A6" w:rsidP="006602A6">
      <w:pPr>
        <w:shd w:val="clear" w:color="auto" w:fill="FFFFFF"/>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3.2. Организация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6602A6" w:rsidRPr="000F3602" w:rsidRDefault="006602A6" w:rsidP="006602A6">
      <w:pPr>
        <w:shd w:val="clear" w:color="auto" w:fill="FFFFFF"/>
        <w:spacing w:before="240"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4.  ЗАКЛЮЧИТЕЛЬНЫЕ ПОЛОЖЕНИЯ</w:t>
      </w:r>
    </w:p>
    <w:p w:rsidR="006602A6" w:rsidRPr="000F3602" w:rsidRDefault="006602A6" w:rsidP="006602A6">
      <w:pPr>
        <w:shd w:val="clear" w:color="auto" w:fill="FFFFFF"/>
        <w:tabs>
          <w:tab w:val="left" w:pos="1276"/>
        </w:tabs>
        <w:spacing w:before="240"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4.1. </w:t>
      </w:r>
      <w:r w:rsidRPr="000F3602">
        <w:rPr>
          <w:rFonts w:ascii="Times New Roman" w:eastAsia="Times New Roman" w:hAnsi="Times New Roman" w:cs="Times New Roman"/>
          <w:sz w:val="20"/>
          <w:szCs w:val="20"/>
        </w:rPr>
        <w:tab/>
        <w:t>Настоящее Соглашение вступает в силу с момента его подписания Сторонами и действует по 25.12.2015.</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4.2. </w:t>
      </w:r>
      <w:r w:rsidRPr="000F3602">
        <w:rPr>
          <w:rFonts w:ascii="Times New Roman" w:eastAsia="Times New Roman" w:hAnsi="Times New Roman" w:cs="Times New Roman"/>
          <w:sz w:val="20"/>
          <w:szCs w:val="20"/>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4.3. </w:t>
      </w:r>
      <w:r w:rsidRPr="000F3602">
        <w:rPr>
          <w:rFonts w:ascii="Times New Roman" w:eastAsia="Times New Roman" w:hAnsi="Times New Roman" w:cs="Times New Roman"/>
          <w:sz w:val="20"/>
          <w:szCs w:val="20"/>
        </w:rPr>
        <w:tab/>
        <w:t>Споры сторон, вытекающие из настоящего Соглашения, будут разрешаться путем переговоров,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4.4. </w:t>
      </w:r>
      <w:r w:rsidRPr="000F3602">
        <w:rPr>
          <w:rFonts w:ascii="Times New Roman" w:eastAsia="Times New Roman" w:hAnsi="Times New Roman" w:cs="Times New Roman"/>
          <w:sz w:val="20"/>
          <w:szCs w:val="20"/>
        </w:rPr>
        <w:tab/>
        <w:t>При возникновении обстоятельств непреодолимой силы, исключающих или объективно препятствующих исполнению настоящего Соглашения, стороны не имеют взаимных претензий, и каждая из сторон принимает на себя риск последствий этих обстоятельств. Сторона, ссылающаяся на возникновение обстоятельств непреодолимой силы, обязана незамедлительно письменно уведомить об этом другие стороны и предоставить подтверждающий документ уполномоченного органа.</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4.5. </w:t>
      </w:r>
      <w:r w:rsidRPr="000F3602">
        <w:rPr>
          <w:rFonts w:ascii="Times New Roman" w:eastAsia="Times New Roman" w:hAnsi="Times New Roman" w:cs="Times New Roman"/>
          <w:sz w:val="20"/>
          <w:szCs w:val="20"/>
        </w:rPr>
        <w:tab/>
        <w:t xml:space="preserve">Условия настоящего Соглашения являются конфиденциальными.  </w:t>
      </w:r>
    </w:p>
    <w:p w:rsidR="006602A6" w:rsidRPr="000F3602" w:rsidRDefault="006602A6" w:rsidP="006602A6">
      <w:pPr>
        <w:shd w:val="clear" w:color="auto" w:fill="FFFFFF"/>
        <w:tabs>
          <w:tab w:val="left" w:pos="1276"/>
        </w:tabs>
        <w:spacing w:after="0" w:line="240" w:lineRule="auto"/>
        <w:ind w:firstLine="709"/>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lastRenderedPageBreak/>
        <w:t xml:space="preserve">4.6. </w:t>
      </w:r>
      <w:r w:rsidRPr="000F3602">
        <w:rPr>
          <w:rFonts w:ascii="Times New Roman" w:eastAsia="Times New Roman" w:hAnsi="Times New Roman" w:cs="Times New Roman"/>
          <w:sz w:val="20"/>
          <w:szCs w:val="20"/>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6602A6" w:rsidRPr="000F3602" w:rsidRDefault="006602A6" w:rsidP="006602A6">
      <w:pPr>
        <w:shd w:val="clear" w:color="auto" w:fill="FFFFFF"/>
        <w:spacing w:before="240"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5. ЮРИДИЧЕСКИЕ АДРЕСА СТОРОН</w:t>
      </w:r>
    </w:p>
    <w:p w:rsidR="006602A6" w:rsidRPr="000F3602" w:rsidRDefault="006602A6" w:rsidP="006602A6">
      <w:pPr>
        <w:shd w:val="clear" w:color="auto" w:fill="FFFFFF"/>
        <w:spacing w:before="240" w:after="0" w:line="240" w:lineRule="auto"/>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Благотворитель:</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Общество с ограниченной ответственностью «ЛУКОЙЛ-ПЕРМЬ»</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Юридический адрес: Российская Федерация, г. Пермь, ул. Ленина, 62.</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Почтовый адрес: Российская Федерация, </w:t>
      </w:r>
      <w:smartTag w:uri="urn:schemas-microsoft-com:office:smarttags" w:element="metricconverter">
        <w:smartTagPr>
          <w:attr w:name="ProductID" w:val="614990, г"/>
        </w:smartTagPr>
        <w:r w:rsidRPr="000F3602">
          <w:rPr>
            <w:rFonts w:ascii="Times New Roman" w:eastAsia="Times New Roman" w:hAnsi="Times New Roman" w:cs="Times New Roman"/>
            <w:sz w:val="20"/>
            <w:szCs w:val="20"/>
            <w:lang w:val="x-none" w:eastAsia="x-none"/>
          </w:rPr>
          <w:t>614990, г</w:t>
        </w:r>
      </w:smartTag>
      <w:r w:rsidRPr="000F3602">
        <w:rPr>
          <w:rFonts w:ascii="Times New Roman" w:eastAsia="Times New Roman" w:hAnsi="Times New Roman" w:cs="Times New Roman"/>
          <w:sz w:val="20"/>
          <w:szCs w:val="20"/>
          <w:lang w:val="x-none" w:eastAsia="x-none"/>
        </w:rPr>
        <w:t>. Пермь, ул. Ленина, 62.</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Тел. 8 (342) 23-56-049, 23-56-587 </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ИНН 5902201970,  КПП 997150001 ОГРН 1035900103997</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р/с 40702810600100000879 в ФКБ «Петрокоммерц» в г. Перми,</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к/с 30101810500000000702 в ГРКЦ ГУ Банка России по Пермскому краю, г. Пермь,</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БИК 045773702, ОКПО 12032100, ОКВЭД 11.10.11, 11.10.2.</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Генеральный директор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t xml:space="preserve">__________________ А.В. </w:t>
      </w:r>
      <w:proofErr w:type="spellStart"/>
      <w:r w:rsidRPr="000F3602">
        <w:rPr>
          <w:rFonts w:ascii="Times New Roman" w:eastAsia="Times New Roman" w:hAnsi="Times New Roman" w:cs="Times New Roman"/>
          <w:sz w:val="20"/>
          <w:szCs w:val="20"/>
          <w:lang w:val="x-none" w:eastAsia="x-none"/>
        </w:rPr>
        <w:t>Лейфрид</w:t>
      </w:r>
      <w:proofErr w:type="spellEnd"/>
    </w:p>
    <w:p w:rsidR="006602A6" w:rsidRPr="000F3602" w:rsidRDefault="006602A6" w:rsidP="006602A6">
      <w:pPr>
        <w:tabs>
          <w:tab w:val="left" w:pos="708"/>
          <w:tab w:val="left" w:pos="1416"/>
          <w:tab w:val="left" w:pos="2124"/>
          <w:tab w:val="left" w:pos="2832"/>
          <w:tab w:val="left" w:pos="3540"/>
          <w:tab w:val="left" w:pos="4248"/>
          <w:tab w:val="left" w:pos="4956"/>
          <w:tab w:val="left" w:pos="5664"/>
          <w:tab w:val="left" w:pos="6372"/>
          <w:tab w:val="left" w:pos="7335"/>
        </w:tabs>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proofErr w:type="spellStart"/>
      <w:r w:rsidRPr="000F3602">
        <w:rPr>
          <w:rFonts w:ascii="Times New Roman" w:eastAsia="Times New Roman" w:hAnsi="Times New Roman" w:cs="Times New Roman"/>
          <w:sz w:val="20"/>
          <w:szCs w:val="20"/>
          <w:lang w:val="x-none" w:eastAsia="x-none"/>
        </w:rPr>
        <w:t>м.п</w:t>
      </w:r>
      <w:proofErr w:type="spellEnd"/>
      <w:r w:rsidRPr="000F3602">
        <w:rPr>
          <w:rFonts w:ascii="Times New Roman" w:eastAsia="Times New Roman" w:hAnsi="Times New Roman" w:cs="Times New Roman"/>
          <w:sz w:val="20"/>
          <w:szCs w:val="20"/>
          <w:lang w:val="x-none" w:eastAsia="x-none"/>
        </w:rPr>
        <w:t>.</w:t>
      </w:r>
      <w:r w:rsidRPr="000F3602">
        <w:rPr>
          <w:rFonts w:ascii="Times New Roman" w:eastAsia="Times New Roman" w:hAnsi="Times New Roman" w:cs="Times New Roman"/>
          <w:sz w:val="20"/>
          <w:szCs w:val="20"/>
          <w:lang w:val="x-none" w:eastAsia="x-none"/>
        </w:rPr>
        <w:tab/>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p>
    <w:p w:rsidR="006602A6" w:rsidRPr="000F3602" w:rsidRDefault="006602A6" w:rsidP="006602A6">
      <w:pPr>
        <w:spacing w:after="120" w:line="240" w:lineRule="auto"/>
        <w:rPr>
          <w:rFonts w:ascii="Times New Roman" w:eastAsia="Times New Roman" w:hAnsi="Times New Roman" w:cs="Times New Roman"/>
          <w:b/>
          <w:sz w:val="20"/>
          <w:szCs w:val="20"/>
          <w:lang w:val="x-none" w:eastAsia="x-none"/>
        </w:rPr>
      </w:pPr>
      <w:r w:rsidRPr="000F3602">
        <w:rPr>
          <w:rFonts w:ascii="Times New Roman" w:eastAsia="Times New Roman" w:hAnsi="Times New Roman" w:cs="Times New Roman"/>
          <w:b/>
          <w:sz w:val="20"/>
          <w:szCs w:val="20"/>
          <w:lang w:val="x-none" w:eastAsia="x-none"/>
        </w:rPr>
        <w:t>Организация (Фонд):</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Наименование Организации (Фонда)</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ИНН __________ КПП ___________</w:t>
      </w:r>
      <w:r w:rsidRPr="000F3602">
        <w:rPr>
          <w:rFonts w:ascii="Times New Roman" w:eastAsia="Times New Roman" w:hAnsi="Times New Roman" w:cs="Times New Roman"/>
          <w:noProof/>
          <w:sz w:val="20"/>
          <w:szCs w:val="20"/>
          <w:lang w:val="x-none" w:eastAsia="x-none"/>
        </w:rPr>
        <w:t xml:space="preserve"> </w:t>
      </w:r>
      <w:r w:rsidRPr="000F3602">
        <w:rPr>
          <w:rFonts w:ascii="Times New Roman" w:eastAsia="Times New Roman" w:hAnsi="Times New Roman" w:cs="Times New Roman"/>
          <w:sz w:val="20"/>
          <w:szCs w:val="20"/>
          <w:lang w:val="x-none" w:eastAsia="x-none"/>
        </w:rPr>
        <w:t>ОГРН 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Юридический адрес: 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Почтовый адрес: 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тел./факс: 8(34 ___) 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р/с ___________________________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в банке __________________________</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noProof/>
          <w:sz w:val="20"/>
          <w:szCs w:val="20"/>
          <w:lang w:val="x-none" w:eastAsia="x-none"/>
        </w:rPr>
        <w:t xml:space="preserve">к/с _____________________ БИК ______________ </w:t>
      </w:r>
      <w:r w:rsidRPr="000F3602">
        <w:rPr>
          <w:rFonts w:ascii="Times New Roman" w:eastAsia="Times New Roman" w:hAnsi="Times New Roman" w:cs="Times New Roman"/>
          <w:sz w:val="20"/>
          <w:szCs w:val="20"/>
          <w:lang w:val="x-none" w:eastAsia="x-none"/>
        </w:rPr>
        <w:t>ОКВЭД ___________________________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sz w:val="20"/>
          <w:szCs w:val="20"/>
          <w:lang w:val="x-none" w:eastAsia="x-none"/>
        </w:rPr>
        <w:t xml:space="preserve">ОКПО ____________ КБК ________________________ ОКТМО ________________ </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Руководитель (Директор)</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___________________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t>___________________ _________________</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ab/>
        <w:t xml:space="preserve">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proofErr w:type="spellStart"/>
      <w:r w:rsidRPr="000F3602">
        <w:rPr>
          <w:rFonts w:ascii="Times New Roman" w:eastAsia="Times New Roman" w:hAnsi="Times New Roman" w:cs="Times New Roman"/>
          <w:sz w:val="20"/>
          <w:szCs w:val="20"/>
          <w:lang w:val="x-none" w:eastAsia="x-none"/>
        </w:rPr>
        <w:t>м.п</w:t>
      </w:r>
      <w:proofErr w:type="spellEnd"/>
      <w:r w:rsidRPr="000F3602">
        <w:rPr>
          <w:rFonts w:ascii="Times New Roman" w:eastAsia="Times New Roman" w:hAnsi="Times New Roman" w:cs="Times New Roman"/>
          <w:sz w:val="20"/>
          <w:szCs w:val="20"/>
          <w:lang w:val="x-none" w:eastAsia="x-none"/>
        </w:rPr>
        <w:t>.</w:t>
      </w:r>
    </w:p>
    <w:p w:rsidR="006602A6" w:rsidRPr="000F3602" w:rsidRDefault="006602A6" w:rsidP="006602A6">
      <w:pPr>
        <w:spacing w:after="120" w:line="240" w:lineRule="auto"/>
        <w:rPr>
          <w:rFonts w:ascii="Times New Roman" w:eastAsia="Times New Roman" w:hAnsi="Times New Roman" w:cs="Times New Roman"/>
          <w:b/>
          <w:sz w:val="20"/>
          <w:szCs w:val="20"/>
          <w:lang w:val="x-none" w:eastAsia="x-none"/>
        </w:rPr>
      </w:pPr>
      <w:proofErr w:type="spellStart"/>
      <w:r w:rsidRPr="000F3602">
        <w:rPr>
          <w:rFonts w:ascii="Times New Roman" w:eastAsia="Times New Roman" w:hAnsi="Times New Roman" w:cs="Times New Roman"/>
          <w:b/>
          <w:sz w:val="20"/>
          <w:szCs w:val="20"/>
          <w:lang w:val="x-none" w:eastAsia="x-none"/>
        </w:rPr>
        <w:t>Благополучатель</w:t>
      </w:r>
      <w:proofErr w:type="spellEnd"/>
      <w:r w:rsidRPr="000F3602">
        <w:rPr>
          <w:rFonts w:ascii="Times New Roman" w:eastAsia="Times New Roman" w:hAnsi="Times New Roman" w:cs="Times New Roman"/>
          <w:b/>
          <w:sz w:val="20"/>
          <w:szCs w:val="20"/>
          <w:lang w:val="x-none" w:eastAsia="x-none"/>
        </w:rPr>
        <w:t>:</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Наименование Организации (Фонда)</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ИНН __________ КПП ___________</w:t>
      </w:r>
      <w:r w:rsidRPr="000F3602">
        <w:rPr>
          <w:rFonts w:ascii="Times New Roman" w:eastAsia="Times New Roman" w:hAnsi="Times New Roman" w:cs="Times New Roman"/>
          <w:noProof/>
          <w:sz w:val="20"/>
          <w:szCs w:val="20"/>
          <w:lang w:val="x-none" w:eastAsia="x-none"/>
        </w:rPr>
        <w:t xml:space="preserve"> </w:t>
      </w:r>
      <w:r w:rsidRPr="000F3602">
        <w:rPr>
          <w:rFonts w:ascii="Times New Roman" w:eastAsia="Times New Roman" w:hAnsi="Times New Roman" w:cs="Times New Roman"/>
          <w:sz w:val="20"/>
          <w:szCs w:val="20"/>
          <w:lang w:val="x-none" w:eastAsia="x-none"/>
        </w:rPr>
        <w:t>ОГРН 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Юридический адрес: 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Почтовый адрес: 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тел./факс: 8(34 ___) 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р/с ___________________________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noProof/>
          <w:sz w:val="20"/>
          <w:szCs w:val="20"/>
          <w:lang w:val="x-none" w:eastAsia="x-none"/>
        </w:rPr>
        <w:t>в банке __________________________</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noProof/>
          <w:sz w:val="20"/>
          <w:szCs w:val="20"/>
          <w:lang w:val="x-none" w:eastAsia="x-none"/>
        </w:rPr>
        <w:t xml:space="preserve">к/с _____________________ БИК ______________ </w:t>
      </w:r>
      <w:r w:rsidRPr="000F3602">
        <w:rPr>
          <w:rFonts w:ascii="Times New Roman" w:eastAsia="Times New Roman" w:hAnsi="Times New Roman" w:cs="Times New Roman"/>
          <w:sz w:val="20"/>
          <w:szCs w:val="20"/>
          <w:lang w:val="x-none" w:eastAsia="x-none"/>
        </w:rPr>
        <w:t>ОКВЭД ___________________________</w:t>
      </w:r>
    </w:p>
    <w:p w:rsidR="006602A6" w:rsidRPr="000F3602" w:rsidRDefault="006602A6" w:rsidP="006602A6">
      <w:pPr>
        <w:spacing w:after="120" w:line="240" w:lineRule="auto"/>
        <w:rPr>
          <w:rFonts w:ascii="Times New Roman" w:eastAsia="Times New Roman" w:hAnsi="Times New Roman" w:cs="Times New Roman"/>
          <w:noProof/>
          <w:sz w:val="20"/>
          <w:szCs w:val="20"/>
          <w:lang w:val="x-none" w:eastAsia="x-none"/>
        </w:rPr>
      </w:pPr>
      <w:r w:rsidRPr="000F3602">
        <w:rPr>
          <w:rFonts w:ascii="Times New Roman" w:eastAsia="Times New Roman" w:hAnsi="Times New Roman" w:cs="Times New Roman"/>
          <w:sz w:val="20"/>
          <w:szCs w:val="20"/>
          <w:lang w:val="x-none" w:eastAsia="x-none"/>
        </w:rPr>
        <w:t xml:space="preserve">ОКПО ____________ КБК ________________________ ОКТМО ________________ </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Руководитель (Директор)</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___________________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t>___________________ _________________</w:t>
      </w:r>
    </w:p>
    <w:p w:rsidR="006602A6" w:rsidRPr="000F3602" w:rsidRDefault="006602A6" w:rsidP="006602A6">
      <w:pPr>
        <w:spacing w:after="120" w:line="240" w:lineRule="auto"/>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ab/>
        <w:t xml:space="preserve">                    </w:t>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r w:rsidRPr="000F3602">
        <w:rPr>
          <w:rFonts w:ascii="Times New Roman" w:eastAsia="Times New Roman" w:hAnsi="Times New Roman" w:cs="Times New Roman"/>
          <w:sz w:val="20"/>
          <w:szCs w:val="20"/>
          <w:lang w:val="x-none" w:eastAsia="x-none"/>
        </w:rPr>
        <w:tab/>
      </w:r>
      <w:proofErr w:type="spellStart"/>
      <w:r w:rsidRPr="000F3602">
        <w:rPr>
          <w:rFonts w:ascii="Times New Roman" w:eastAsia="Times New Roman" w:hAnsi="Times New Roman" w:cs="Times New Roman"/>
          <w:sz w:val="20"/>
          <w:szCs w:val="20"/>
          <w:lang w:val="x-none" w:eastAsia="x-none"/>
        </w:rPr>
        <w:t>м.п</w:t>
      </w:r>
      <w:proofErr w:type="spellEnd"/>
      <w:r w:rsidRPr="000F3602">
        <w:rPr>
          <w:rFonts w:ascii="Times New Roman" w:eastAsia="Times New Roman" w:hAnsi="Times New Roman" w:cs="Times New Roman"/>
          <w:sz w:val="20"/>
          <w:szCs w:val="20"/>
          <w:lang w:val="x-none" w:eastAsia="x-none"/>
        </w:rPr>
        <w:t>.</w:t>
      </w:r>
    </w:p>
    <w:p w:rsidR="000F3602" w:rsidRPr="000F3602" w:rsidRDefault="000F3602" w:rsidP="000F3602">
      <w:pPr>
        <w:spacing w:after="0" w:line="240" w:lineRule="auto"/>
        <w:rPr>
          <w:rFonts w:ascii="Times New Roman" w:eastAsia="Times New Roman" w:hAnsi="Times New Roman" w:cs="Times New Roman"/>
          <w:i/>
          <w:iCs/>
          <w:sz w:val="20"/>
          <w:szCs w:val="20"/>
          <w:highlight w:val="yellow"/>
          <w:lang w:val="x-none"/>
        </w:rPr>
      </w:pPr>
      <w:r w:rsidRPr="000F3602">
        <w:rPr>
          <w:rFonts w:ascii="Times New Roman" w:eastAsia="Times New Roman" w:hAnsi="Times New Roman" w:cs="Times New Roman"/>
          <w:i/>
          <w:iCs/>
          <w:sz w:val="20"/>
          <w:szCs w:val="20"/>
          <w:highlight w:val="yellow"/>
          <w:lang w:val="x-none"/>
        </w:rPr>
        <w:t>ВНИМАНИЕ!</w:t>
      </w:r>
    </w:p>
    <w:p w:rsidR="000F3602" w:rsidRPr="000F3602" w:rsidRDefault="000F3602" w:rsidP="000F3602">
      <w:pPr>
        <w:spacing w:after="0" w:line="240" w:lineRule="auto"/>
        <w:rPr>
          <w:rFonts w:ascii="Times New Roman" w:eastAsia="Times New Roman" w:hAnsi="Times New Roman" w:cs="Times New Roman"/>
          <w:i/>
          <w:iCs/>
          <w:sz w:val="20"/>
          <w:szCs w:val="20"/>
          <w:highlight w:val="yellow"/>
          <w:lang w:val="x-none"/>
        </w:rPr>
      </w:pPr>
    </w:p>
    <w:p w:rsidR="000F3602" w:rsidRPr="000F3602" w:rsidRDefault="000F3602" w:rsidP="000F3602">
      <w:pPr>
        <w:spacing w:after="0" w:line="240" w:lineRule="auto"/>
        <w:rPr>
          <w:rFonts w:ascii="Times New Roman" w:eastAsia="Times New Roman" w:hAnsi="Times New Roman" w:cs="Times New Roman"/>
          <w:sz w:val="20"/>
          <w:szCs w:val="20"/>
          <w:highlight w:val="yellow"/>
        </w:rPr>
      </w:pPr>
      <w:r w:rsidRPr="000F3602">
        <w:rPr>
          <w:rFonts w:ascii="Times New Roman" w:eastAsia="Times New Roman" w:hAnsi="Times New Roman" w:cs="Times New Roman"/>
          <w:i/>
          <w:sz w:val="20"/>
          <w:szCs w:val="20"/>
          <w:highlight w:val="yellow"/>
        </w:rPr>
        <w:t>Текст печатается без ссылки на приложение, форму и без подчёркивания.</w:t>
      </w:r>
    </w:p>
    <w:p w:rsidR="006602A6" w:rsidRPr="000F3602" w:rsidRDefault="006602A6" w:rsidP="000F3602">
      <w:pPr>
        <w:spacing w:after="0" w:line="240" w:lineRule="auto"/>
        <w:rPr>
          <w:rFonts w:ascii="Times New Roman" w:eastAsia="Times New Roman" w:hAnsi="Times New Roman" w:cs="Times New Roman"/>
          <w:sz w:val="20"/>
          <w:szCs w:val="20"/>
          <w:highlight w:val="yellow"/>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Приложение № 5</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социальных и </w:t>
      </w:r>
      <w:proofErr w:type="gramStart"/>
      <w:r w:rsidRPr="000F3602">
        <w:rPr>
          <w:rFonts w:ascii="Times New Roman" w:eastAsia="Times New Roman" w:hAnsi="Times New Roman" w:cs="Times New Roman"/>
          <w:sz w:val="20"/>
          <w:szCs w:val="20"/>
        </w:rPr>
        <w:t>культурных  проектов</w:t>
      </w:r>
      <w:proofErr w:type="gramEnd"/>
      <w:r w:rsidRPr="000F3602">
        <w:rPr>
          <w:rFonts w:ascii="Times New Roman" w:eastAsia="Times New Roman" w:hAnsi="Times New Roman" w:cs="Times New Roman"/>
          <w:sz w:val="20"/>
          <w:szCs w:val="20"/>
        </w:rPr>
        <w:t xml:space="preserve"> ООО «ЛУКОЙЛ-ПЕРМЬ»</w:t>
      </w:r>
    </w:p>
    <w:p w:rsidR="006602A6" w:rsidRPr="000F3602" w:rsidRDefault="006602A6" w:rsidP="006602A6">
      <w:pPr>
        <w:spacing w:before="120" w:after="0" w:line="240" w:lineRule="auto"/>
        <w:jc w:val="center"/>
        <w:rPr>
          <w:rFonts w:ascii="Times New Roman" w:eastAsia="Times New Roman" w:hAnsi="Times New Roman" w:cs="Times New Roman"/>
          <w:b/>
          <w:sz w:val="20"/>
          <w:szCs w:val="20"/>
        </w:rPr>
      </w:pPr>
    </w:p>
    <w:p w:rsidR="006602A6" w:rsidRPr="000F3602" w:rsidRDefault="006602A6" w:rsidP="006602A6">
      <w:pPr>
        <w:spacing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 xml:space="preserve">ПРЕДВАРИТЕЛЬНЫЙ ОТЧЁТ </w:t>
      </w:r>
    </w:p>
    <w:p w:rsidR="006602A6" w:rsidRPr="000F3602" w:rsidRDefault="006602A6" w:rsidP="006602A6">
      <w:pPr>
        <w:spacing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ДЛЯ РАЗМЕЩЕНИЯ ИНФОРМАЦИИ В КАТАЛОГЕ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Номинация:</w:t>
      </w: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Регистрационный номер: </w:t>
      </w: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Проект:</w:t>
      </w: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Автор проекта:</w:t>
      </w: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Ведущий партнер: </w:t>
      </w:r>
    </w:p>
    <w:p w:rsidR="006602A6" w:rsidRPr="000F3602" w:rsidRDefault="006602A6" w:rsidP="006602A6">
      <w:pPr>
        <w:numPr>
          <w:ilvl w:val="0"/>
          <w:numId w:val="24"/>
        </w:numPr>
        <w:spacing w:after="0" w:line="360" w:lineRule="auto"/>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Бюджет проекта:</w:t>
      </w:r>
    </w:p>
    <w:p w:rsidR="006602A6" w:rsidRPr="000F3602" w:rsidRDefault="006602A6" w:rsidP="006602A6">
      <w:pPr>
        <w:spacing w:after="0" w:line="360" w:lineRule="auto"/>
        <w:ind w:left="36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Общий бюджет – </w:t>
      </w:r>
    </w:p>
    <w:p w:rsidR="006602A6" w:rsidRPr="000F3602" w:rsidRDefault="006602A6" w:rsidP="006602A6">
      <w:pPr>
        <w:spacing w:after="0" w:line="360" w:lineRule="auto"/>
        <w:ind w:left="36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Собственные средства – </w:t>
      </w:r>
    </w:p>
    <w:p w:rsidR="006602A6" w:rsidRPr="000F3602" w:rsidRDefault="006602A6" w:rsidP="006602A6">
      <w:pPr>
        <w:spacing w:after="0" w:line="360" w:lineRule="auto"/>
        <w:ind w:left="36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Грант – </w:t>
      </w:r>
    </w:p>
    <w:p w:rsidR="006602A6" w:rsidRPr="000F3602" w:rsidRDefault="006602A6" w:rsidP="006602A6">
      <w:pPr>
        <w:spacing w:after="0" w:line="360" w:lineRule="auto"/>
        <w:ind w:left="36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Привлечено –</w:t>
      </w:r>
    </w:p>
    <w:p w:rsidR="006602A6" w:rsidRPr="000F3602" w:rsidRDefault="006602A6" w:rsidP="006602A6">
      <w:pPr>
        <w:numPr>
          <w:ilvl w:val="0"/>
          <w:numId w:val="24"/>
        </w:numPr>
        <w:spacing w:after="0" w:line="36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География проекта:</w:t>
      </w:r>
    </w:p>
    <w:p w:rsidR="006602A6" w:rsidRPr="000F3602" w:rsidRDefault="006602A6" w:rsidP="006602A6">
      <w:pPr>
        <w:numPr>
          <w:ilvl w:val="0"/>
          <w:numId w:val="24"/>
        </w:numPr>
        <w:spacing w:after="0" w:line="36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Партнеры:</w:t>
      </w:r>
    </w:p>
    <w:p w:rsidR="006602A6" w:rsidRPr="000F3602" w:rsidRDefault="006602A6" w:rsidP="006602A6">
      <w:pPr>
        <w:numPr>
          <w:ilvl w:val="0"/>
          <w:numId w:val="24"/>
        </w:numPr>
        <w:spacing w:after="0" w:line="36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Краткое описание хода реализации проекта:</w:t>
      </w:r>
    </w:p>
    <w:p w:rsidR="006602A6" w:rsidRPr="000F3602" w:rsidRDefault="006602A6" w:rsidP="006602A6">
      <w:pPr>
        <w:numPr>
          <w:ilvl w:val="0"/>
          <w:numId w:val="24"/>
        </w:numPr>
        <w:spacing w:after="0" w:line="36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Фотографии и видеоматериалы хода реализации проекта:</w:t>
      </w:r>
    </w:p>
    <w:p w:rsidR="006602A6" w:rsidRPr="000F3602" w:rsidRDefault="006602A6" w:rsidP="006602A6">
      <w:pPr>
        <w:numPr>
          <w:ilvl w:val="0"/>
          <w:numId w:val="24"/>
        </w:numPr>
        <w:spacing w:after="0" w:line="36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Фотографии автора проекта.</w:t>
      </w:r>
    </w:p>
    <w:p w:rsidR="006602A6" w:rsidRPr="000F3602" w:rsidRDefault="006602A6" w:rsidP="006602A6">
      <w:pPr>
        <w:spacing w:after="0" w:line="36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rPr>
          <w:rFonts w:ascii="Times New Roman" w:eastAsia="Times New Roman" w:hAnsi="Times New Roman" w:cs="Times New Roman"/>
          <w:i/>
          <w:iCs/>
          <w:sz w:val="20"/>
          <w:szCs w:val="20"/>
        </w:rPr>
      </w:pPr>
      <w:r w:rsidRPr="000F3602">
        <w:rPr>
          <w:rFonts w:ascii="Times New Roman" w:eastAsia="Times New Roman" w:hAnsi="Times New Roman" w:cs="Times New Roman"/>
          <w:i/>
          <w:iCs/>
          <w:sz w:val="20"/>
          <w:szCs w:val="20"/>
        </w:rPr>
        <w:t xml:space="preserve">ВНИМАНИЕ! </w:t>
      </w:r>
    </w:p>
    <w:p w:rsidR="006602A6" w:rsidRPr="000F3602" w:rsidRDefault="006602A6" w:rsidP="006602A6">
      <w:pPr>
        <w:spacing w:after="0" w:line="240" w:lineRule="auto"/>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Ежегодно по итогам каждого конкурса социальных и культурных проектов ООО «ЛУКОЙЛ-ПЕРМЬ»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6602A6" w:rsidRPr="000F3602" w:rsidRDefault="006602A6" w:rsidP="006602A6">
      <w:pPr>
        <w:numPr>
          <w:ilvl w:val="0"/>
          <w:numId w:val="43"/>
        </w:numPr>
        <w:tabs>
          <w:tab w:val="num" w:pos="709"/>
        </w:tabs>
        <w:spacing w:after="0" w:line="240" w:lineRule="auto"/>
        <w:ind w:left="360"/>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6602A6" w:rsidRPr="000F3602" w:rsidRDefault="006602A6" w:rsidP="006602A6">
      <w:pPr>
        <w:numPr>
          <w:ilvl w:val="0"/>
          <w:numId w:val="43"/>
        </w:numPr>
        <w:tabs>
          <w:tab w:val="num" w:pos="709"/>
        </w:tabs>
        <w:spacing w:after="0" w:line="240" w:lineRule="auto"/>
        <w:ind w:left="360"/>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не менее 45-50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6602A6" w:rsidRPr="000F3602" w:rsidRDefault="006602A6" w:rsidP="006602A6">
      <w:pPr>
        <w:spacing w:after="0" w:line="240" w:lineRule="auto"/>
        <w:rPr>
          <w:rFonts w:ascii="Times New Roman" w:eastAsia="Times New Roman" w:hAnsi="Times New Roman" w:cs="Times New Roman"/>
          <w:i/>
          <w:sz w:val="20"/>
          <w:szCs w:val="20"/>
        </w:rPr>
      </w:pPr>
    </w:p>
    <w:p w:rsidR="006602A6" w:rsidRPr="000F3602" w:rsidRDefault="006602A6" w:rsidP="006602A6">
      <w:pPr>
        <w:spacing w:after="0" w:line="240" w:lineRule="auto"/>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xml:space="preserve">Фотографии предоставляются в электронном виде (формат JPG, разрешение не менее 300 </w:t>
      </w:r>
      <w:r w:rsidRPr="000F3602">
        <w:rPr>
          <w:rFonts w:ascii="Times New Roman" w:eastAsia="Times New Roman" w:hAnsi="Times New Roman" w:cs="Times New Roman"/>
          <w:i/>
          <w:sz w:val="20"/>
          <w:szCs w:val="20"/>
          <w:lang w:val="en-US"/>
        </w:rPr>
        <w:t>dpi</w:t>
      </w:r>
      <w:r w:rsidRPr="000F3602">
        <w:rPr>
          <w:rFonts w:ascii="Times New Roman" w:eastAsia="Times New Roman" w:hAnsi="Times New Roman" w:cs="Times New Roman"/>
          <w:i/>
          <w:sz w:val="20"/>
          <w:szCs w:val="20"/>
        </w:rPr>
        <w:t>, более 2 Мб)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6602A6" w:rsidRPr="000F3602" w:rsidRDefault="006602A6" w:rsidP="006602A6">
      <w:pPr>
        <w:spacing w:after="0" w:line="240" w:lineRule="auto"/>
        <w:rPr>
          <w:rFonts w:ascii="Times New Roman" w:eastAsia="Times New Roman" w:hAnsi="Times New Roman" w:cs="Times New Roman"/>
          <w:i/>
          <w:sz w:val="20"/>
          <w:szCs w:val="20"/>
        </w:rPr>
      </w:pPr>
    </w:p>
    <w:p w:rsidR="006602A6" w:rsidRPr="000F3602" w:rsidRDefault="006602A6" w:rsidP="006602A6">
      <w:pPr>
        <w:spacing w:after="0" w:line="240" w:lineRule="auto"/>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При отсутствии качественных видеоматериалов проект не может быть номинирован на получение «Селенитового медведя».</w:t>
      </w:r>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xml:space="preserve">- При определении победителя для вручения «Селенитового медведя» будет учитываться </w:t>
      </w:r>
      <w:proofErr w:type="gramStart"/>
      <w:r w:rsidRPr="000F3602">
        <w:rPr>
          <w:rFonts w:ascii="Times New Roman" w:eastAsia="Times New Roman" w:hAnsi="Times New Roman" w:cs="Times New Roman"/>
          <w:i/>
          <w:sz w:val="20"/>
          <w:szCs w:val="20"/>
        </w:rPr>
        <w:t>размещённая  информация</w:t>
      </w:r>
      <w:proofErr w:type="gramEnd"/>
      <w:r w:rsidRPr="000F3602">
        <w:rPr>
          <w:rFonts w:ascii="Times New Roman" w:eastAsia="Times New Roman" w:hAnsi="Times New Roman" w:cs="Times New Roman"/>
          <w:i/>
          <w:sz w:val="20"/>
          <w:szCs w:val="20"/>
        </w:rPr>
        <w:t xml:space="preserve">  о ходе реализации проекта  в печатных и электронных СМИ.</w:t>
      </w:r>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Объём информации -  не более 1 страницы формата А 4.</w:t>
      </w:r>
    </w:p>
    <w:p w:rsidR="006602A6" w:rsidRPr="000F3602" w:rsidRDefault="006602A6" w:rsidP="006602A6">
      <w:pPr>
        <w:spacing w:after="0" w:line="240" w:lineRule="auto"/>
        <w:jc w:val="both"/>
        <w:rPr>
          <w:rFonts w:ascii="Times New Roman" w:eastAsia="Times New Roman" w:hAnsi="Times New Roman" w:cs="Times New Roman"/>
          <w:i/>
          <w:sz w:val="20"/>
          <w:szCs w:val="20"/>
        </w:rPr>
      </w:pPr>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Предварительный отчёт отправлять по электронным адресам:</w:t>
      </w:r>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xml:space="preserve">- </w:t>
      </w:r>
      <w:hyperlink r:id="rId5" w:history="1">
        <w:r w:rsidRPr="000F3602">
          <w:rPr>
            <w:rFonts w:ascii="Times New Roman" w:eastAsia="Times New Roman" w:hAnsi="Times New Roman" w:cs="Times New Roman"/>
            <w:i/>
            <w:color w:val="0000FF"/>
            <w:sz w:val="20"/>
            <w:szCs w:val="20"/>
            <w:u w:val="single"/>
          </w:rPr>
          <w:t>Galina.Smirnova@lp.lukoil.com</w:t>
        </w:r>
      </w:hyperlink>
    </w:p>
    <w:p w:rsidR="006602A6" w:rsidRPr="000F3602" w:rsidRDefault="006602A6" w:rsidP="006602A6">
      <w:pPr>
        <w:spacing w:after="0" w:line="240" w:lineRule="auto"/>
        <w:jc w:val="both"/>
        <w:rPr>
          <w:rFonts w:ascii="Times New Roman" w:eastAsia="Times New Roman" w:hAnsi="Times New Roman" w:cs="Times New Roman"/>
          <w:i/>
          <w:sz w:val="20"/>
          <w:szCs w:val="20"/>
        </w:rPr>
      </w:pPr>
      <w:r w:rsidRPr="000F3602">
        <w:rPr>
          <w:rFonts w:ascii="Times New Roman" w:eastAsia="Times New Roman" w:hAnsi="Times New Roman" w:cs="Times New Roman"/>
          <w:i/>
          <w:sz w:val="20"/>
          <w:szCs w:val="20"/>
        </w:rPr>
        <w:t xml:space="preserve">- </w:t>
      </w:r>
      <w:hyperlink r:id="rId6" w:history="1">
        <w:r w:rsidRPr="000F3602">
          <w:rPr>
            <w:rFonts w:ascii="Times New Roman" w:eastAsia="Times New Roman" w:hAnsi="Times New Roman" w:cs="Times New Roman"/>
            <w:i/>
            <w:color w:val="0000FF"/>
            <w:sz w:val="20"/>
            <w:szCs w:val="20"/>
            <w:u w:val="single"/>
          </w:rPr>
          <w:t>Vadim.Evdokimov@lp.lukoil.com</w:t>
        </w:r>
      </w:hyperlink>
    </w:p>
    <w:p w:rsidR="006602A6" w:rsidRPr="000F3602" w:rsidRDefault="006602A6" w:rsidP="006602A6">
      <w:pPr>
        <w:spacing w:after="0" w:line="360" w:lineRule="auto"/>
        <w:jc w:val="both"/>
        <w:rPr>
          <w:rFonts w:ascii="Times New Roman" w:eastAsia="Times New Roman" w:hAnsi="Times New Roman" w:cs="Times New Roman"/>
          <w:i/>
          <w:sz w:val="20"/>
          <w:szCs w:val="20"/>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Приложение № 6</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w:t>
      </w: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proofErr w:type="gramStart"/>
      <w:r w:rsidRPr="000F3602">
        <w:rPr>
          <w:rFonts w:ascii="Times New Roman" w:eastAsia="Times New Roman" w:hAnsi="Times New Roman" w:cs="Times New Roman"/>
          <w:b/>
          <w:bCs/>
          <w:sz w:val="20"/>
          <w:szCs w:val="20"/>
        </w:rPr>
        <w:t>ИТОГОВЫЙ  ОТЧЕТ</w:t>
      </w:r>
      <w:proofErr w:type="gramEnd"/>
    </w:p>
    <w:p w:rsidR="006602A6" w:rsidRPr="000F3602" w:rsidRDefault="006602A6" w:rsidP="006602A6">
      <w:pPr>
        <w:keepNext/>
        <w:spacing w:after="0" w:line="240" w:lineRule="auto"/>
        <w:jc w:val="center"/>
        <w:outlineLvl w:val="3"/>
        <w:rPr>
          <w:rFonts w:ascii="Times New Roman" w:eastAsia="Times New Roman" w:hAnsi="Times New Roman" w:cs="Times New Roman"/>
          <w:b/>
          <w:sz w:val="20"/>
          <w:szCs w:val="20"/>
        </w:rPr>
      </w:pPr>
      <w:proofErr w:type="gramStart"/>
      <w:r w:rsidRPr="000F3602">
        <w:rPr>
          <w:rFonts w:ascii="Times New Roman" w:eastAsia="Times New Roman" w:hAnsi="Times New Roman" w:cs="Times New Roman"/>
          <w:b/>
          <w:sz w:val="20"/>
          <w:szCs w:val="20"/>
        </w:rPr>
        <w:t>О  ВЫПОЛНЕНИИ</w:t>
      </w:r>
      <w:proofErr w:type="gramEnd"/>
      <w:r w:rsidRPr="000F3602">
        <w:rPr>
          <w:rFonts w:ascii="Times New Roman" w:eastAsia="Times New Roman" w:hAnsi="Times New Roman" w:cs="Times New Roman"/>
          <w:b/>
          <w:sz w:val="20"/>
          <w:szCs w:val="20"/>
        </w:rPr>
        <w:t xml:space="preserve">  ПРОЕКТА</w:t>
      </w:r>
    </w:p>
    <w:p w:rsidR="006602A6" w:rsidRPr="000F3602" w:rsidRDefault="006602A6" w:rsidP="006602A6">
      <w:pPr>
        <w:spacing w:after="0" w:line="240" w:lineRule="auto"/>
        <w:rPr>
          <w:rFonts w:ascii="Futuris" w:eastAsia="Times New Roman" w:hAnsi="Futuris"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_________________________________________</w:t>
      </w: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(название проекта)</w:t>
      </w:r>
    </w:p>
    <w:p w:rsidR="006602A6" w:rsidRPr="000F3602" w:rsidRDefault="006602A6" w:rsidP="006602A6">
      <w:p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__________________________________________</w:t>
      </w: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(район)</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rPr>
          <w:rFonts w:ascii="Futuris" w:eastAsia="Times New Roman" w:hAnsi="Futuris" w:cs="Times New Roman"/>
          <w:sz w:val="20"/>
          <w:szCs w:val="20"/>
        </w:rPr>
      </w:pPr>
      <w:r w:rsidRPr="000F3602">
        <w:rPr>
          <w:rFonts w:ascii="Times New Roman" w:eastAsia="Times New Roman" w:hAnsi="Times New Roman" w:cs="Times New Roman"/>
          <w:sz w:val="20"/>
          <w:szCs w:val="20"/>
        </w:rPr>
        <w:t xml:space="preserve">с «_____» _______________2015 г.  </w:t>
      </w:r>
      <w:proofErr w:type="gramStart"/>
      <w:r w:rsidRPr="000F3602">
        <w:rPr>
          <w:rFonts w:ascii="Times New Roman" w:eastAsia="Times New Roman" w:hAnsi="Times New Roman" w:cs="Times New Roman"/>
          <w:sz w:val="20"/>
          <w:szCs w:val="20"/>
        </w:rPr>
        <w:t>по  «</w:t>
      </w:r>
      <w:proofErr w:type="gramEnd"/>
      <w:r w:rsidRPr="000F3602">
        <w:rPr>
          <w:rFonts w:ascii="Times New Roman" w:eastAsia="Times New Roman" w:hAnsi="Times New Roman" w:cs="Times New Roman"/>
          <w:sz w:val="20"/>
          <w:szCs w:val="20"/>
        </w:rPr>
        <w:t>_____»______________2015 г.</w:t>
      </w:r>
    </w:p>
    <w:p w:rsidR="006602A6" w:rsidRPr="000F3602" w:rsidRDefault="006602A6" w:rsidP="006602A6">
      <w:pPr>
        <w:spacing w:after="0" w:line="240" w:lineRule="auto"/>
        <w:rPr>
          <w:rFonts w:ascii="Futuris" w:eastAsia="Times New Roman" w:hAnsi="Futuris" w:cs="Times New Roman"/>
          <w:sz w:val="20"/>
          <w:szCs w:val="20"/>
        </w:rPr>
      </w:pPr>
    </w:p>
    <w:p w:rsidR="006602A6" w:rsidRPr="000F3602" w:rsidRDefault="006602A6" w:rsidP="006602A6">
      <w:pPr>
        <w:spacing w:after="0" w:line="240" w:lineRule="auto"/>
        <w:rPr>
          <w:rFonts w:ascii="Futuris" w:eastAsia="Times New Roman" w:hAnsi="Futuris"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b/>
          <w:sz w:val="20"/>
          <w:szCs w:val="20"/>
        </w:rPr>
      </w:pPr>
      <w:r w:rsidRPr="000F3602">
        <w:rPr>
          <w:rFonts w:ascii="Times New Roman" w:eastAsia="Times New Roman" w:hAnsi="Times New Roman" w:cs="Times New Roman"/>
          <w:b/>
          <w:sz w:val="20"/>
          <w:szCs w:val="20"/>
        </w:rPr>
        <w:t>1. СОДЕРЖАТЕЛЬНАЯ ЧАСТЬ</w:t>
      </w:r>
    </w:p>
    <w:p w:rsidR="006602A6" w:rsidRPr="000F3602" w:rsidRDefault="006602A6" w:rsidP="006602A6">
      <w:pPr>
        <w:spacing w:after="0" w:line="240" w:lineRule="auto"/>
        <w:ind w:firstLine="709"/>
        <w:jc w:val="both"/>
        <w:rPr>
          <w:rFonts w:ascii="Times New Roman" w:eastAsia="Times New Roman" w:hAnsi="Times New Roman" w:cs="Times New Roman"/>
          <w:b/>
          <w:bCs/>
          <w:sz w:val="20"/>
          <w:szCs w:val="20"/>
        </w:rPr>
      </w:pPr>
    </w:p>
    <w:p w:rsidR="006602A6" w:rsidRPr="000F3602" w:rsidRDefault="006602A6" w:rsidP="006602A6">
      <w:pPr>
        <w:spacing w:before="120" w:after="0" w:line="240" w:lineRule="auto"/>
        <w:ind w:firstLine="720"/>
        <w:jc w:val="both"/>
        <w:rPr>
          <w:rFonts w:ascii="Times New Roman" w:eastAsia="Times New Roman" w:hAnsi="Times New Roman" w:cs="Times New Roman"/>
          <w:iCs/>
          <w:sz w:val="20"/>
          <w:szCs w:val="20"/>
        </w:rPr>
      </w:pPr>
      <w:r w:rsidRPr="000F3602">
        <w:rPr>
          <w:rFonts w:ascii="Times New Roman" w:eastAsia="Times New Roman" w:hAnsi="Times New Roman" w:cs="Times New Roman"/>
          <w:iCs/>
          <w:sz w:val="20"/>
          <w:szCs w:val="20"/>
        </w:rPr>
        <w:t xml:space="preserve">Изложение достигнутых </w:t>
      </w:r>
      <w:proofErr w:type="gramStart"/>
      <w:r w:rsidRPr="000F3602">
        <w:rPr>
          <w:rFonts w:ascii="Times New Roman" w:eastAsia="Times New Roman" w:hAnsi="Times New Roman" w:cs="Times New Roman"/>
          <w:iCs/>
          <w:sz w:val="20"/>
          <w:szCs w:val="20"/>
        </w:rPr>
        <w:t>результатов  деятельности</w:t>
      </w:r>
      <w:proofErr w:type="gramEnd"/>
      <w:r w:rsidRPr="000F3602">
        <w:rPr>
          <w:rFonts w:ascii="Times New Roman" w:eastAsia="Times New Roman" w:hAnsi="Times New Roman" w:cs="Times New Roman"/>
          <w:iCs/>
          <w:sz w:val="20"/>
          <w:szCs w:val="20"/>
        </w:rPr>
        <w:t xml:space="preserve"> по проекту; описание мероприятий, работ, осуществленных в период реализации проекта; проблемы, связанные с осуществлением проекта.</w:t>
      </w:r>
    </w:p>
    <w:p w:rsidR="006602A6" w:rsidRPr="000F3602" w:rsidRDefault="006602A6" w:rsidP="006602A6">
      <w:p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 содержательной части прилагаются:</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Оценочное описание произведенных (не произведенных и по каким причинам) в период реализации проекта работ, с указанием:</w:t>
      </w:r>
    </w:p>
    <w:p w:rsidR="006602A6" w:rsidRPr="000F3602" w:rsidRDefault="006602A6" w:rsidP="006602A6">
      <w:pPr>
        <w:numPr>
          <w:ilvl w:val="0"/>
          <w:numId w:val="14"/>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кем и в какое время работы проводились, какие были достигнуты результаты;</w:t>
      </w:r>
    </w:p>
    <w:p w:rsidR="006602A6" w:rsidRPr="000F3602" w:rsidRDefault="006602A6" w:rsidP="006602A6">
      <w:pPr>
        <w:numPr>
          <w:ilvl w:val="0"/>
          <w:numId w:val="14"/>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соответствие достигнутых </w:t>
      </w:r>
      <w:proofErr w:type="gramStart"/>
      <w:r w:rsidRPr="000F3602">
        <w:rPr>
          <w:rFonts w:ascii="Times New Roman" w:eastAsia="Times New Roman" w:hAnsi="Times New Roman" w:cs="Times New Roman"/>
          <w:sz w:val="20"/>
          <w:szCs w:val="20"/>
        </w:rPr>
        <w:t>результатов  календарному</w:t>
      </w:r>
      <w:proofErr w:type="gramEnd"/>
      <w:r w:rsidRPr="000F3602">
        <w:rPr>
          <w:rFonts w:ascii="Times New Roman" w:eastAsia="Times New Roman" w:hAnsi="Times New Roman" w:cs="Times New Roman"/>
          <w:sz w:val="20"/>
          <w:szCs w:val="20"/>
        </w:rPr>
        <w:t xml:space="preserve"> плану работ.</w:t>
      </w:r>
    </w:p>
    <w:p w:rsidR="006602A6" w:rsidRPr="000F3602" w:rsidRDefault="006602A6" w:rsidP="006602A6">
      <w:pPr>
        <w:spacing w:before="120" w:after="0" w:line="240" w:lineRule="auto"/>
        <w:ind w:left="284"/>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При наличии </w:t>
      </w:r>
      <w:proofErr w:type="gramStart"/>
      <w:r w:rsidRPr="000F3602">
        <w:rPr>
          <w:rFonts w:ascii="Times New Roman" w:eastAsia="Times New Roman" w:hAnsi="Times New Roman" w:cs="Times New Roman"/>
          <w:sz w:val="20"/>
          <w:szCs w:val="20"/>
        </w:rPr>
        <w:t>полученных  результатов</w:t>
      </w:r>
      <w:proofErr w:type="gramEnd"/>
      <w:r w:rsidRPr="000F3602">
        <w:rPr>
          <w:rFonts w:ascii="Times New Roman" w:eastAsia="Times New Roman" w:hAnsi="Times New Roman" w:cs="Times New Roman"/>
          <w:sz w:val="20"/>
          <w:szCs w:val="20"/>
        </w:rPr>
        <w:t xml:space="preserve">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Перечень проведенных мероприятий в рамках реализации проекта с указанием срока, места и участников данных мероприятий.</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6602A6" w:rsidRPr="000F3602" w:rsidRDefault="006602A6" w:rsidP="006602A6">
      <w:pPr>
        <w:numPr>
          <w:ilvl w:val="0"/>
          <w:numId w:val="15"/>
        </w:num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Другая информация, имеющая отношение к выполнению проекта, которая имеется в распоряжении Исполнителя.</w:t>
      </w:r>
    </w:p>
    <w:p w:rsidR="006602A6" w:rsidRPr="000F3602" w:rsidRDefault="006602A6" w:rsidP="006602A6">
      <w:pPr>
        <w:spacing w:before="120"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6602A6" w:rsidRPr="000F3602" w:rsidRDefault="006602A6" w:rsidP="006602A6">
      <w:pPr>
        <w:keepNext/>
        <w:spacing w:before="240" w:after="60" w:line="240" w:lineRule="auto"/>
        <w:jc w:val="center"/>
        <w:outlineLvl w:val="3"/>
        <w:rPr>
          <w:rFonts w:ascii="Times New Roman" w:eastAsia="Times New Roman" w:hAnsi="Times New Roman" w:cs="Times New Roman"/>
          <w:b/>
          <w:sz w:val="20"/>
          <w:szCs w:val="20"/>
        </w:rPr>
      </w:pPr>
      <w:r w:rsidRPr="000F3602">
        <w:rPr>
          <w:rFonts w:ascii="Times New Roman" w:eastAsia="Times New Roman" w:hAnsi="Times New Roman" w:cs="Times New Roman"/>
          <w:b/>
          <w:bCs/>
          <w:sz w:val="20"/>
          <w:szCs w:val="20"/>
        </w:rPr>
        <w:t>2. ФИНАНСОВАЯ ЧАСТЬ</w:t>
      </w:r>
    </w:p>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position w:val="6"/>
          <w:sz w:val="20"/>
          <w:szCs w:val="20"/>
        </w:rPr>
        <w:t xml:space="preserve">1. ИСПОЛНЕНИЕ БЮДЖЕТА ПРОЕКТА    </w:t>
      </w:r>
      <w:r w:rsidRPr="000F3602">
        <w:rPr>
          <w:rFonts w:ascii="Times New Roman" w:eastAsia="Times New Roman" w:hAnsi="Times New Roman" w:cs="Times New Roman"/>
          <w:sz w:val="20"/>
          <w:szCs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Источники финансирования</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Поступило, в рублях</w:t>
            </w: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Израсходовано, в рублях</w:t>
            </w: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Остаток, в рублях</w:t>
            </w:r>
          </w:p>
        </w:tc>
      </w:tr>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1</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2</w:t>
            </w: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3</w:t>
            </w: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4</w:t>
            </w:r>
          </w:p>
        </w:tc>
      </w:tr>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Средства гранта              </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r>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Собственные средства</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r>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Привлеченные средства</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r>
      <w:tr w:rsidR="006602A6" w:rsidRPr="000F3602" w:rsidTr="003B5807">
        <w:tc>
          <w:tcPr>
            <w:tcW w:w="283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Всего:</w:t>
            </w:r>
          </w:p>
        </w:tc>
        <w:tc>
          <w:tcPr>
            <w:tcW w:w="241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2675"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p>
        </w:tc>
      </w:tr>
    </w:tbl>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lastRenderedPageBreak/>
        <w:t>2. РАСШИФРОВКА ИСПОЛНЕНИЯ БЮДЖЕТА ПРОЕКТА</w:t>
      </w: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2.1. РАСХОДОВАНИЕ СРЕДСТВА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Статья расходов</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Код показателя</w:t>
            </w:r>
          </w:p>
        </w:tc>
        <w:tc>
          <w:tcPr>
            <w:tcW w:w="1791" w:type="dxa"/>
          </w:tcPr>
          <w:p w:rsidR="006602A6" w:rsidRPr="000F3602" w:rsidRDefault="006602A6" w:rsidP="006602A6">
            <w:pPr>
              <w:spacing w:before="120"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Запланировано, в рублях</w:t>
            </w:r>
          </w:p>
        </w:tc>
        <w:tc>
          <w:tcPr>
            <w:tcW w:w="1328" w:type="dxa"/>
          </w:tcPr>
          <w:p w:rsidR="006602A6" w:rsidRPr="000F3602" w:rsidRDefault="006602A6" w:rsidP="006602A6">
            <w:pPr>
              <w:spacing w:before="120"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Поступило, в рублях</w:t>
            </w:r>
          </w:p>
        </w:tc>
        <w:tc>
          <w:tcPr>
            <w:tcW w:w="1732" w:type="dxa"/>
          </w:tcPr>
          <w:p w:rsidR="006602A6" w:rsidRPr="000F3602" w:rsidRDefault="006602A6" w:rsidP="006602A6">
            <w:pPr>
              <w:spacing w:before="120"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Израсходовано, в рублях</w:t>
            </w:r>
          </w:p>
        </w:tc>
        <w:tc>
          <w:tcPr>
            <w:tcW w:w="1068" w:type="dxa"/>
          </w:tcPr>
          <w:p w:rsidR="006602A6" w:rsidRPr="000F3602" w:rsidRDefault="006602A6" w:rsidP="006602A6">
            <w:pPr>
              <w:spacing w:before="120"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Остаток, в рублях</w:t>
            </w:r>
          </w:p>
        </w:tc>
      </w:tr>
      <w:tr w:rsidR="006602A6" w:rsidRPr="000F3602" w:rsidTr="003B5807">
        <w:trPr>
          <w:trHeight w:val="357"/>
        </w:trPr>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1</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2</w:t>
            </w: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3</w:t>
            </w: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4</w:t>
            </w: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5</w:t>
            </w: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6</w:t>
            </w: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Оплата труда</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w:t>
            </w:r>
            <w:proofErr w:type="spellEnd"/>
            <w:r w:rsidRPr="000F3602">
              <w:rPr>
                <w:rFonts w:ascii="Times New Roman" w:eastAsia="Times New Roman" w:hAnsi="Times New Roman" w:cs="Times New Roman"/>
                <w:position w:val="6"/>
                <w:sz w:val="20"/>
                <w:szCs w:val="20"/>
              </w:rPr>
              <w:t>. на транспорт</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w:t>
            </w:r>
            <w:proofErr w:type="spellEnd"/>
            <w:r w:rsidRPr="000F3602">
              <w:rPr>
                <w:rFonts w:ascii="Times New Roman" w:eastAsia="Times New Roman" w:hAnsi="Times New Roman" w:cs="Times New Roman"/>
                <w:position w:val="6"/>
                <w:sz w:val="20"/>
                <w:szCs w:val="20"/>
              </w:rPr>
              <w:t>. хозяйствен.</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Служ</w:t>
            </w:r>
            <w:proofErr w:type="spellEnd"/>
            <w:r w:rsidRPr="000F3602">
              <w:rPr>
                <w:rFonts w:ascii="Times New Roman" w:eastAsia="Times New Roman" w:hAnsi="Times New Roman" w:cs="Times New Roman"/>
                <w:position w:val="6"/>
                <w:sz w:val="20"/>
                <w:szCs w:val="20"/>
              </w:rPr>
              <w:t>. командировки</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Услуги связи</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Приобретение оборудования длительного пользования</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80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Всего:</w:t>
            </w:r>
          </w:p>
        </w:tc>
        <w:tc>
          <w:tcPr>
            <w:tcW w:w="127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91"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32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7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06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bl>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2.1.1. КОММЕНТАРИЙ К РАСХОДОВАНИЮ СРЕДСТВ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6602A6" w:rsidRPr="000F3602" w:rsidTr="003B5807">
        <w:tc>
          <w:tcPr>
            <w:tcW w:w="5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п/п</w:t>
            </w:r>
          </w:p>
        </w:tc>
        <w:tc>
          <w:tcPr>
            <w:tcW w:w="1934"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Статья расходов (код показателя)</w:t>
            </w:r>
          </w:p>
        </w:tc>
        <w:tc>
          <w:tcPr>
            <w:tcW w:w="472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Наименование платежного документа, его №, дата</w:t>
            </w:r>
          </w:p>
        </w:tc>
        <w:tc>
          <w:tcPr>
            <w:tcW w:w="2817"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Сумма, в рублях</w:t>
            </w:r>
          </w:p>
        </w:tc>
      </w:tr>
      <w:tr w:rsidR="006602A6" w:rsidRPr="000F3602" w:rsidTr="003B5807">
        <w:tc>
          <w:tcPr>
            <w:tcW w:w="5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1</w:t>
            </w:r>
          </w:p>
        </w:tc>
        <w:tc>
          <w:tcPr>
            <w:tcW w:w="1934"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2</w:t>
            </w:r>
          </w:p>
        </w:tc>
        <w:tc>
          <w:tcPr>
            <w:tcW w:w="472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3</w:t>
            </w:r>
          </w:p>
        </w:tc>
        <w:tc>
          <w:tcPr>
            <w:tcW w:w="2817"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4</w:t>
            </w:r>
          </w:p>
        </w:tc>
      </w:tr>
      <w:tr w:rsidR="006602A6" w:rsidRPr="000F3602" w:rsidTr="003B5807">
        <w:tc>
          <w:tcPr>
            <w:tcW w:w="532"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34"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4725"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2817"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bl>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Статья расходов</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Код показателя</w:t>
            </w: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Запланировано, в рублях</w:t>
            </w: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Поступило, в рублях</w:t>
            </w: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Израсходовано, в рублях</w:t>
            </w: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Остаток, в рублях</w:t>
            </w: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1                          </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2</w:t>
            </w: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3             </w:t>
            </w: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4</w:t>
            </w: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5</w:t>
            </w: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6</w:t>
            </w: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Оплата труда</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 xml:space="preserve">             </w:t>
            </w: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Волонтерский труд</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w:t>
            </w:r>
            <w:proofErr w:type="spellEnd"/>
            <w:r w:rsidRPr="000F3602">
              <w:rPr>
                <w:rFonts w:ascii="Times New Roman" w:eastAsia="Times New Roman" w:hAnsi="Times New Roman" w:cs="Times New Roman"/>
                <w:position w:val="6"/>
                <w:sz w:val="20"/>
                <w:szCs w:val="20"/>
              </w:rPr>
              <w:t>. на транспорт</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w:t>
            </w:r>
            <w:proofErr w:type="spellEnd"/>
            <w:r w:rsidRPr="000F3602">
              <w:rPr>
                <w:rFonts w:ascii="Times New Roman" w:eastAsia="Times New Roman" w:hAnsi="Times New Roman" w:cs="Times New Roman"/>
                <w:position w:val="6"/>
                <w:sz w:val="20"/>
                <w:szCs w:val="20"/>
              </w:rPr>
              <w:t>. хозяйственные</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Служеб</w:t>
            </w:r>
            <w:proofErr w:type="spellEnd"/>
            <w:r w:rsidRPr="000F3602">
              <w:rPr>
                <w:rFonts w:ascii="Times New Roman" w:eastAsia="Times New Roman" w:hAnsi="Times New Roman" w:cs="Times New Roman"/>
                <w:position w:val="6"/>
                <w:sz w:val="20"/>
                <w:szCs w:val="20"/>
              </w:rPr>
              <w:t>. командировки</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Услуги связи</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Приобретение оборудования длительного пользования</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4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Всего:</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62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98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48"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bl>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Статья расходов</w:t>
            </w:r>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Код показателя</w:t>
            </w: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Запланировано, в рублях</w:t>
            </w: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Поступило, в рублях</w:t>
            </w: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Израсходовано, в рублях</w:t>
            </w: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Остаток, в рублях</w:t>
            </w: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Оплата труда</w:t>
            </w:r>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w:t>
            </w:r>
            <w:proofErr w:type="spellEnd"/>
            <w:r w:rsidRPr="000F3602">
              <w:rPr>
                <w:rFonts w:ascii="Times New Roman" w:eastAsia="Times New Roman" w:hAnsi="Times New Roman" w:cs="Times New Roman"/>
                <w:position w:val="6"/>
                <w:sz w:val="20"/>
                <w:szCs w:val="20"/>
              </w:rPr>
              <w:t>. на транспорт</w:t>
            </w:r>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Расх.хозяйственные</w:t>
            </w:r>
            <w:proofErr w:type="spellEnd"/>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Служеб.командировки</w:t>
            </w:r>
            <w:proofErr w:type="spellEnd"/>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Услуги связи</w:t>
            </w:r>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Приобр.оборудования</w:t>
            </w:r>
            <w:proofErr w:type="spellEnd"/>
            <w:r w:rsidRPr="000F3602">
              <w:rPr>
                <w:rFonts w:ascii="Times New Roman" w:eastAsia="Times New Roman" w:hAnsi="Times New Roman" w:cs="Times New Roman"/>
                <w:position w:val="6"/>
                <w:sz w:val="20"/>
                <w:szCs w:val="20"/>
              </w:rPr>
              <w:t xml:space="preserve"> </w:t>
            </w:r>
            <w:proofErr w:type="spellStart"/>
            <w:r w:rsidRPr="000F3602">
              <w:rPr>
                <w:rFonts w:ascii="Times New Roman" w:eastAsia="Times New Roman" w:hAnsi="Times New Roman" w:cs="Times New Roman"/>
                <w:position w:val="6"/>
                <w:sz w:val="20"/>
                <w:szCs w:val="20"/>
              </w:rPr>
              <w:lastRenderedPageBreak/>
              <w:t>длительн.пользования</w:t>
            </w:r>
            <w:proofErr w:type="spellEnd"/>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r w:rsidR="006602A6" w:rsidRPr="000F3602" w:rsidTr="003B5807">
        <w:tc>
          <w:tcPr>
            <w:tcW w:w="234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lastRenderedPageBreak/>
              <w:t>Всего:</w:t>
            </w:r>
          </w:p>
        </w:tc>
        <w:tc>
          <w:tcPr>
            <w:tcW w:w="1359"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44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80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c>
          <w:tcPr>
            <w:tcW w:w="1260" w:type="dxa"/>
          </w:tcPr>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p>
        </w:tc>
      </w:tr>
    </w:tbl>
    <w:p w:rsidR="006602A6" w:rsidRPr="000F3602" w:rsidRDefault="006602A6" w:rsidP="006602A6">
      <w:pPr>
        <w:spacing w:after="120" w:line="240" w:lineRule="atLeast"/>
        <w:rPr>
          <w:rFonts w:ascii="Times New Roman" w:eastAsia="Times New Roman" w:hAnsi="Times New Roman" w:cs="Times New Roman"/>
          <w:sz w:val="20"/>
          <w:szCs w:val="20"/>
          <w:lang w:val="x-none" w:eastAsia="x-none"/>
        </w:rPr>
      </w:pPr>
    </w:p>
    <w:p w:rsidR="006602A6" w:rsidRPr="000F3602" w:rsidRDefault="006602A6" w:rsidP="006602A6">
      <w:pPr>
        <w:spacing w:after="120" w:line="240" w:lineRule="atLeast"/>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финансовой части  прилагаются: </w:t>
      </w:r>
    </w:p>
    <w:p w:rsidR="006602A6" w:rsidRPr="000F3602" w:rsidRDefault="006602A6" w:rsidP="006602A6">
      <w:pPr>
        <w:numPr>
          <w:ilvl w:val="0"/>
          <w:numId w:val="14"/>
        </w:numPr>
        <w:spacing w:before="120" w:after="0" w:line="240" w:lineRule="atLeast"/>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Документы о постановке на учет приобретенного по проекту оборудования.</w:t>
      </w:r>
    </w:p>
    <w:p w:rsidR="006602A6" w:rsidRPr="000F3602" w:rsidRDefault="006602A6" w:rsidP="006602A6">
      <w:pPr>
        <w:numPr>
          <w:ilvl w:val="0"/>
          <w:numId w:val="14"/>
        </w:numPr>
        <w:spacing w:before="120" w:after="0" w:line="240" w:lineRule="atLeast"/>
        <w:jc w:val="both"/>
        <w:rPr>
          <w:rFonts w:ascii="Times New Roman" w:eastAsia="Times New Roman" w:hAnsi="Times New Roman" w:cs="Times New Roman"/>
          <w:position w:val="6"/>
          <w:sz w:val="20"/>
          <w:szCs w:val="20"/>
          <w:lang w:val="x-none" w:eastAsia="x-none"/>
        </w:rPr>
      </w:pPr>
      <w:r w:rsidRPr="000F3602">
        <w:rPr>
          <w:rFonts w:ascii="Times New Roman" w:eastAsia="Times New Roman" w:hAnsi="Times New Roman" w:cs="Times New Roman"/>
          <w:sz w:val="20"/>
          <w:szCs w:val="20"/>
          <w:lang w:val="x-none" w:eastAsia="x-none"/>
        </w:rPr>
        <w:t xml:space="preserve">По разделу «Оплата труда»: копии расходных именных ордеров, платежных поручений, ведомостей на выдачу заработной платы. </w:t>
      </w:r>
    </w:p>
    <w:p w:rsidR="006602A6" w:rsidRPr="000F3602" w:rsidRDefault="006602A6" w:rsidP="006602A6">
      <w:pPr>
        <w:numPr>
          <w:ilvl w:val="0"/>
          <w:numId w:val="14"/>
        </w:numPr>
        <w:spacing w:before="120" w:after="0" w:line="240" w:lineRule="atLeast"/>
        <w:jc w:val="both"/>
        <w:rPr>
          <w:rFonts w:ascii="Times New Roman" w:eastAsia="Times New Roman" w:hAnsi="Times New Roman" w:cs="Times New Roman"/>
          <w:position w:val="6"/>
          <w:sz w:val="20"/>
          <w:szCs w:val="20"/>
          <w:lang w:val="x-none" w:eastAsia="x-none"/>
        </w:rPr>
      </w:pPr>
      <w:r w:rsidRPr="000F3602">
        <w:rPr>
          <w:rFonts w:ascii="Times New Roman" w:eastAsia="Times New Roman" w:hAnsi="Times New Roman" w:cs="Times New Roman"/>
          <w:sz w:val="20"/>
          <w:szCs w:val="20"/>
          <w:lang w:val="x-none" w:eastAsia="x-none"/>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6602A6" w:rsidRPr="000F3602" w:rsidRDefault="006602A6" w:rsidP="006602A6">
      <w:pPr>
        <w:numPr>
          <w:ilvl w:val="0"/>
          <w:numId w:val="14"/>
        </w:numPr>
        <w:spacing w:before="120" w:after="0" w:line="240" w:lineRule="atLeast"/>
        <w:jc w:val="both"/>
        <w:rPr>
          <w:rFonts w:ascii="Times New Roman" w:eastAsia="Times New Roman" w:hAnsi="Times New Roman" w:cs="Times New Roman"/>
          <w:position w:val="6"/>
          <w:sz w:val="20"/>
          <w:szCs w:val="20"/>
          <w:lang w:val="x-none" w:eastAsia="x-none"/>
        </w:rPr>
      </w:pPr>
      <w:r w:rsidRPr="000F3602">
        <w:rPr>
          <w:rFonts w:ascii="Times New Roman" w:eastAsia="Times New Roman" w:hAnsi="Times New Roman" w:cs="Times New Roman"/>
          <w:sz w:val="20"/>
          <w:szCs w:val="20"/>
          <w:lang w:val="x-none" w:eastAsia="x-none"/>
        </w:rPr>
        <w:t>По всем остальным разделам: копии банковских платежных документов или квитанции и чеки.</w:t>
      </w:r>
    </w:p>
    <w:p w:rsidR="006602A6" w:rsidRPr="000F3602" w:rsidRDefault="006602A6" w:rsidP="006602A6">
      <w:pPr>
        <w:spacing w:before="120" w:after="0" w:line="240" w:lineRule="atLeast"/>
        <w:jc w:val="both"/>
        <w:rPr>
          <w:rFonts w:ascii="Times New Roman" w:eastAsia="Times New Roman" w:hAnsi="Times New Roman" w:cs="Times New Roman"/>
          <w:sz w:val="20"/>
          <w:szCs w:val="20"/>
          <w:lang w:val="x-none" w:eastAsia="x-none"/>
        </w:rPr>
      </w:pP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lang w:val="x-none" w:eastAsia="x-none"/>
        </w:rPr>
      </w:pP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Руководитель организации</w:t>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_________________/__________________</w:t>
      </w:r>
    </w:p>
    <w:p w:rsidR="006602A6" w:rsidRPr="000F3602" w:rsidRDefault="006602A6" w:rsidP="006602A6">
      <w:pPr>
        <w:spacing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(подпись)</w:t>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(Ф.И.О.)</w:t>
      </w:r>
    </w:p>
    <w:p w:rsidR="006602A6" w:rsidRPr="000F3602" w:rsidRDefault="006602A6" w:rsidP="006602A6">
      <w:pPr>
        <w:spacing w:before="120" w:after="0" w:line="240" w:lineRule="atLeast"/>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Бухгалтер</w:t>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_________________/__________________</w:t>
      </w:r>
    </w:p>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(подпись)</w:t>
      </w:r>
      <w:r w:rsidRPr="000F3602">
        <w:rPr>
          <w:rFonts w:ascii="Times New Roman" w:eastAsia="Times New Roman" w:hAnsi="Times New Roman" w:cs="Times New Roman"/>
          <w:position w:val="6"/>
          <w:sz w:val="20"/>
          <w:szCs w:val="20"/>
        </w:rPr>
        <w:tab/>
      </w:r>
      <w:r w:rsidRPr="000F3602">
        <w:rPr>
          <w:rFonts w:ascii="Times New Roman" w:eastAsia="Times New Roman" w:hAnsi="Times New Roman" w:cs="Times New Roman"/>
          <w:position w:val="6"/>
          <w:sz w:val="20"/>
          <w:szCs w:val="20"/>
        </w:rPr>
        <w:tab/>
        <w:t>(Ф.И.О.)</w:t>
      </w:r>
    </w:p>
    <w:p w:rsidR="006602A6" w:rsidRPr="000F3602" w:rsidRDefault="006602A6" w:rsidP="006602A6">
      <w:pPr>
        <w:spacing w:after="0" w:line="240" w:lineRule="auto"/>
        <w:ind w:left="2160" w:firstLine="720"/>
        <w:jc w:val="both"/>
        <w:rPr>
          <w:rFonts w:ascii="Times New Roman" w:eastAsia="Times New Roman" w:hAnsi="Times New Roman" w:cs="Times New Roman"/>
          <w:position w:val="6"/>
          <w:sz w:val="20"/>
          <w:szCs w:val="20"/>
        </w:rPr>
      </w:pPr>
      <w:proofErr w:type="spellStart"/>
      <w:r w:rsidRPr="000F3602">
        <w:rPr>
          <w:rFonts w:ascii="Times New Roman" w:eastAsia="Times New Roman" w:hAnsi="Times New Roman" w:cs="Times New Roman"/>
          <w:position w:val="6"/>
          <w:sz w:val="20"/>
          <w:szCs w:val="20"/>
        </w:rPr>
        <w:t>м.п</w:t>
      </w:r>
      <w:proofErr w:type="spellEnd"/>
      <w:r w:rsidRPr="000F3602">
        <w:rPr>
          <w:rFonts w:ascii="Times New Roman" w:eastAsia="Times New Roman" w:hAnsi="Times New Roman" w:cs="Times New Roman"/>
          <w:position w:val="6"/>
          <w:sz w:val="20"/>
          <w:szCs w:val="20"/>
        </w:rPr>
        <w:t xml:space="preserve">.                 </w:t>
      </w:r>
    </w:p>
    <w:p w:rsidR="006602A6" w:rsidRPr="000F3602" w:rsidRDefault="006602A6" w:rsidP="006602A6">
      <w:pPr>
        <w:spacing w:after="0" w:line="240" w:lineRule="auto"/>
        <w:ind w:left="2160" w:firstLine="720"/>
        <w:jc w:val="both"/>
        <w:rPr>
          <w:rFonts w:ascii="Times New Roman" w:eastAsia="Times New Roman" w:hAnsi="Times New Roman" w:cs="Times New Roman"/>
          <w:position w:val="6"/>
          <w:sz w:val="20"/>
          <w:szCs w:val="20"/>
        </w:rPr>
      </w:pPr>
    </w:p>
    <w:p w:rsidR="006602A6" w:rsidRPr="000F3602" w:rsidRDefault="006602A6" w:rsidP="006602A6">
      <w:pPr>
        <w:spacing w:after="0" w:line="240" w:lineRule="auto"/>
        <w:ind w:left="2160" w:firstLine="720"/>
        <w:jc w:val="both"/>
        <w:rPr>
          <w:rFonts w:ascii="Times New Roman" w:eastAsia="Times New Roman" w:hAnsi="Times New Roman" w:cs="Times New Roman"/>
          <w:position w:val="6"/>
          <w:sz w:val="20"/>
          <w:szCs w:val="20"/>
        </w:rPr>
      </w:pPr>
    </w:p>
    <w:p w:rsidR="006602A6" w:rsidRPr="000F3602" w:rsidRDefault="006602A6" w:rsidP="006602A6">
      <w:pPr>
        <w:spacing w:after="0" w:line="240" w:lineRule="auto"/>
        <w:jc w:val="both"/>
        <w:rPr>
          <w:rFonts w:ascii="Times New Roman" w:eastAsia="Times New Roman" w:hAnsi="Times New Roman" w:cs="Times New Roman"/>
          <w:i/>
          <w:iCs/>
          <w:sz w:val="20"/>
          <w:szCs w:val="20"/>
        </w:rPr>
      </w:pPr>
      <w:r w:rsidRPr="000F3602">
        <w:rPr>
          <w:rFonts w:ascii="Times New Roman" w:eastAsia="Times New Roman" w:hAnsi="Times New Roman" w:cs="Times New Roman"/>
          <w:i/>
          <w:iCs/>
          <w:sz w:val="20"/>
          <w:szCs w:val="20"/>
        </w:rPr>
        <w:t xml:space="preserve">ВНИМАНИЕ! </w:t>
      </w:r>
    </w:p>
    <w:p w:rsidR="006602A6" w:rsidRPr="000F3602" w:rsidRDefault="006602A6" w:rsidP="006602A6">
      <w:pPr>
        <w:spacing w:after="0" w:line="240" w:lineRule="auto"/>
        <w:jc w:val="both"/>
        <w:rPr>
          <w:rFonts w:ascii="Times New Roman" w:eastAsia="Times New Roman" w:hAnsi="Times New Roman" w:cs="Times New Roman"/>
          <w:position w:val="6"/>
          <w:sz w:val="20"/>
          <w:szCs w:val="20"/>
        </w:rPr>
      </w:pPr>
      <w:r w:rsidRPr="000F3602">
        <w:rPr>
          <w:rFonts w:ascii="Times New Roman" w:eastAsia="Times New Roman" w:hAnsi="Times New Roman" w:cs="Times New Roman"/>
          <w:i/>
          <w:iCs/>
          <w:sz w:val="20"/>
          <w:szCs w:val="20"/>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6602A6" w:rsidRPr="000F3602" w:rsidRDefault="006602A6" w:rsidP="006602A6">
      <w:pPr>
        <w:keepNext/>
        <w:pageBreakBefore/>
        <w:spacing w:before="240" w:after="60" w:line="240" w:lineRule="auto"/>
        <w:ind w:left="4950" w:firstLine="720"/>
        <w:jc w:val="both"/>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Cs/>
          <w:kern w:val="32"/>
          <w:sz w:val="20"/>
          <w:szCs w:val="20"/>
          <w:lang w:val="x-none" w:eastAsia="x-none"/>
        </w:rPr>
        <w:lastRenderedPageBreak/>
        <w:t>Приложение № 7</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 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ind w:left="5103"/>
        <w:jc w:val="both"/>
        <w:rPr>
          <w:rFonts w:ascii="Times New Roman" w:eastAsia="Times New Roman" w:hAnsi="Times New Roman" w:cs="Times New Roman"/>
          <w:sz w:val="20"/>
          <w:szCs w:val="20"/>
        </w:rPr>
      </w:pPr>
    </w:p>
    <w:p w:rsidR="006602A6" w:rsidRPr="000F3602" w:rsidRDefault="006602A6" w:rsidP="006602A6">
      <w:pPr>
        <w:spacing w:after="0" w:line="240" w:lineRule="auto"/>
        <w:jc w:val="center"/>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bCs/>
          <w:sz w:val="20"/>
          <w:szCs w:val="20"/>
          <w:lang w:val="x-none" w:eastAsia="x-none"/>
        </w:rPr>
        <w:t xml:space="preserve">НОМИНАЦИИ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bCs/>
          <w:sz w:val="20"/>
          <w:szCs w:val="20"/>
          <w:lang w:val="x-none" w:eastAsia="x-none"/>
        </w:rPr>
        <w:t xml:space="preserve"> КОНКУРСА</w:t>
      </w:r>
    </w:p>
    <w:p w:rsidR="006602A6" w:rsidRPr="000F3602" w:rsidRDefault="006602A6" w:rsidP="006602A6">
      <w:pPr>
        <w:spacing w:after="0" w:line="240" w:lineRule="auto"/>
        <w:jc w:val="center"/>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bCs/>
          <w:sz w:val="20"/>
          <w:szCs w:val="20"/>
          <w:lang w:val="x-none" w:eastAsia="x-none"/>
        </w:rPr>
        <w:t>СОЦИАЛЬНЫХ И КУЛЬТУРНЫХ ПРОЕКТОВ</w:t>
      </w:r>
    </w:p>
    <w:p w:rsidR="006602A6" w:rsidRPr="000F3602" w:rsidRDefault="006602A6" w:rsidP="006602A6">
      <w:pPr>
        <w:spacing w:after="0" w:line="240" w:lineRule="auto"/>
        <w:jc w:val="center"/>
        <w:rPr>
          <w:rFonts w:ascii="Times New Roman" w:eastAsia="Times New Roman" w:hAnsi="Times New Roman" w:cs="Times New Roman"/>
          <w:bCs/>
          <w:sz w:val="20"/>
          <w:szCs w:val="20"/>
          <w:lang w:val="x-none" w:eastAsia="x-none"/>
        </w:rPr>
      </w:pPr>
      <w:r w:rsidRPr="000F3602">
        <w:rPr>
          <w:rFonts w:ascii="Times New Roman" w:eastAsia="Times New Roman" w:hAnsi="Times New Roman" w:cs="Times New Roman"/>
          <w:bCs/>
          <w:sz w:val="20"/>
          <w:szCs w:val="20"/>
          <w:lang w:val="x-none" w:eastAsia="x-none"/>
        </w:rPr>
        <w:t>ООО «ЛУКОЙЛ-ПЕРМЬ»</w:t>
      </w:r>
    </w:p>
    <w:p w:rsidR="006602A6" w:rsidRPr="000F3602" w:rsidRDefault="006602A6" w:rsidP="006602A6">
      <w:pPr>
        <w:spacing w:after="0" w:line="240" w:lineRule="auto"/>
        <w:jc w:val="both"/>
        <w:rPr>
          <w:rFonts w:ascii="Times New Roman" w:eastAsia="Times New Roman" w:hAnsi="Times New Roman" w:cs="Times New Roman"/>
          <w:bCs/>
          <w:sz w:val="20"/>
          <w:szCs w:val="20"/>
          <w:lang w:val="x-none" w:eastAsia="x-none"/>
        </w:rPr>
      </w:pPr>
    </w:p>
    <w:p w:rsidR="006602A6" w:rsidRPr="000F3602" w:rsidRDefault="006602A6" w:rsidP="006602A6">
      <w:pPr>
        <w:spacing w:after="0" w:line="240" w:lineRule="auto"/>
        <w:jc w:val="both"/>
        <w:rPr>
          <w:rFonts w:ascii="Times New Roman" w:eastAsia="Times New Roman" w:hAnsi="Times New Roman" w:cs="Times New Roman"/>
          <w:b/>
          <w:bCs/>
          <w:i/>
          <w:iCs/>
          <w:sz w:val="20"/>
          <w:szCs w:val="20"/>
        </w:rPr>
      </w:pPr>
    </w:p>
    <w:p w:rsidR="006602A6" w:rsidRPr="000F3602" w:rsidRDefault="006602A6" w:rsidP="006602A6">
      <w:pPr>
        <w:numPr>
          <w:ilvl w:val="0"/>
          <w:numId w:val="48"/>
        </w:numPr>
        <w:spacing w:after="0" w:line="240" w:lineRule="auto"/>
        <w:ind w:left="426" w:hanging="426"/>
        <w:jc w:val="both"/>
        <w:rPr>
          <w:rFonts w:ascii="Times New Roman" w:eastAsia="Times New Roman" w:hAnsi="Times New Roman" w:cs="Times New Roman"/>
          <w:b/>
          <w:bCs/>
          <w:i/>
          <w:iCs/>
          <w:sz w:val="20"/>
          <w:szCs w:val="20"/>
        </w:rPr>
      </w:pPr>
      <w:r w:rsidRPr="000F3602">
        <w:rPr>
          <w:rFonts w:ascii="Times New Roman" w:eastAsia="Times New Roman" w:hAnsi="Times New Roman" w:cs="Times New Roman"/>
          <w:b/>
          <w:bCs/>
          <w:i/>
          <w:iCs/>
          <w:sz w:val="20"/>
          <w:szCs w:val="20"/>
        </w:rPr>
        <w:t>Литературные чтения (номинация посвящена проведению Года литературы)</w:t>
      </w:r>
    </w:p>
    <w:p w:rsidR="006602A6" w:rsidRPr="000F3602" w:rsidRDefault="006602A6" w:rsidP="006602A6">
      <w:pPr>
        <w:spacing w:after="0" w:line="240" w:lineRule="auto"/>
        <w:ind w:left="360"/>
        <w:jc w:val="both"/>
        <w:rPr>
          <w:rFonts w:ascii="Times New Roman" w:eastAsia="Times New Roman" w:hAnsi="Times New Roman" w:cs="Times New Roman"/>
          <w:b/>
          <w:bCs/>
          <w:i/>
          <w:iCs/>
          <w:sz w:val="20"/>
          <w:szCs w:val="20"/>
        </w:rPr>
      </w:pPr>
    </w:p>
    <w:p w:rsidR="006602A6" w:rsidRPr="000F3602" w:rsidRDefault="006602A6" w:rsidP="006602A6">
      <w:pPr>
        <w:numPr>
          <w:ilvl w:val="0"/>
          <w:numId w:val="45"/>
        </w:numPr>
        <w:spacing w:after="0" w:line="240" w:lineRule="auto"/>
        <w:rPr>
          <w:rFonts w:ascii="Times New Roman" w:eastAsia="Times New Roman" w:hAnsi="Times New Roman" w:cs="Times New Roman"/>
          <w:bCs/>
          <w:iCs/>
          <w:sz w:val="20"/>
          <w:szCs w:val="20"/>
        </w:rPr>
      </w:pPr>
      <w:r w:rsidRPr="000F3602">
        <w:rPr>
          <w:rFonts w:ascii="Times New Roman" w:eastAsia="Times New Roman" w:hAnsi="Times New Roman" w:cs="Times New Roman"/>
          <w:bCs/>
          <w:iCs/>
          <w:sz w:val="20"/>
          <w:szCs w:val="20"/>
        </w:rPr>
        <w:t>привлечение внимания общества к литературе и чтению.</w:t>
      </w:r>
      <w:r w:rsidRPr="000F3602">
        <w:rPr>
          <w:rFonts w:ascii="Times New Roman" w:eastAsia="Times New Roman" w:hAnsi="Times New Roman" w:cs="Times New Roman"/>
          <w:bCs/>
          <w:iCs/>
          <w:sz w:val="20"/>
          <w:szCs w:val="20"/>
        </w:rPr>
        <w:br/>
      </w:r>
    </w:p>
    <w:p w:rsidR="006602A6" w:rsidRPr="000F3602" w:rsidRDefault="006602A6" w:rsidP="006602A6">
      <w:pPr>
        <w:numPr>
          <w:ilvl w:val="0"/>
          <w:numId w:val="13"/>
        </w:numPr>
        <w:spacing w:after="0" w:line="240" w:lineRule="auto"/>
        <w:jc w:val="both"/>
        <w:rPr>
          <w:rFonts w:ascii="Times New Roman" w:eastAsia="Times New Roman" w:hAnsi="Times New Roman" w:cs="Times New Roman"/>
          <w:b/>
          <w:bCs/>
          <w:i/>
          <w:iCs/>
          <w:sz w:val="20"/>
          <w:szCs w:val="20"/>
        </w:rPr>
      </w:pPr>
      <w:r w:rsidRPr="000F3602">
        <w:rPr>
          <w:rFonts w:ascii="Times New Roman" w:eastAsia="Times New Roman" w:hAnsi="Times New Roman" w:cs="Times New Roman"/>
          <w:b/>
          <w:bCs/>
          <w:i/>
          <w:iCs/>
          <w:sz w:val="20"/>
          <w:szCs w:val="20"/>
        </w:rPr>
        <w:t>Экология</w:t>
      </w:r>
    </w:p>
    <w:p w:rsidR="006602A6" w:rsidRPr="000F3602" w:rsidRDefault="006602A6" w:rsidP="006602A6">
      <w:pPr>
        <w:spacing w:after="0" w:line="240" w:lineRule="auto"/>
        <w:ind w:left="360"/>
        <w:jc w:val="both"/>
        <w:rPr>
          <w:rFonts w:ascii="Times New Roman" w:eastAsia="Times New Roman" w:hAnsi="Times New Roman" w:cs="Times New Roman"/>
          <w:b/>
          <w:bCs/>
          <w:i/>
          <w:iCs/>
          <w:sz w:val="20"/>
          <w:szCs w:val="20"/>
        </w:rPr>
      </w:pPr>
    </w:p>
    <w:p w:rsidR="006602A6" w:rsidRPr="000F3602" w:rsidRDefault="006602A6" w:rsidP="006602A6">
      <w:pPr>
        <w:numPr>
          <w:ilvl w:val="0"/>
          <w:numId w:val="18"/>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сохранение и восстановление природных ландшафтов;</w:t>
      </w:r>
    </w:p>
    <w:p w:rsidR="006602A6" w:rsidRPr="000F3602" w:rsidRDefault="006602A6" w:rsidP="006602A6">
      <w:pPr>
        <w:numPr>
          <w:ilvl w:val="0"/>
          <w:numId w:val="18"/>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предупреждение загрязнения территорий;</w:t>
      </w:r>
    </w:p>
    <w:p w:rsidR="006602A6" w:rsidRPr="000F3602" w:rsidRDefault="006602A6" w:rsidP="006602A6">
      <w:pPr>
        <w:numPr>
          <w:ilvl w:val="0"/>
          <w:numId w:val="18"/>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экологическое просвещение населения;</w:t>
      </w:r>
    </w:p>
    <w:p w:rsidR="006602A6" w:rsidRPr="000F3602" w:rsidRDefault="006602A6" w:rsidP="006602A6">
      <w:pPr>
        <w:numPr>
          <w:ilvl w:val="0"/>
          <w:numId w:val="18"/>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развитие некоммерческого детского, семейного и экологического туризма;</w:t>
      </w:r>
    </w:p>
    <w:p w:rsidR="006602A6" w:rsidRPr="000F3602" w:rsidRDefault="006602A6" w:rsidP="006602A6">
      <w:pPr>
        <w:numPr>
          <w:ilvl w:val="0"/>
          <w:numId w:val="18"/>
        </w:numPr>
        <w:spacing w:after="0" w:line="240" w:lineRule="auto"/>
        <w:ind w:left="709" w:hanging="283"/>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реализация научных работ и исследований, являющихся значительным вкладом в решение проблем экологии и охраны природы;</w:t>
      </w:r>
    </w:p>
    <w:p w:rsidR="006602A6" w:rsidRPr="000F3602" w:rsidRDefault="006602A6" w:rsidP="006602A6">
      <w:pPr>
        <w:numPr>
          <w:ilvl w:val="0"/>
          <w:numId w:val="18"/>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благоустройство, озеленение населенных пунктов;</w:t>
      </w:r>
    </w:p>
    <w:p w:rsidR="006602A6" w:rsidRPr="000F3602" w:rsidRDefault="006602A6" w:rsidP="006602A6">
      <w:pPr>
        <w:spacing w:after="0" w:line="240" w:lineRule="auto"/>
        <w:ind w:left="426"/>
        <w:jc w:val="both"/>
        <w:rPr>
          <w:rFonts w:ascii="Times New Roman" w:eastAsia="Times New Roman" w:hAnsi="Times New Roman" w:cs="Times New Roman"/>
          <w:sz w:val="20"/>
          <w:szCs w:val="20"/>
        </w:rPr>
      </w:pPr>
    </w:p>
    <w:p w:rsidR="006602A6" w:rsidRPr="000F3602" w:rsidRDefault="006602A6" w:rsidP="006602A6">
      <w:pPr>
        <w:numPr>
          <w:ilvl w:val="0"/>
          <w:numId w:val="13"/>
        </w:numPr>
        <w:spacing w:after="0" w:line="240" w:lineRule="auto"/>
        <w:jc w:val="both"/>
        <w:rPr>
          <w:rFonts w:ascii="Times New Roman" w:eastAsia="Times New Roman" w:hAnsi="Times New Roman" w:cs="Times New Roman"/>
          <w:b/>
          <w:bCs/>
          <w:i/>
          <w:sz w:val="20"/>
          <w:szCs w:val="20"/>
        </w:rPr>
      </w:pPr>
      <w:r w:rsidRPr="000F3602">
        <w:rPr>
          <w:rFonts w:ascii="Times New Roman" w:eastAsia="Times New Roman" w:hAnsi="Times New Roman" w:cs="Times New Roman"/>
          <w:b/>
          <w:bCs/>
          <w:i/>
          <w:sz w:val="20"/>
          <w:szCs w:val="20"/>
        </w:rPr>
        <w:t>Милосердие</w:t>
      </w:r>
    </w:p>
    <w:p w:rsidR="006602A6" w:rsidRPr="000F3602" w:rsidRDefault="006602A6" w:rsidP="006602A6">
      <w:pPr>
        <w:spacing w:after="0" w:line="240" w:lineRule="auto"/>
        <w:jc w:val="both"/>
        <w:rPr>
          <w:rFonts w:ascii="Times New Roman" w:eastAsia="Times New Roman" w:hAnsi="Times New Roman" w:cs="Times New Roman"/>
          <w:b/>
          <w:bCs/>
          <w:i/>
          <w:sz w:val="20"/>
          <w:szCs w:val="20"/>
          <w:lang w:val="en-US"/>
        </w:rPr>
      </w:pP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создание социальных и инфраструктурных условий для улучшения качества жизни семей, повышения уровня рождаемости; </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выявление и поддержка талантливых детей, воспитывающихся в детских домах, школах-интернатах, в многодетных и неполных семьях;</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формирование и внедрение </w:t>
      </w:r>
      <w:proofErr w:type="gramStart"/>
      <w:r w:rsidRPr="000F3602">
        <w:rPr>
          <w:rFonts w:ascii="Times New Roman" w:eastAsia="Times New Roman" w:hAnsi="Times New Roman" w:cs="Times New Roman"/>
          <w:sz w:val="20"/>
          <w:szCs w:val="20"/>
        </w:rPr>
        <w:t>способов  преодоления</w:t>
      </w:r>
      <w:proofErr w:type="gramEnd"/>
      <w:r w:rsidRPr="000F3602">
        <w:rPr>
          <w:rFonts w:ascii="Times New Roman" w:eastAsia="Times New Roman" w:hAnsi="Times New Roman" w:cs="Times New Roman"/>
          <w:sz w:val="20"/>
          <w:szCs w:val="20"/>
        </w:rPr>
        <w:t xml:space="preserve"> негативных влияний окружающей среды;</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формирование гуманистического мировоззрения, воспитание стремления к красоте, добру, справедливости, культуры мира и ненасилия, активной жизненной позиции;</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организация научно-практических конференций, фестивалей наук, научных турниров, лекториев, школ юных исследователей, технических кружков и т.д.;</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социальная адаптация людей с ограниченными возможностями;</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поддержка патронатных семей;</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создание условий для полноценной жизнедеятельности людей с ограниченными физическими возможностями и пенсионеров, повышение их социальной активности;</w:t>
      </w:r>
    </w:p>
    <w:p w:rsidR="006602A6" w:rsidRPr="000F3602" w:rsidRDefault="006602A6" w:rsidP="006602A6">
      <w:pPr>
        <w:numPr>
          <w:ilvl w:val="0"/>
          <w:numId w:val="42"/>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оказание помощи людям, оказавшимся в сложной жизненной ситуации.</w:t>
      </w:r>
    </w:p>
    <w:p w:rsidR="006602A6" w:rsidRPr="000F3602" w:rsidRDefault="006602A6" w:rsidP="006602A6">
      <w:pPr>
        <w:spacing w:after="0" w:line="240" w:lineRule="auto"/>
        <w:ind w:left="360"/>
        <w:jc w:val="both"/>
        <w:rPr>
          <w:rFonts w:ascii="Times New Roman" w:eastAsia="Times New Roman" w:hAnsi="Times New Roman" w:cs="Times New Roman"/>
          <w:sz w:val="20"/>
          <w:szCs w:val="20"/>
        </w:rPr>
      </w:pPr>
    </w:p>
    <w:p w:rsidR="006602A6" w:rsidRPr="000F3602" w:rsidRDefault="006602A6" w:rsidP="006602A6">
      <w:pPr>
        <w:numPr>
          <w:ilvl w:val="0"/>
          <w:numId w:val="13"/>
        </w:numPr>
        <w:spacing w:after="0" w:line="240" w:lineRule="auto"/>
        <w:rPr>
          <w:rFonts w:ascii="Times New Roman" w:eastAsia="Times New Roman" w:hAnsi="Times New Roman" w:cs="Times New Roman"/>
          <w:b/>
          <w:bCs/>
          <w:i/>
          <w:iCs/>
          <w:sz w:val="20"/>
          <w:szCs w:val="20"/>
        </w:rPr>
      </w:pPr>
      <w:r w:rsidRPr="000F3602">
        <w:rPr>
          <w:rFonts w:ascii="Times New Roman" w:eastAsia="Times New Roman" w:hAnsi="Times New Roman" w:cs="Times New Roman"/>
          <w:b/>
          <w:bCs/>
          <w:i/>
          <w:iCs/>
          <w:sz w:val="20"/>
          <w:szCs w:val="20"/>
        </w:rPr>
        <w:t>Духовность и культура</w:t>
      </w:r>
    </w:p>
    <w:p w:rsidR="006602A6" w:rsidRPr="000F3602" w:rsidRDefault="006602A6" w:rsidP="006602A6">
      <w:pPr>
        <w:spacing w:after="0" w:line="240" w:lineRule="auto"/>
        <w:rPr>
          <w:rFonts w:ascii="Times New Roman" w:eastAsia="Times New Roman" w:hAnsi="Times New Roman" w:cs="Times New Roman"/>
          <w:bCs/>
          <w:i/>
          <w:iCs/>
          <w:sz w:val="20"/>
          <w:szCs w:val="20"/>
        </w:rPr>
      </w:pP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изучение истории родного </w:t>
      </w:r>
      <w:proofErr w:type="gramStart"/>
      <w:r w:rsidRPr="000F3602">
        <w:rPr>
          <w:rFonts w:ascii="Times New Roman" w:eastAsia="Times New Roman" w:hAnsi="Times New Roman" w:cs="Times New Roman"/>
          <w:sz w:val="20"/>
          <w:szCs w:val="20"/>
        </w:rPr>
        <w:t>края,  роли</w:t>
      </w:r>
      <w:proofErr w:type="gramEnd"/>
      <w:r w:rsidRPr="000F3602">
        <w:rPr>
          <w:rFonts w:ascii="Times New Roman" w:eastAsia="Times New Roman" w:hAnsi="Times New Roman" w:cs="Times New Roman"/>
          <w:sz w:val="20"/>
          <w:szCs w:val="20"/>
        </w:rPr>
        <w:t xml:space="preserve"> </w:t>
      </w:r>
      <w:proofErr w:type="spellStart"/>
      <w:r w:rsidRPr="000F3602">
        <w:rPr>
          <w:rFonts w:ascii="Times New Roman" w:eastAsia="Times New Roman" w:hAnsi="Times New Roman" w:cs="Times New Roman"/>
          <w:sz w:val="20"/>
          <w:szCs w:val="20"/>
        </w:rPr>
        <w:t>Прикамья</w:t>
      </w:r>
      <w:proofErr w:type="spellEnd"/>
      <w:r w:rsidRPr="000F3602">
        <w:rPr>
          <w:rFonts w:ascii="Times New Roman" w:eastAsia="Times New Roman" w:hAnsi="Times New Roman" w:cs="Times New Roman"/>
          <w:sz w:val="20"/>
          <w:szCs w:val="20"/>
        </w:rPr>
        <w:t xml:space="preserve"> в становлении и развитии  России;</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развитие поискового движения, пропаганда военного и трудового подвига земляков;</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сохранение и возрождение национальных традиций, обрядов, праздников;</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содействие освоению историко-культурного наследия </w:t>
      </w:r>
      <w:proofErr w:type="spellStart"/>
      <w:r w:rsidRPr="000F3602">
        <w:rPr>
          <w:rFonts w:ascii="Times New Roman" w:eastAsia="Times New Roman" w:hAnsi="Times New Roman" w:cs="Times New Roman"/>
          <w:sz w:val="20"/>
          <w:szCs w:val="20"/>
        </w:rPr>
        <w:t>Прикамья</w:t>
      </w:r>
      <w:proofErr w:type="spellEnd"/>
      <w:r w:rsidRPr="000F3602">
        <w:rPr>
          <w:rFonts w:ascii="Times New Roman" w:eastAsia="Times New Roman" w:hAnsi="Times New Roman" w:cs="Times New Roman"/>
          <w:sz w:val="20"/>
          <w:szCs w:val="20"/>
        </w:rPr>
        <w:t>, развитие событийного туризма в Пермском крае;</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оказание помощи в реставрации памятников и культовых сооружений;</w:t>
      </w:r>
    </w:p>
    <w:p w:rsidR="006602A6" w:rsidRPr="000F3602" w:rsidRDefault="006602A6" w:rsidP="006602A6">
      <w:pPr>
        <w:numPr>
          <w:ilvl w:val="0"/>
          <w:numId w:val="21"/>
        </w:num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организация нравственного, патриотического воспитания детей и молодежи.</w:t>
      </w:r>
    </w:p>
    <w:p w:rsidR="006602A6" w:rsidRPr="000F3602" w:rsidRDefault="006602A6" w:rsidP="006602A6">
      <w:pPr>
        <w:spacing w:after="0" w:line="240" w:lineRule="auto"/>
        <w:jc w:val="both"/>
        <w:rPr>
          <w:rFonts w:ascii="Times New Roman" w:eastAsia="Times New Roman" w:hAnsi="Times New Roman" w:cs="Times New Roman"/>
          <w:bCs/>
          <w:iCs/>
          <w:sz w:val="20"/>
          <w:szCs w:val="20"/>
        </w:rPr>
      </w:pPr>
    </w:p>
    <w:p w:rsidR="006602A6" w:rsidRPr="000F3602" w:rsidRDefault="006602A6" w:rsidP="006602A6">
      <w:pPr>
        <w:numPr>
          <w:ilvl w:val="0"/>
          <w:numId w:val="13"/>
        </w:numPr>
        <w:spacing w:after="0" w:line="240" w:lineRule="auto"/>
        <w:jc w:val="both"/>
        <w:rPr>
          <w:rFonts w:ascii="Times New Roman" w:eastAsia="Times New Roman" w:hAnsi="Times New Roman" w:cs="Times New Roman"/>
          <w:b/>
          <w:bCs/>
          <w:i/>
          <w:iCs/>
          <w:sz w:val="20"/>
          <w:szCs w:val="20"/>
        </w:rPr>
      </w:pPr>
      <w:r w:rsidRPr="000F3602">
        <w:rPr>
          <w:rFonts w:ascii="Times New Roman" w:eastAsia="Times New Roman" w:hAnsi="Times New Roman" w:cs="Times New Roman"/>
          <w:b/>
          <w:bCs/>
          <w:i/>
          <w:iCs/>
          <w:sz w:val="20"/>
          <w:szCs w:val="20"/>
        </w:rPr>
        <w:t>Здоровый образ жизни</w:t>
      </w:r>
    </w:p>
    <w:p w:rsidR="006602A6" w:rsidRPr="000F3602" w:rsidRDefault="006602A6" w:rsidP="006602A6">
      <w:pPr>
        <w:spacing w:after="0" w:line="240" w:lineRule="auto"/>
        <w:jc w:val="both"/>
        <w:rPr>
          <w:rFonts w:ascii="Times New Roman" w:eastAsia="Times New Roman" w:hAnsi="Times New Roman" w:cs="Times New Roman"/>
          <w:b/>
          <w:bCs/>
          <w:i/>
          <w:iCs/>
          <w:sz w:val="20"/>
          <w:szCs w:val="20"/>
        </w:rPr>
      </w:pPr>
    </w:p>
    <w:p w:rsidR="006602A6" w:rsidRPr="000F3602" w:rsidRDefault="006602A6" w:rsidP="006602A6">
      <w:pPr>
        <w:numPr>
          <w:ilvl w:val="0"/>
          <w:numId w:val="46"/>
        </w:numPr>
        <w:spacing w:after="0" w:line="240" w:lineRule="auto"/>
        <w:ind w:left="709" w:hanging="283"/>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содействие развитию учреждений здравоохранения, проведению профилактических мероприятий;</w:t>
      </w:r>
    </w:p>
    <w:p w:rsidR="006602A6" w:rsidRPr="000F3602" w:rsidRDefault="006602A6" w:rsidP="006602A6">
      <w:pPr>
        <w:numPr>
          <w:ilvl w:val="0"/>
          <w:numId w:val="46"/>
        </w:numPr>
        <w:spacing w:after="0" w:line="240" w:lineRule="auto"/>
        <w:ind w:left="709" w:hanging="283"/>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привлечение дополнительного внимания к мероприятиям, направленным на укрепление здоровья подрастающего поколения;  </w:t>
      </w:r>
    </w:p>
    <w:p w:rsidR="006602A6" w:rsidRPr="000F3602" w:rsidRDefault="006602A6" w:rsidP="006602A6">
      <w:pPr>
        <w:numPr>
          <w:ilvl w:val="0"/>
          <w:numId w:val="46"/>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пропаганда здорового образа жизни;</w:t>
      </w:r>
    </w:p>
    <w:p w:rsidR="006602A6" w:rsidRPr="000F3602" w:rsidRDefault="006602A6" w:rsidP="006602A6">
      <w:pPr>
        <w:numPr>
          <w:ilvl w:val="0"/>
          <w:numId w:val="46"/>
        </w:numPr>
        <w:spacing w:after="0" w:line="240" w:lineRule="auto"/>
        <w:ind w:left="709" w:hanging="283"/>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привлечение населения к систематическим занятиям физической культурой и спортом;</w:t>
      </w:r>
    </w:p>
    <w:p w:rsidR="006602A6" w:rsidRPr="000F3602" w:rsidRDefault="006602A6" w:rsidP="006602A6">
      <w:pPr>
        <w:numPr>
          <w:ilvl w:val="0"/>
          <w:numId w:val="46"/>
        </w:numPr>
        <w:spacing w:after="0" w:line="240" w:lineRule="auto"/>
        <w:ind w:left="426"/>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создание условий для развития физической культуры и массового спорта.</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ind w:left="360"/>
        <w:jc w:val="both"/>
        <w:rPr>
          <w:rFonts w:ascii="Times New Roman" w:eastAsia="Times New Roman" w:hAnsi="Times New Roman" w:cs="Times New Roman"/>
          <w:bCs/>
          <w:color w:val="000000"/>
          <w:sz w:val="20"/>
          <w:szCs w:val="20"/>
        </w:rPr>
      </w:pPr>
    </w:p>
    <w:p w:rsidR="006602A6" w:rsidRPr="000F3602" w:rsidRDefault="006602A6" w:rsidP="006602A6">
      <w:pPr>
        <w:autoSpaceDE w:val="0"/>
        <w:autoSpaceDN w:val="0"/>
        <w:adjustRightInd w:val="0"/>
        <w:spacing w:after="0" w:line="240" w:lineRule="auto"/>
        <w:rPr>
          <w:rFonts w:ascii="Times New Roman" w:eastAsia="Times New Roman" w:hAnsi="Times New Roman" w:cs="TimesNewRomanPSMT"/>
          <w:sz w:val="20"/>
          <w:szCs w:val="20"/>
        </w:rPr>
      </w:pPr>
    </w:p>
    <w:p w:rsidR="006602A6" w:rsidRPr="000F3602" w:rsidRDefault="006602A6" w:rsidP="006602A6">
      <w:pPr>
        <w:keepNext/>
        <w:pageBreakBefore/>
        <w:spacing w:before="240" w:after="60" w:line="240" w:lineRule="auto"/>
        <w:ind w:left="4956" w:firstLine="708"/>
        <w:jc w:val="both"/>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Cs/>
          <w:kern w:val="32"/>
          <w:sz w:val="20"/>
          <w:szCs w:val="20"/>
          <w:lang w:val="x-none" w:eastAsia="x-none"/>
        </w:rPr>
        <w:lastRenderedPageBreak/>
        <w:t>Приложение № 8</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П Л А Н</w:t>
      </w: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 xml:space="preserve">проведения </w:t>
      </w:r>
      <w:r w:rsidRPr="000F3602">
        <w:rPr>
          <w:rFonts w:ascii="Times New Roman" w:eastAsia="Times New Roman" w:hAnsi="Times New Roman" w:cs="Times New Roman"/>
          <w:b/>
          <w:bCs/>
          <w:sz w:val="20"/>
          <w:szCs w:val="20"/>
          <w:lang w:val="en-US"/>
        </w:rPr>
        <w:t>XIV</w:t>
      </w:r>
      <w:r w:rsidRPr="000F3602">
        <w:rPr>
          <w:rFonts w:ascii="Times New Roman" w:eastAsia="Times New Roman" w:hAnsi="Times New Roman" w:cs="Times New Roman"/>
          <w:b/>
          <w:bCs/>
          <w:sz w:val="20"/>
          <w:szCs w:val="20"/>
        </w:rPr>
        <w:t xml:space="preserve"> конкурса социальных и </w:t>
      </w:r>
    </w:p>
    <w:p w:rsidR="006602A6" w:rsidRPr="000F3602" w:rsidRDefault="006602A6" w:rsidP="006602A6">
      <w:pPr>
        <w:spacing w:after="0" w:line="240" w:lineRule="auto"/>
        <w:jc w:val="center"/>
        <w:rPr>
          <w:rFonts w:ascii="Times New Roman" w:eastAsia="Times New Roman" w:hAnsi="Times New Roman" w:cs="Times New Roman"/>
          <w:b/>
          <w:bCs/>
          <w:sz w:val="20"/>
          <w:szCs w:val="20"/>
        </w:rPr>
      </w:pPr>
      <w:r w:rsidRPr="000F3602">
        <w:rPr>
          <w:rFonts w:ascii="Times New Roman" w:eastAsia="Times New Roman" w:hAnsi="Times New Roman" w:cs="Times New Roman"/>
          <w:b/>
          <w:bCs/>
          <w:sz w:val="20"/>
          <w:szCs w:val="20"/>
        </w:rPr>
        <w:t>культурных проектов ООО «ЛУКОЙЛ-ПЕРМЬ»</w:t>
      </w:r>
    </w:p>
    <w:p w:rsidR="006602A6" w:rsidRPr="000F3602" w:rsidRDefault="006602A6" w:rsidP="006602A6">
      <w:pPr>
        <w:spacing w:after="0" w:line="240" w:lineRule="auto"/>
        <w:jc w:val="both"/>
        <w:rPr>
          <w:rFonts w:ascii="Times New Roman" w:eastAsia="Times New Roman" w:hAnsi="Times New Roman" w:cs="Times New Roman"/>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580"/>
        <w:gridCol w:w="3600"/>
      </w:tblGrid>
      <w:tr w:rsidR="006602A6" w:rsidRPr="000F3602" w:rsidTr="003B5807">
        <w:tc>
          <w:tcPr>
            <w:tcW w:w="468"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w:t>
            </w: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Название мероприятия</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Дата</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Подписание «Положения о </w:t>
            </w:r>
            <w:r w:rsidRPr="000F3602">
              <w:rPr>
                <w:rFonts w:ascii="Times New Roman" w:eastAsia="Times New Roman" w:hAnsi="Times New Roman" w:cs="Times New Roman"/>
                <w:sz w:val="20"/>
                <w:szCs w:val="20"/>
                <w:lang w:val="en-US"/>
              </w:rPr>
              <w:t>XIV</w:t>
            </w:r>
            <w:r w:rsidRPr="000F3602">
              <w:rPr>
                <w:rFonts w:ascii="Times New Roman" w:eastAsia="Times New Roman" w:hAnsi="Times New Roman" w:cs="Times New Roman"/>
                <w:sz w:val="20"/>
                <w:szCs w:val="20"/>
              </w:rPr>
              <w:t xml:space="preserve"> конкурсе социальных и культурных проектов».</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Декабрь </w:t>
            </w:r>
            <w:smartTag w:uri="urn:schemas-microsoft-com:office:smarttags" w:element="metricconverter">
              <w:smartTagPr>
                <w:attr w:name="ProductID" w:val="2014 г"/>
              </w:smartTagPr>
              <w:r w:rsidRPr="000F3602">
                <w:rPr>
                  <w:rFonts w:ascii="Times New Roman" w:eastAsia="Times New Roman" w:hAnsi="Times New Roman" w:cs="Times New Roman"/>
                  <w:sz w:val="20"/>
                  <w:szCs w:val="20"/>
                </w:rPr>
                <w:t>201</w:t>
              </w:r>
              <w:r w:rsidRPr="000F3602">
                <w:rPr>
                  <w:rFonts w:ascii="Times New Roman" w:eastAsia="Times New Roman" w:hAnsi="Times New Roman" w:cs="Times New Roman"/>
                  <w:sz w:val="20"/>
                  <w:szCs w:val="20"/>
                  <w:lang w:val="en-US"/>
                </w:rPr>
                <w:t xml:space="preserve">4 </w:t>
              </w:r>
              <w:r w:rsidRPr="000F3602">
                <w:rPr>
                  <w:rFonts w:ascii="Times New Roman" w:eastAsia="Times New Roman" w:hAnsi="Times New Roman" w:cs="Times New Roman"/>
                  <w:sz w:val="20"/>
                  <w:szCs w:val="20"/>
                </w:rPr>
                <w:t>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rPr>
                <w:rFonts w:ascii="Times New Roman" w:eastAsia="Times New Roman" w:hAnsi="Times New Roman" w:cs="Times New Roman"/>
                <w:bCs/>
                <w:sz w:val="20"/>
                <w:szCs w:val="20"/>
              </w:rPr>
            </w:pPr>
            <w:r w:rsidRPr="000F3602">
              <w:rPr>
                <w:rFonts w:ascii="Times New Roman" w:eastAsia="Times New Roman" w:hAnsi="Times New Roman" w:cs="Times New Roman"/>
                <w:sz w:val="20"/>
                <w:szCs w:val="20"/>
              </w:rPr>
              <w:t xml:space="preserve">Размещение информации о </w:t>
            </w:r>
            <w:proofErr w:type="gramStart"/>
            <w:r w:rsidRPr="000F3602">
              <w:rPr>
                <w:rFonts w:ascii="Times New Roman" w:eastAsia="Times New Roman" w:hAnsi="Times New Roman" w:cs="Times New Roman"/>
                <w:sz w:val="20"/>
                <w:szCs w:val="20"/>
              </w:rPr>
              <w:t xml:space="preserve">начале  </w:t>
            </w:r>
            <w:r w:rsidRPr="000F3602">
              <w:rPr>
                <w:rFonts w:ascii="Times New Roman" w:eastAsia="Times New Roman" w:hAnsi="Times New Roman" w:cs="Times New Roman"/>
                <w:bCs/>
                <w:sz w:val="20"/>
                <w:szCs w:val="20"/>
                <w:lang w:val="en-US"/>
              </w:rPr>
              <w:t>XIV</w:t>
            </w:r>
            <w:proofErr w:type="gramEnd"/>
            <w:r w:rsidRPr="000F3602">
              <w:rPr>
                <w:rFonts w:ascii="Times New Roman" w:eastAsia="Times New Roman" w:hAnsi="Times New Roman" w:cs="Times New Roman"/>
                <w:bCs/>
                <w:sz w:val="20"/>
                <w:szCs w:val="20"/>
              </w:rPr>
              <w:t xml:space="preserve"> конкурса</w:t>
            </w: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bCs/>
                <w:sz w:val="20"/>
                <w:szCs w:val="20"/>
              </w:rPr>
              <w:t>социальных и культурных проектов ООО «ЛУКОЙЛ-ПЕРМЬ» в краевых и районных СМИ, а также размещение информации на сайте Общества.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Декабрь </w:t>
            </w:r>
            <w:smartTag w:uri="urn:schemas-microsoft-com:office:smarttags" w:element="metricconverter">
              <w:smartTagPr>
                <w:attr w:name="ProductID" w:val="2014 г"/>
              </w:smartTagPr>
              <w:r w:rsidRPr="000F3602">
                <w:rPr>
                  <w:rFonts w:ascii="Times New Roman" w:eastAsia="Times New Roman" w:hAnsi="Times New Roman" w:cs="Times New Roman"/>
                  <w:sz w:val="20"/>
                  <w:szCs w:val="20"/>
                </w:rPr>
                <w:t>201</w:t>
              </w:r>
              <w:r w:rsidRPr="000F3602">
                <w:rPr>
                  <w:rFonts w:ascii="Times New Roman" w:eastAsia="Times New Roman" w:hAnsi="Times New Roman" w:cs="Times New Roman"/>
                  <w:sz w:val="20"/>
                  <w:szCs w:val="20"/>
                  <w:lang w:val="en-US"/>
                </w:rPr>
                <w:t>4</w:t>
              </w:r>
              <w:r w:rsidRPr="000F3602">
                <w:rPr>
                  <w:rFonts w:ascii="Times New Roman" w:eastAsia="Times New Roman" w:hAnsi="Times New Roman" w:cs="Times New Roman"/>
                  <w:sz w:val="20"/>
                  <w:szCs w:val="20"/>
                </w:rPr>
                <w:t xml:space="preserve"> г</w:t>
              </w:r>
            </w:smartTag>
            <w:r w:rsidRPr="000F3602">
              <w:rPr>
                <w:rFonts w:ascii="Times New Roman" w:eastAsia="Times New Roman" w:hAnsi="Times New Roman" w:cs="Times New Roman"/>
                <w:sz w:val="20"/>
                <w:szCs w:val="20"/>
              </w:rPr>
              <w:t xml:space="preserve">. – </w:t>
            </w:r>
            <w:proofErr w:type="gramStart"/>
            <w:r w:rsidRPr="000F3602">
              <w:rPr>
                <w:rFonts w:ascii="Times New Roman" w:eastAsia="Times New Roman" w:hAnsi="Times New Roman" w:cs="Times New Roman"/>
                <w:sz w:val="20"/>
                <w:szCs w:val="20"/>
              </w:rPr>
              <w:t xml:space="preserve">январь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w:t>
              </w:r>
              <w:r w:rsidRPr="000F3602">
                <w:rPr>
                  <w:rFonts w:ascii="Times New Roman" w:eastAsia="Times New Roman" w:hAnsi="Times New Roman" w:cs="Times New Roman"/>
                  <w:sz w:val="20"/>
                  <w:szCs w:val="20"/>
                  <w:lang w:val="en-US"/>
                </w:rPr>
                <w:t>5</w:t>
              </w:r>
              <w:proofErr w:type="gramEnd"/>
              <w:r w:rsidRPr="000F3602">
                <w:rPr>
                  <w:rFonts w:ascii="Times New Roman" w:eastAsia="Times New Roman" w:hAnsi="Times New Roman" w:cs="Times New Roman"/>
                  <w:sz w:val="20"/>
                  <w:szCs w:val="20"/>
                  <w:lang w:val="en-US"/>
                </w:rPr>
                <w:t xml:space="preserve"> </w:t>
              </w:r>
              <w:r w:rsidRPr="000F3602">
                <w:rPr>
                  <w:rFonts w:ascii="Times New Roman" w:eastAsia="Times New Roman" w:hAnsi="Times New Roman" w:cs="Times New Roman"/>
                  <w:sz w:val="20"/>
                  <w:szCs w:val="20"/>
                </w:rPr>
                <w:t>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Проведение кустовых, районных семинаров и консультаций с участниками, ответственными за проведение, включая интернет консультации. </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Январь - февраль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Написание проектов.</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Январь - февраль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p w:rsidR="006602A6" w:rsidRPr="000F3602" w:rsidRDefault="006602A6" w:rsidP="006602A6">
            <w:pPr>
              <w:spacing w:after="0" w:line="240" w:lineRule="auto"/>
              <w:jc w:val="both"/>
              <w:rPr>
                <w:rFonts w:ascii="Times New Roman" w:eastAsia="Times New Roman" w:hAnsi="Times New Roman" w:cs="Times New Roman"/>
                <w:sz w:val="20"/>
                <w:szCs w:val="20"/>
              </w:rPr>
            </w:pP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Регистрация конкурсных заявок.</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proofErr w:type="gramStart"/>
            <w:r w:rsidRPr="000F3602">
              <w:rPr>
                <w:rFonts w:ascii="Times New Roman" w:eastAsia="Times New Roman" w:hAnsi="Times New Roman" w:cs="Times New Roman"/>
                <w:sz w:val="20"/>
                <w:szCs w:val="20"/>
              </w:rPr>
              <w:t>01  -</w:t>
            </w:r>
            <w:proofErr w:type="gramEnd"/>
            <w:r w:rsidRPr="000F3602">
              <w:rPr>
                <w:rFonts w:ascii="Times New Roman" w:eastAsia="Times New Roman" w:hAnsi="Times New Roman" w:cs="Times New Roman"/>
                <w:sz w:val="20"/>
                <w:szCs w:val="20"/>
              </w:rPr>
              <w:t xml:space="preserve"> 16 марта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Экспертиза проектов.</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17 марта – 03 апреля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Заседание конкурсной Комиссии Общества, определение победителей.</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06 – 08 </w:t>
            </w:r>
            <w:proofErr w:type="gramStart"/>
            <w:r w:rsidRPr="000F3602">
              <w:rPr>
                <w:rFonts w:ascii="Times New Roman" w:eastAsia="Times New Roman" w:hAnsi="Times New Roman" w:cs="Times New Roman"/>
                <w:sz w:val="20"/>
                <w:szCs w:val="20"/>
              </w:rPr>
              <w:t xml:space="preserve">апреля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w:t>
              </w:r>
              <w:proofErr w:type="gramEnd"/>
              <w:r w:rsidRPr="000F3602">
                <w:rPr>
                  <w:rFonts w:ascii="Times New Roman" w:eastAsia="Times New Roman" w:hAnsi="Times New Roman" w:cs="Times New Roman"/>
                  <w:sz w:val="20"/>
                  <w:szCs w:val="20"/>
                </w:rPr>
                <w:t xml:space="preserve">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Проведение торжественной церемонии вручения Свидетельств победителям конкурса.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20 - 22 апреля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Заключение Соглашений с победителями Конкурса.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Апрель - май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 xml:space="preserve">. </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Перечисление денежных средств </w:t>
            </w:r>
            <w:proofErr w:type="gramStart"/>
            <w:r w:rsidRPr="000F3602">
              <w:rPr>
                <w:rFonts w:ascii="Times New Roman" w:eastAsia="Times New Roman" w:hAnsi="Times New Roman" w:cs="Times New Roman"/>
                <w:sz w:val="20"/>
                <w:szCs w:val="20"/>
              </w:rPr>
              <w:t xml:space="preserve">Обществом.   </w:t>
            </w:r>
            <w:proofErr w:type="gramEnd"/>
            <w:r w:rsidRPr="000F3602">
              <w:rPr>
                <w:rFonts w:ascii="Times New Roman" w:eastAsia="Times New Roman" w:hAnsi="Times New Roman" w:cs="Times New Roman"/>
                <w:sz w:val="20"/>
                <w:szCs w:val="20"/>
              </w:rPr>
              <w:t xml:space="preserve">          </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Апрель - май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Реализация проектов.</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Апрель - сентябрь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Проведение мониторинга.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Апрель - сентябрь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Предоставление предварительного отчёта. </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До 16 октября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Представление итогового отчета об исполнении проекта.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До 06 ноября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Определение победителей для вручения «Селенитового медведя».</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Последняя декада ноября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r w:rsidR="006602A6" w:rsidRPr="000F3602" w:rsidTr="003B5807">
        <w:tc>
          <w:tcPr>
            <w:tcW w:w="468" w:type="dxa"/>
          </w:tcPr>
          <w:p w:rsidR="006602A6" w:rsidRPr="000F3602" w:rsidRDefault="006602A6" w:rsidP="006602A6">
            <w:pPr>
              <w:numPr>
                <w:ilvl w:val="0"/>
                <w:numId w:val="22"/>
              </w:numPr>
              <w:spacing w:after="0" w:line="240" w:lineRule="auto"/>
              <w:jc w:val="both"/>
              <w:rPr>
                <w:rFonts w:ascii="Times New Roman" w:eastAsia="Times New Roman" w:hAnsi="Times New Roman" w:cs="Times New Roman"/>
                <w:sz w:val="20"/>
                <w:szCs w:val="20"/>
              </w:rPr>
            </w:pPr>
          </w:p>
        </w:tc>
        <w:tc>
          <w:tcPr>
            <w:tcW w:w="558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Торжественная церемония подведения итогов конкурса.</w:t>
            </w:r>
          </w:p>
        </w:tc>
        <w:tc>
          <w:tcPr>
            <w:tcW w:w="3600" w:type="dxa"/>
          </w:tcPr>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Первая декада декабря </w:t>
            </w:r>
            <w:smartTag w:uri="urn:schemas-microsoft-com:office:smarttags" w:element="metricconverter">
              <w:smartTagPr>
                <w:attr w:name="ProductID" w:val="2015 г"/>
              </w:smartTagPr>
              <w:r w:rsidRPr="000F3602">
                <w:rPr>
                  <w:rFonts w:ascii="Times New Roman" w:eastAsia="Times New Roman" w:hAnsi="Times New Roman" w:cs="Times New Roman"/>
                  <w:sz w:val="20"/>
                  <w:szCs w:val="20"/>
                </w:rPr>
                <w:t>2015 г</w:t>
              </w:r>
            </w:smartTag>
            <w:r w:rsidRPr="000F3602">
              <w:rPr>
                <w:rFonts w:ascii="Times New Roman" w:eastAsia="Times New Roman" w:hAnsi="Times New Roman" w:cs="Times New Roman"/>
                <w:sz w:val="20"/>
                <w:szCs w:val="20"/>
              </w:rPr>
              <w:t>.</w:t>
            </w:r>
          </w:p>
        </w:tc>
      </w:tr>
    </w:tbl>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keepNext/>
        <w:pageBreakBefore/>
        <w:spacing w:before="240" w:after="60" w:line="240" w:lineRule="auto"/>
        <w:ind w:left="5670"/>
        <w:jc w:val="both"/>
        <w:outlineLvl w:val="0"/>
        <w:rPr>
          <w:rFonts w:ascii="Times New Roman" w:eastAsia="Times New Roman" w:hAnsi="Times New Roman" w:cs="Times New Roman"/>
          <w:bCs/>
          <w:kern w:val="32"/>
          <w:sz w:val="20"/>
          <w:szCs w:val="20"/>
          <w:lang w:val="x-none" w:eastAsia="x-none"/>
        </w:rPr>
      </w:pPr>
      <w:r w:rsidRPr="000F3602">
        <w:rPr>
          <w:rFonts w:ascii="Times New Roman" w:eastAsia="Times New Roman" w:hAnsi="Times New Roman" w:cs="Times New Roman"/>
          <w:bCs/>
          <w:kern w:val="32"/>
          <w:sz w:val="20"/>
          <w:szCs w:val="20"/>
          <w:lang w:val="x-none" w:eastAsia="x-none"/>
        </w:rPr>
        <w:lastRenderedPageBreak/>
        <w:t>Приложение № 9</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 xml:space="preserve">к Положению о </w:t>
      </w:r>
      <w:r w:rsidRPr="000F3602">
        <w:rPr>
          <w:rFonts w:ascii="Times New Roman" w:eastAsia="Times New Roman" w:hAnsi="Times New Roman" w:cs="Times New Roman"/>
          <w:sz w:val="20"/>
          <w:szCs w:val="20"/>
          <w:lang w:val="en-US" w:eastAsia="x-none"/>
        </w:rPr>
        <w:t>XIV</w:t>
      </w:r>
      <w:r w:rsidRPr="000F3602">
        <w:rPr>
          <w:rFonts w:ascii="Times New Roman" w:eastAsia="Times New Roman" w:hAnsi="Times New Roman" w:cs="Times New Roman"/>
          <w:sz w:val="20"/>
          <w:szCs w:val="20"/>
          <w:lang w:val="x-none" w:eastAsia="x-none"/>
        </w:rPr>
        <w:t xml:space="preserve"> конкурсе</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социальных и культурных  проектов</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r w:rsidRPr="000F3602">
        <w:rPr>
          <w:rFonts w:ascii="Times New Roman" w:eastAsia="Times New Roman" w:hAnsi="Times New Roman" w:cs="Times New Roman"/>
          <w:sz w:val="20"/>
          <w:szCs w:val="20"/>
          <w:lang w:val="x-none" w:eastAsia="x-none"/>
        </w:rPr>
        <w:t>ООО «ЛУКОЙЛ-ПЕРМЬ»</w:t>
      </w:r>
    </w:p>
    <w:p w:rsidR="006602A6" w:rsidRPr="000F3602" w:rsidRDefault="006602A6" w:rsidP="006602A6">
      <w:pPr>
        <w:spacing w:after="0" w:line="240" w:lineRule="auto"/>
        <w:ind w:left="5670"/>
        <w:jc w:val="both"/>
        <w:rPr>
          <w:rFonts w:ascii="Times New Roman" w:eastAsia="Times New Roman" w:hAnsi="Times New Roman" w:cs="Times New Roman"/>
          <w:sz w:val="20"/>
          <w:szCs w:val="20"/>
          <w:lang w:val="x-none" w:eastAsia="x-none"/>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keepNext/>
        <w:spacing w:after="0" w:line="240" w:lineRule="auto"/>
        <w:jc w:val="center"/>
        <w:outlineLvl w:val="3"/>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 О С Т А В </w:t>
      </w:r>
    </w:p>
    <w:p w:rsidR="006602A6" w:rsidRPr="000F3602" w:rsidRDefault="006602A6" w:rsidP="006602A6">
      <w:pPr>
        <w:keepNext/>
        <w:spacing w:after="0" w:line="240" w:lineRule="auto"/>
        <w:jc w:val="center"/>
        <w:outlineLvl w:val="3"/>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конкурсной комиссии</w:t>
      </w:r>
    </w:p>
    <w:p w:rsidR="006602A6" w:rsidRPr="000F3602" w:rsidRDefault="006602A6" w:rsidP="006602A6">
      <w:pPr>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        </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left" w:pos="709"/>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Председатель комиссии:</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proofErr w:type="spellStart"/>
      <w:r w:rsidRPr="000F3602">
        <w:rPr>
          <w:rFonts w:ascii="Times New Roman" w:eastAsia="Times New Roman" w:hAnsi="Times New Roman" w:cs="Times New Roman"/>
          <w:sz w:val="20"/>
          <w:szCs w:val="20"/>
        </w:rPr>
        <w:t>Булатецкая</w:t>
      </w:r>
      <w:proofErr w:type="spellEnd"/>
      <w:r w:rsidRPr="000F3602">
        <w:rPr>
          <w:rFonts w:ascii="Times New Roman" w:eastAsia="Times New Roman" w:hAnsi="Times New Roman" w:cs="Times New Roman"/>
          <w:sz w:val="20"/>
          <w:szCs w:val="20"/>
        </w:rPr>
        <w:t xml:space="preserve"> А.Ю. </w:t>
      </w:r>
      <w:r w:rsidRPr="000F3602">
        <w:rPr>
          <w:rFonts w:ascii="Times New Roman" w:eastAsia="Times New Roman" w:hAnsi="Times New Roman" w:cs="Times New Roman"/>
          <w:sz w:val="20"/>
          <w:szCs w:val="20"/>
        </w:rPr>
        <w:tab/>
        <w:t xml:space="preserve">- Заместитель Генерального директора по связям с </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общественностью.</w:t>
      </w:r>
    </w:p>
    <w:p w:rsidR="006602A6" w:rsidRPr="000F3602" w:rsidRDefault="006602A6" w:rsidP="006602A6">
      <w:pPr>
        <w:tabs>
          <w:tab w:val="left" w:pos="709"/>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Сопредседатель комиссии:</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Костылев В.А. </w:t>
      </w:r>
      <w:r w:rsidRPr="000F3602">
        <w:rPr>
          <w:rFonts w:ascii="Times New Roman" w:eastAsia="Times New Roman" w:hAnsi="Times New Roman" w:cs="Times New Roman"/>
          <w:sz w:val="20"/>
          <w:szCs w:val="20"/>
        </w:rPr>
        <w:tab/>
        <w:t>- председатель ОПО ООО «ЛУКОЙЛ-ПЕРМЬ».</w:t>
      </w:r>
    </w:p>
    <w:p w:rsidR="006602A6" w:rsidRPr="000F3602" w:rsidRDefault="006602A6" w:rsidP="006602A6">
      <w:pPr>
        <w:tabs>
          <w:tab w:val="left" w:pos="709"/>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Члены Конкурсной комиссии:</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Плотников И.Ю. </w:t>
      </w:r>
      <w:r w:rsidRPr="000F3602">
        <w:rPr>
          <w:rFonts w:ascii="Times New Roman" w:eastAsia="Times New Roman" w:hAnsi="Times New Roman" w:cs="Times New Roman"/>
          <w:sz w:val="20"/>
          <w:szCs w:val="20"/>
        </w:rPr>
        <w:tab/>
        <w:t>- Заместитель Генерального директора по управлению персоналом;</w:t>
      </w:r>
    </w:p>
    <w:p w:rsidR="006602A6" w:rsidRPr="000F3602" w:rsidRDefault="006602A6" w:rsidP="006602A6">
      <w:pPr>
        <w:tabs>
          <w:tab w:val="left" w:pos="2552"/>
        </w:tabs>
        <w:spacing w:after="0" w:line="240" w:lineRule="auto"/>
        <w:jc w:val="both"/>
        <w:rPr>
          <w:rFonts w:ascii="Times New Roman" w:eastAsia="Times New Roman" w:hAnsi="Times New Roman" w:cs="Times New Roman"/>
          <w:color w:val="000000"/>
          <w:sz w:val="20"/>
          <w:szCs w:val="20"/>
        </w:rPr>
      </w:pPr>
      <w:r w:rsidRPr="000F3602">
        <w:rPr>
          <w:rFonts w:ascii="Times New Roman" w:eastAsia="Times New Roman" w:hAnsi="Times New Roman" w:cs="Times New Roman"/>
          <w:sz w:val="20"/>
          <w:szCs w:val="20"/>
        </w:rPr>
        <w:t xml:space="preserve">Мухин И.В. </w:t>
      </w:r>
      <w:r w:rsidRPr="000F3602">
        <w:rPr>
          <w:rFonts w:ascii="Times New Roman" w:eastAsia="Times New Roman" w:hAnsi="Times New Roman" w:cs="Times New Roman"/>
          <w:sz w:val="20"/>
          <w:szCs w:val="20"/>
        </w:rPr>
        <w:tab/>
        <w:t>- З</w:t>
      </w:r>
      <w:r w:rsidRPr="000F3602">
        <w:rPr>
          <w:rFonts w:ascii="Times New Roman" w:eastAsia="Times New Roman" w:hAnsi="Times New Roman" w:cs="Times New Roman"/>
          <w:color w:val="000000"/>
          <w:sz w:val="20"/>
          <w:szCs w:val="20"/>
        </w:rPr>
        <w:t xml:space="preserve">аместитель Генерального директора по правовым вопросам – </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color w:val="000000"/>
          <w:sz w:val="20"/>
          <w:szCs w:val="20"/>
        </w:rPr>
        <w:tab/>
        <w:t>начальник Департамента;</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Макаров С.Г.</w:t>
      </w:r>
      <w:r w:rsidRPr="000F3602">
        <w:rPr>
          <w:rFonts w:ascii="Times New Roman" w:eastAsia="Times New Roman" w:hAnsi="Times New Roman" w:cs="Times New Roman"/>
          <w:sz w:val="20"/>
          <w:szCs w:val="20"/>
        </w:rPr>
        <w:tab/>
        <w:t>- начальник Центра общественных связей;</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proofErr w:type="spellStart"/>
      <w:r w:rsidRPr="000F3602">
        <w:rPr>
          <w:rFonts w:ascii="Times New Roman" w:eastAsia="Times New Roman" w:hAnsi="Times New Roman" w:cs="Times New Roman"/>
          <w:sz w:val="20"/>
          <w:szCs w:val="20"/>
        </w:rPr>
        <w:t>Чернобровин</w:t>
      </w:r>
      <w:proofErr w:type="spellEnd"/>
      <w:r w:rsidRPr="000F3602">
        <w:rPr>
          <w:rFonts w:ascii="Times New Roman" w:eastAsia="Times New Roman" w:hAnsi="Times New Roman" w:cs="Times New Roman"/>
          <w:sz w:val="20"/>
          <w:szCs w:val="20"/>
        </w:rPr>
        <w:t xml:space="preserve"> В.А. </w:t>
      </w:r>
      <w:r w:rsidRPr="000F3602">
        <w:rPr>
          <w:rFonts w:ascii="Times New Roman" w:eastAsia="Times New Roman" w:hAnsi="Times New Roman" w:cs="Times New Roman"/>
          <w:sz w:val="20"/>
          <w:szCs w:val="20"/>
        </w:rPr>
        <w:tab/>
        <w:t>-  заместитель председателя ОПО (по согласованию);</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Шафранов Ю.С. </w:t>
      </w:r>
      <w:r w:rsidRPr="000F3602">
        <w:rPr>
          <w:rFonts w:ascii="Times New Roman" w:eastAsia="Times New Roman" w:hAnsi="Times New Roman" w:cs="Times New Roman"/>
          <w:sz w:val="20"/>
          <w:szCs w:val="20"/>
        </w:rPr>
        <w:tab/>
        <w:t>-  заместитель председателя ОПО (по согласованию);</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Дмитриев С.Д. </w:t>
      </w:r>
      <w:r w:rsidRPr="000F3602">
        <w:rPr>
          <w:rFonts w:ascii="Times New Roman" w:eastAsia="Times New Roman" w:hAnsi="Times New Roman" w:cs="Times New Roman"/>
          <w:sz w:val="20"/>
          <w:szCs w:val="20"/>
        </w:rPr>
        <w:tab/>
        <w:t>-  заместитель председателя ОПО (по согласованию);</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Евдокимов В.Н. </w:t>
      </w:r>
      <w:r w:rsidRPr="000F3602">
        <w:rPr>
          <w:rFonts w:ascii="Times New Roman" w:eastAsia="Times New Roman" w:hAnsi="Times New Roman" w:cs="Times New Roman"/>
          <w:sz w:val="20"/>
          <w:szCs w:val="20"/>
        </w:rPr>
        <w:tab/>
        <w:t xml:space="preserve">-  ведущий специалист отдела </w:t>
      </w:r>
      <w:r w:rsidRPr="000F3602">
        <w:rPr>
          <w:rFonts w:ascii="Times New Roman" w:eastAsia="Times New Roman" w:hAnsi="Times New Roman" w:cs="Times New Roman"/>
          <w:sz w:val="20"/>
          <w:szCs w:val="20"/>
          <w:lang w:val="en-US"/>
        </w:rPr>
        <w:t>PR</w:t>
      </w:r>
      <w:r w:rsidRPr="000F3602">
        <w:rPr>
          <w:rFonts w:ascii="Times New Roman" w:eastAsia="Times New Roman" w:hAnsi="Times New Roman" w:cs="Times New Roman"/>
          <w:sz w:val="20"/>
          <w:szCs w:val="20"/>
        </w:rPr>
        <w:t xml:space="preserve"> и </w:t>
      </w:r>
      <w:r w:rsidRPr="000F3602">
        <w:rPr>
          <w:rFonts w:ascii="Times New Roman" w:eastAsia="Times New Roman" w:hAnsi="Times New Roman" w:cs="Times New Roman"/>
          <w:sz w:val="20"/>
          <w:szCs w:val="20"/>
          <w:lang w:val="en-US"/>
        </w:rPr>
        <w:t>GR</w:t>
      </w:r>
      <w:r w:rsidRPr="000F3602">
        <w:rPr>
          <w:rFonts w:ascii="Times New Roman" w:eastAsia="Times New Roman" w:hAnsi="Times New Roman" w:cs="Times New Roman"/>
          <w:sz w:val="20"/>
          <w:szCs w:val="20"/>
        </w:rPr>
        <w:t xml:space="preserve"> проектов Центра </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общественных связей;</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 xml:space="preserve">Смирнова Г.В. </w:t>
      </w:r>
      <w:r w:rsidRPr="000F3602">
        <w:rPr>
          <w:rFonts w:ascii="Times New Roman" w:eastAsia="Times New Roman" w:hAnsi="Times New Roman" w:cs="Times New Roman"/>
          <w:sz w:val="20"/>
          <w:szCs w:val="20"/>
        </w:rPr>
        <w:tab/>
        <w:t xml:space="preserve">- ведущий специалист отдела </w:t>
      </w:r>
      <w:r w:rsidRPr="000F3602">
        <w:rPr>
          <w:rFonts w:ascii="Times New Roman" w:eastAsia="Times New Roman" w:hAnsi="Times New Roman" w:cs="Times New Roman"/>
          <w:sz w:val="20"/>
          <w:szCs w:val="20"/>
          <w:lang w:val="en-US"/>
        </w:rPr>
        <w:t>PR</w:t>
      </w:r>
      <w:r w:rsidRPr="000F3602">
        <w:rPr>
          <w:rFonts w:ascii="Times New Roman" w:eastAsia="Times New Roman" w:hAnsi="Times New Roman" w:cs="Times New Roman"/>
          <w:sz w:val="20"/>
          <w:szCs w:val="20"/>
        </w:rPr>
        <w:t xml:space="preserve"> и </w:t>
      </w:r>
      <w:r w:rsidRPr="000F3602">
        <w:rPr>
          <w:rFonts w:ascii="Times New Roman" w:eastAsia="Times New Roman" w:hAnsi="Times New Roman" w:cs="Times New Roman"/>
          <w:sz w:val="20"/>
          <w:szCs w:val="20"/>
          <w:lang w:val="en-US"/>
        </w:rPr>
        <w:t>GR</w:t>
      </w:r>
      <w:r w:rsidRPr="000F3602">
        <w:rPr>
          <w:rFonts w:ascii="Times New Roman" w:eastAsia="Times New Roman" w:hAnsi="Times New Roman" w:cs="Times New Roman"/>
          <w:sz w:val="20"/>
          <w:szCs w:val="20"/>
        </w:rPr>
        <w:t xml:space="preserve"> проектов Центра </w:t>
      </w:r>
    </w:p>
    <w:p w:rsidR="006602A6" w:rsidRPr="000F3602" w:rsidRDefault="006602A6" w:rsidP="006602A6">
      <w:pPr>
        <w:tabs>
          <w:tab w:val="left" w:pos="2552"/>
        </w:tabs>
        <w:spacing w:after="0" w:line="240" w:lineRule="auto"/>
        <w:jc w:val="both"/>
        <w:rPr>
          <w:rFonts w:ascii="Times New Roman" w:eastAsia="Times New Roman" w:hAnsi="Times New Roman" w:cs="Times New Roman"/>
          <w:sz w:val="20"/>
          <w:szCs w:val="20"/>
        </w:rPr>
      </w:pPr>
      <w:r w:rsidRPr="000F3602">
        <w:rPr>
          <w:rFonts w:ascii="Times New Roman" w:eastAsia="Times New Roman" w:hAnsi="Times New Roman" w:cs="Times New Roman"/>
          <w:sz w:val="20"/>
          <w:szCs w:val="20"/>
        </w:rPr>
        <w:tab/>
        <w:t>общественных связей.</w:t>
      </w: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jc w:val="both"/>
        <w:rPr>
          <w:rFonts w:ascii="Times New Roman" w:eastAsia="Times New Roman" w:hAnsi="Times New Roman" w:cs="Times New Roman"/>
          <w:sz w:val="20"/>
          <w:szCs w:val="20"/>
        </w:rPr>
      </w:pP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lang w:val="x-none" w:eastAsia="x-none"/>
        </w:rPr>
      </w:pPr>
    </w:p>
    <w:p w:rsidR="006602A6" w:rsidRPr="000F3602" w:rsidRDefault="006602A6" w:rsidP="006602A6">
      <w:pPr>
        <w:tabs>
          <w:tab w:val="center" w:pos="4677"/>
          <w:tab w:val="right" w:pos="9355"/>
        </w:tabs>
        <w:spacing w:before="60" w:after="0" w:line="240" w:lineRule="auto"/>
        <w:jc w:val="both"/>
        <w:rPr>
          <w:rFonts w:ascii="Times New Roman" w:eastAsia="Times New Roman" w:hAnsi="Times New Roman" w:cs="Times New Roman"/>
          <w:i/>
          <w:sz w:val="20"/>
          <w:szCs w:val="20"/>
          <w:lang w:val="x-none" w:eastAsia="x-none"/>
        </w:rPr>
      </w:pPr>
    </w:p>
    <w:p w:rsidR="006602A6" w:rsidRPr="000F3602" w:rsidRDefault="006602A6" w:rsidP="006602A6">
      <w:pPr>
        <w:spacing w:before="120" w:after="0" w:line="240" w:lineRule="auto"/>
        <w:ind w:firstLine="720"/>
        <w:jc w:val="both"/>
        <w:rPr>
          <w:rFonts w:ascii="Times New Roman" w:eastAsia="Times New Roman" w:hAnsi="Times New Roman" w:cs="Times New Roman"/>
          <w:sz w:val="20"/>
          <w:szCs w:val="20"/>
        </w:rPr>
      </w:pPr>
    </w:p>
    <w:p w:rsidR="006602A6" w:rsidRPr="000F3602" w:rsidRDefault="006602A6" w:rsidP="006602A6">
      <w:pPr>
        <w:spacing w:before="120" w:after="0" w:line="240" w:lineRule="auto"/>
        <w:jc w:val="both"/>
        <w:rPr>
          <w:rFonts w:ascii="Times New Roman" w:eastAsia="Times New Roman" w:hAnsi="Times New Roman" w:cs="Times New Roman"/>
          <w:sz w:val="20"/>
          <w:szCs w:val="20"/>
        </w:rPr>
      </w:pPr>
    </w:p>
    <w:p w:rsidR="006602A6" w:rsidRPr="000F3602" w:rsidRDefault="006602A6" w:rsidP="006602A6">
      <w:pPr>
        <w:spacing w:after="0" w:line="240" w:lineRule="auto"/>
        <w:rPr>
          <w:rFonts w:ascii="Times New Roman" w:eastAsia="Times New Roman" w:hAnsi="Times New Roman" w:cs="Times New Roman"/>
          <w:sz w:val="20"/>
          <w:szCs w:val="20"/>
        </w:rPr>
      </w:pPr>
    </w:p>
    <w:p w:rsidR="00DA41A7" w:rsidRPr="000F3602" w:rsidRDefault="00DA41A7">
      <w:pPr>
        <w:rPr>
          <w:sz w:val="20"/>
          <w:szCs w:val="20"/>
        </w:rPr>
      </w:pPr>
    </w:p>
    <w:p w:rsidR="00572F68" w:rsidRPr="000F3602" w:rsidRDefault="00572F68" w:rsidP="00816AAA">
      <w:pPr>
        <w:ind w:left="-1134" w:firstLine="1134"/>
        <w:rPr>
          <w:sz w:val="20"/>
          <w:szCs w:val="20"/>
        </w:rPr>
      </w:pPr>
    </w:p>
    <w:bookmarkEnd w:id="0"/>
    <w:p w:rsidR="00572F68" w:rsidRPr="000F3602" w:rsidRDefault="00572F68">
      <w:pPr>
        <w:rPr>
          <w:sz w:val="20"/>
          <w:szCs w:val="20"/>
        </w:rPr>
      </w:pPr>
    </w:p>
    <w:sectPr w:rsidR="00572F68" w:rsidRPr="000F3602" w:rsidSect="006602A6">
      <w:pgSz w:w="11906" w:h="16838"/>
      <w:pgMar w:top="238" w:right="34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58A"/>
    <w:multiLevelType w:val="multilevel"/>
    <w:tmpl w:val="93CC6D4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638CD"/>
    <w:multiLevelType w:val="hybridMultilevel"/>
    <w:tmpl w:val="EE5CE4DA"/>
    <w:lvl w:ilvl="0" w:tplc="0A441D6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3311B"/>
    <w:multiLevelType w:val="hybridMultilevel"/>
    <w:tmpl w:val="B1103CA2"/>
    <w:lvl w:ilvl="0" w:tplc="1DDE513A">
      <w:start w:val="1"/>
      <w:numFmt w:val="decimal"/>
      <w:lvlText w:val="%1)"/>
      <w:lvlJc w:val="left"/>
      <w:pPr>
        <w:tabs>
          <w:tab w:val="num" w:pos="720"/>
        </w:tabs>
        <w:ind w:left="720" w:hanging="360"/>
      </w:pPr>
      <w:rPr>
        <w:rFonts w:hint="default"/>
      </w:rPr>
    </w:lvl>
    <w:lvl w:ilvl="1" w:tplc="8D0A5D3A">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64364"/>
    <w:multiLevelType w:val="multilevel"/>
    <w:tmpl w:val="4824F1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8196E"/>
    <w:multiLevelType w:val="multilevel"/>
    <w:tmpl w:val="E0268DB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17B4EB4"/>
    <w:multiLevelType w:val="hybridMultilevel"/>
    <w:tmpl w:val="82765394"/>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B72B85"/>
    <w:multiLevelType w:val="hybridMultilevel"/>
    <w:tmpl w:val="DE66A3A8"/>
    <w:lvl w:ilvl="0" w:tplc="1DDE513A">
      <w:start w:val="1"/>
      <w:numFmt w:val="decimal"/>
      <w:lvlText w:val="%1)"/>
      <w:lvlJc w:val="left"/>
      <w:pPr>
        <w:tabs>
          <w:tab w:val="num" w:pos="720"/>
        </w:tabs>
        <w:ind w:left="720" w:hanging="360"/>
      </w:pPr>
      <w:rPr>
        <w:rFonts w:hint="default"/>
      </w:rPr>
    </w:lvl>
    <w:lvl w:ilvl="1" w:tplc="E12041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DD492C"/>
    <w:multiLevelType w:val="hybridMultilevel"/>
    <w:tmpl w:val="866426E2"/>
    <w:lvl w:ilvl="0" w:tplc="FBDA8E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183A8D"/>
    <w:multiLevelType w:val="hybridMultilevel"/>
    <w:tmpl w:val="D33ADF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9047AF"/>
    <w:multiLevelType w:val="singleLevel"/>
    <w:tmpl w:val="A7FCE9EE"/>
    <w:lvl w:ilvl="0">
      <w:numFmt w:val="bullet"/>
      <w:lvlText w:val="-"/>
      <w:lvlJc w:val="left"/>
      <w:pPr>
        <w:tabs>
          <w:tab w:val="num" w:pos="360"/>
        </w:tabs>
        <w:ind w:left="360" w:hanging="360"/>
      </w:pPr>
      <w:rPr>
        <w:rFonts w:hint="default"/>
      </w:rPr>
    </w:lvl>
  </w:abstractNum>
  <w:abstractNum w:abstractNumId="13">
    <w:nsid w:val="1F07762C"/>
    <w:multiLevelType w:val="multilevel"/>
    <w:tmpl w:val="A4FE22A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E12E46"/>
    <w:multiLevelType w:val="hybridMultilevel"/>
    <w:tmpl w:val="98D6B350"/>
    <w:lvl w:ilvl="0" w:tplc="94169B1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01FE6"/>
    <w:multiLevelType w:val="multilevel"/>
    <w:tmpl w:val="E0268DB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0B217D"/>
    <w:multiLevelType w:val="hybridMultilevel"/>
    <w:tmpl w:val="47C24986"/>
    <w:lvl w:ilvl="0" w:tplc="00DA088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31428"/>
    <w:multiLevelType w:val="hybridMultilevel"/>
    <w:tmpl w:val="47A4B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B4A4F"/>
    <w:multiLevelType w:val="multilevel"/>
    <w:tmpl w:val="019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630A8E"/>
    <w:multiLevelType w:val="multilevel"/>
    <w:tmpl w:val="01FC88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2772D9"/>
    <w:multiLevelType w:val="hybridMultilevel"/>
    <w:tmpl w:val="A0902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5F7A79"/>
    <w:multiLevelType w:val="multilevel"/>
    <w:tmpl w:val="9F7CC18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A32FF"/>
    <w:multiLevelType w:val="singleLevel"/>
    <w:tmpl w:val="7520B976"/>
    <w:lvl w:ilvl="0">
      <w:start w:val="1"/>
      <w:numFmt w:val="decimal"/>
      <w:lvlText w:val="%1."/>
      <w:lvlJc w:val="left"/>
      <w:pPr>
        <w:tabs>
          <w:tab w:val="num" w:pos="360"/>
        </w:tabs>
        <w:ind w:left="360" w:hanging="360"/>
      </w:pPr>
      <w:rPr>
        <w:b w:val="0"/>
        <w:i w:val="0"/>
      </w:rPr>
    </w:lvl>
  </w:abstractNum>
  <w:abstractNum w:abstractNumId="35">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81CF7"/>
    <w:multiLevelType w:val="hybridMultilevel"/>
    <w:tmpl w:val="7E84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585213"/>
    <w:multiLevelType w:val="hybridMultilevel"/>
    <w:tmpl w:val="C3BEEDAA"/>
    <w:lvl w:ilvl="0" w:tplc="18D4F23E">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40">
    <w:nsid w:val="6A5E76E1"/>
    <w:multiLevelType w:val="hybridMultilevel"/>
    <w:tmpl w:val="B2F4D56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1972DE"/>
    <w:multiLevelType w:val="singleLevel"/>
    <w:tmpl w:val="0419000F"/>
    <w:lvl w:ilvl="0">
      <w:start w:val="1"/>
      <w:numFmt w:val="decimal"/>
      <w:lvlText w:val="%1."/>
      <w:lvlJc w:val="left"/>
      <w:pPr>
        <w:tabs>
          <w:tab w:val="num" w:pos="360"/>
        </w:tabs>
        <w:ind w:left="360" w:hanging="360"/>
      </w:pPr>
    </w:lvl>
  </w:abstractNum>
  <w:abstractNum w:abstractNumId="44">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nsid w:val="792D188B"/>
    <w:multiLevelType w:val="hybridMultilevel"/>
    <w:tmpl w:val="C4F0C48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96D1388"/>
    <w:multiLevelType w:val="hybridMultilevel"/>
    <w:tmpl w:val="03E81720"/>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3661D0"/>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066F5B"/>
    <w:multiLevelType w:val="multilevel"/>
    <w:tmpl w:val="93CC6D4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44"/>
  </w:num>
  <w:num w:numId="3">
    <w:abstractNumId w:val="36"/>
  </w:num>
  <w:num w:numId="4">
    <w:abstractNumId w:val="32"/>
  </w:num>
  <w:num w:numId="5">
    <w:abstractNumId w:val="11"/>
  </w:num>
  <w:num w:numId="6">
    <w:abstractNumId w:val="17"/>
  </w:num>
  <w:num w:numId="7">
    <w:abstractNumId w:val="28"/>
  </w:num>
  <w:num w:numId="8">
    <w:abstractNumId w:val="31"/>
  </w:num>
  <w:num w:numId="9">
    <w:abstractNumId w:val="41"/>
  </w:num>
  <w:num w:numId="10">
    <w:abstractNumId w:val="3"/>
  </w:num>
  <w:num w:numId="11">
    <w:abstractNumId w:val="43"/>
  </w:num>
  <w:num w:numId="12">
    <w:abstractNumId w:val="13"/>
  </w:num>
  <w:num w:numId="13">
    <w:abstractNumId w:val="34"/>
  </w:num>
  <w:num w:numId="14">
    <w:abstractNumId w:val="12"/>
  </w:num>
  <w:num w:numId="15">
    <w:abstractNumId w:val="39"/>
  </w:num>
  <w:num w:numId="16">
    <w:abstractNumId w:val="46"/>
  </w:num>
  <w:num w:numId="17">
    <w:abstractNumId w:val="7"/>
  </w:num>
  <w:num w:numId="18">
    <w:abstractNumId w:val="6"/>
  </w:num>
  <w:num w:numId="19">
    <w:abstractNumId w:val="23"/>
  </w:num>
  <w:num w:numId="20">
    <w:abstractNumId w:val="2"/>
  </w:num>
  <w:num w:numId="21">
    <w:abstractNumId w:val="33"/>
  </w:num>
  <w:num w:numId="22">
    <w:abstractNumId w:val="26"/>
  </w:num>
  <w:num w:numId="23">
    <w:abstractNumId w:val="30"/>
  </w:num>
  <w:num w:numId="24">
    <w:abstractNumId w:val="10"/>
  </w:num>
  <w:num w:numId="25">
    <w:abstractNumId w:val="47"/>
  </w:num>
  <w:num w:numId="26">
    <w:abstractNumId w:val="16"/>
  </w:num>
  <w:num w:numId="27">
    <w:abstractNumId w:val="4"/>
  </w:num>
  <w:num w:numId="28">
    <w:abstractNumId w:val="22"/>
  </w:num>
  <w:num w:numId="29">
    <w:abstractNumId w:val="19"/>
  </w:num>
  <w:num w:numId="30">
    <w:abstractNumId w:val="45"/>
  </w:num>
  <w:num w:numId="31">
    <w:abstractNumId w:val="1"/>
  </w:num>
  <w:num w:numId="32">
    <w:abstractNumId w:val="14"/>
  </w:num>
  <w:num w:numId="33">
    <w:abstractNumId w:val="38"/>
  </w:num>
  <w:num w:numId="34">
    <w:abstractNumId w:val="42"/>
  </w:num>
  <w:num w:numId="35">
    <w:abstractNumId w:val="15"/>
  </w:num>
  <w:num w:numId="36">
    <w:abstractNumId w:val="48"/>
  </w:num>
  <w:num w:numId="37">
    <w:abstractNumId w:val="0"/>
  </w:num>
  <w:num w:numId="38">
    <w:abstractNumId w:val="21"/>
  </w:num>
  <w:num w:numId="39">
    <w:abstractNumId w:val="25"/>
  </w:num>
  <w:num w:numId="40">
    <w:abstractNumId w:val="40"/>
  </w:num>
  <w:num w:numId="41">
    <w:abstractNumId w:val="18"/>
  </w:num>
  <w:num w:numId="42">
    <w:abstractNumId w:val="8"/>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4"/>
  </w:num>
  <w:num w:numId="46">
    <w:abstractNumId w:val="20"/>
  </w:num>
  <w:num w:numId="47">
    <w:abstractNumId w:val="35"/>
  </w:num>
  <w:num w:numId="48">
    <w:abstractNumId w:val="3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72F68"/>
    <w:rsid w:val="000F3602"/>
    <w:rsid w:val="00572F68"/>
    <w:rsid w:val="006602A6"/>
    <w:rsid w:val="00816AAA"/>
    <w:rsid w:val="008D4E39"/>
    <w:rsid w:val="00DA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0001A1C8-8ADC-4396-90C4-EBEDB72D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H1,Заголов,1,ch"/>
    <w:basedOn w:val="a"/>
    <w:next w:val="a"/>
    <w:link w:val="11"/>
    <w:qFormat/>
    <w:rsid w:val="006602A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qFormat/>
    <w:rsid w:val="006602A6"/>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qFormat/>
    <w:rsid w:val="006602A6"/>
    <w:pPr>
      <w:keepNext/>
      <w:pageBreakBefore/>
      <w:spacing w:after="0" w:line="240" w:lineRule="auto"/>
      <w:jc w:val="center"/>
      <w:outlineLvl w:val="7"/>
    </w:pPr>
    <w:rPr>
      <w:rFonts w:ascii="Times New Roman" w:eastAsia="Times New Roman" w:hAnsi="Times New Roman" w:cs="Times New Roman"/>
      <w:b/>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72F6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572F68"/>
    <w:rPr>
      <w:rFonts w:ascii="Tahoma" w:hAnsi="Tahoma" w:cs="Tahoma"/>
      <w:sz w:val="16"/>
      <w:szCs w:val="16"/>
    </w:rPr>
  </w:style>
  <w:style w:type="character" w:customStyle="1" w:styleId="11">
    <w:name w:val="Заголовок 1 Знак"/>
    <w:aliases w:val="H1 Знак,Заголов Знак,1 Знак,ch Знак"/>
    <w:basedOn w:val="a0"/>
    <w:link w:val="10"/>
    <w:rsid w:val="006602A6"/>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rsid w:val="006602A6"/>
    <w:rPr>
      <w:rFonts w:ascii="Times New Roman" w:eastAsia="Times New Roman" w:hAnsi="Times New Roman" w:cs="Times New Roman"/>
      <w:b/>
      <w:bCs/>
      <w:sz w:val="28"/>
      <w:szCs w:val="28"/>
    </w:rPr>
  </w:style>
  <w:style w:type="character" w:customStyle="1" w:styleId="80">
    <w:name w:val="Заголовок 8 Знак"/>
    <w:basedOn w:val="a0"/>
    <w:link w:val="8"/>
    <w:rsid w:val="006602A6"/>
    <w:rPr>
      <w:rFonts w:ascii="Times New Roman" w:eastAsia="Times New Roman" w:hAnsi="Times New Roman" w:cs="Times New Roman"/>
      <w:b/>
      <w:sz w:val="26"/>
      <w:szCs w:val="20"/>
    </w:rPr>
  </w:style>
  <w:style w:type="numbering" w:customStyle="1" w:styleId="12">
    <w:name w:val="Нет списка1"/>
    <w:next w:val="a2"/>
    <w:semiHidden/>
    <w:unhideWhenUsed/>
    <w:rsid w:val="006602A6"/>
  </w:style>
  <w:style w:type="paragraph" w:styleId="a5">
    <w:name w:val="header"/>
    <w:aliases w:val="Even"/>
    <w:basedOn w:val="a"/>
    <w:link w:val="a6"/>
    <w:uiPriority w:val="99"/>
    <w:rsid w:val="006602A6"/>
    <w:pPr>
      <w:tabs>
        <w:tab w:val="center" w:pos="4677"/>
        <w:tab w:val="right" w:pos="9355"/>
      </w:tabs>
      <w:spacing w:after="0" w:line="240" w:lineRule="auto"/>
    </w:pPr>
    <w:rPr>
      <w:rFonts w:ascii="Futuris" w:eastAsia="Times New Roman" w:hAnsi="Futuris" w:cs="Times New Roman"/>
      <w:sz w:val="24"/>
      <w:szCs w:val="20"/>
      <w:lang w:val="x-none" w:eastAsia="x-none"/>
    </w:rPr>
  </w:style>
  <w:style w:type="character" w:customStyle="1" w:styleId="a6">
    <w:name w:val="Верхний колонтитул Знак"/>
    <w:aliases w:val="Even Знак"/>
    <w:basedOn w:val="a0"/>
    <w:link w:val="a5"/>
    <w:uiPriority w:val="99"/>
    <w:rsid w:val="006602A6"/>
    <w:rPr>
      <w:rFonts w:ascii="Futuris" w:eastAsia="Times New Roman" w:hAnsi="Futuris" w:cs="Times New Roman"/>
      <w:sz w:val="24"/>
      <w:szCs w:val="20"/>
      <w:lang w:val="x-none" w:eastAsia="x-none"/>
    </w:rPr>
  </w:style>
  <w:style w:type="paragraph" w:styleId="a7">
    <w:name w:val="footer"/>
    <w:basedOn w:val="a"/>
    <w:link w:val="a8"/>
    <w:rsid w:val="006602A6"/>
    <w:pPr>
      <w:tabs>
        <w:tab w:val="center" w:pos="4677"/>
        <w:tab w:val="right" w:pos="9355"/>
      </w:tabs>
      <w:spacing w:after="0" w:line="240" w:lineRule="auto"/>
    </w:pPr>
    <w:rPr>
      <w:rFonts w:ascii="Futuris" w:eastAsia="Times New Roman" w:hAnsi="Futuris" w:cs="Times New Roman"/>
      <w:sz w:val="24"/>
      <w:szCs w:val="20"/>
      <w:lang w:val="x-none" w:eastAsia="x-none"/>
    </w:rPr>
  </w:style>
  <w:style w:type="character" w:customStyle="1" w:styleId="a8">
    <w:name w:val="Нижний колонтитул Знак"/>
    <w:basedOn w:val="a0"/>
    <w:link w:val="a7"/>
    <w:rsid w:val="006602A6"/>
    <w:rPr>
      <w:rFonts w:ascii="Futuris" w:eastAsia="Times New Roman" w:hAnsi="Futuris" w:cs="Times New Roman"/>
      <w:sz w:val="24"/>
      <w:szCs w:val="20"/>
      <w:lang w:val="x-none" w:eastAsia="x-none"/>
    </w:rPr>
  </w:style>
  <w:style w:type="paragraph" w:styleId="2">
    <w:name w:val="Body Text Indent 2"/>
    <w:basedOn w:val="a"/>
    <w:link w:val="20"/>
    <w:rsid w:val="006602A6"/>
    <w:pPr>
      <w:spacing w:after="0" w:line="240" w:lineRule="auto"/>
      <w:ind w:firstLine="99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602A6"/>
    <w:rPr>
      <w:rFonts w:ascii="Times New Roman" w:eastAsia="Times New Roman" w:hAnsi="Times New Roman" w:cs="Times New Roman"/>
      <w:sz w:val="28"/>
      <w:szCs w:val="20"/>
    </w:rPr>
  </w:style>
  <w:style w:type="paragraph" w:styleId="1">
    <w:name w:val="toc 1"/>
    <w:basedOn w:val="a"/>
    <w:next w:val="a"/>
    <w:autoRedefine/>
    <w:semiHidden/>
    <w:rsid w:val="006602A6"/>
    <w:pPr>
      <w:numPr>
        <w:numId w:val="34"/>
      </w:numPr>
      <w:tabs>
        <w:tab w:val="clear" w:pos="720"/>
        <w:tab w:val="num" w:pos="360"/>
      </w:tabs>
      <w:spacing w:before="120" w:after="0" w:line="240" w:lineRule="auto"/>
      <w:ind w:hanging="720"/>
      <w:jc w:val="both"/>
    </w:pPr>
    <w:rPr>
      <w:rFonts w:ascii="Times New Roman" w:eastAsia="Times New Roman" w:hAnsi="Times New Roman" w:cs="Times New Roman"/>
      <w:sz w:val="24"/>
      <w:szCs w:val="20"/>
    </w:rPr>
  </w:style>
  <w:style w:type="paragraph" w:styleId="a9">
    <w:name w:val="footnote text"/>
    <w:basedOn w:val="a"/>
    <w:link w:val="aa"/>
    <w:semiHidden/>
    <w:rsid w:val="006602A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6602A6"/>
    <w:rPr>
      <w:rFonts w:ascii="Times New Roman" w:eastAsia="Times New Roman" w:hAnsi="Times New Roman" w:cs="Times New Roman"/>
      <w:sz w:val="20"/>
      <w:szCs w:val="20"/>
    </w:rPr>
  </w:style>
  <w:style w:type="character" w:styleId="ab">
    <w:name w:val="page number"/>
    <w:basedOn w:val="a0"/>
    <w:rsid w:val="006602A6"/>
  </w:style>
  <w:style w:type="paragraph" w:styleId="ac">
    <w:name w:val="Body Text"/>
    <w:basedOn w:val="a"/>
    <w:link w:val="ad"/>
    <w:rsid w:val="006602A6"/>
    <w:pPr>
      <w:spacing w:after="120" w:line="240" w:lineRule="auto"/>
    </w:pPr>
    <w:rPr>
      <w:rFonts w:ascii="Futuris" w:eastAsia="Times New Roman" w:hAnsi="Futuris" w:cs="Times New Roman"/>
      <w:sz w:val="24"/>
      <w:szCs w:val="20"/>
      <w:lang w:val="x-none" w:eastAsia="x-none"/>
    </w:rPr>
  </w:style>
  <w:style w:type="character" w:customStyle="1" w:styleId="ad">
    <w:name w:val="Основной текст Знак"/>
    <w:basedOn w:val="a0"/>
    <w:link w:val="ac"/>
    <w:rsid w:val="006602A6"/>
    <w:rPr>
      <w:rFonts w:ascii="Futuris" w:eastAsia="Times New Roman" w:hAnsi="Futuris" w:cs="Times New Roman"/>
      <w:sz w:val="24"/>
      <w:szCs w:val="20"/>
      <w:lang w:val="x-none" w:eastAsia="x-none"/>
    </w:rPr>
  </w:style>
  <w:style w:type="paragraph" w:styleId="3">
    <w:name w:val="Body Text 3"/>
    <w:basedOn w:val="a"/>
    <w:link w:val="30"/>
    <w:rsid w:val="006602A6"/>
    <w:pPr>
      <w:spacing w:after="120" w:line="240" w:lineRule="auto"/>
    </w:pPr>
    <w:rPr>
      <w:rFonts w:ascii="Futuris" w:eastAsia="Times New Roman" w:hAnsi="Futuris" w:cs="Times New Roman"/>
      <w:sz w:val="16"/>
      <w:szCs w:val="16"/>
      <w:lang w:val="x-none" w:eastAsia="x-none"/>
    </w:rPr>
  </w:style>
  <w:style w:type="character" w:customStyle="1" w:styleId="30">
    <w:name w:val="Основной текст 3 Знак"/>
    <w:basedOn w:val="a0"/>
    <w:link w:val="3"/>
    <w:rsid w:val="006602A6"/>
    <w:rPr>
      <w:rFonts w:ascii="Futuris" w:eastAsia="Times New Roman" w:hAnsi="Futuris" w:cs="Times New Roman"/>
      <w:sz w:val="16"/>
      <w:szCs w:val="16"/>
      <w:lang w:val="x-none" w:eastAsia="x-none"/>
    </w:rPr>
  </w:style>
  <w:style w:type="paragraph" w:styleId="21">
    <w:name w:val="Body Text 2"/>
    <w:basedOn w:val="a"/>
    <w:link w:val="22"/>
    <w:rsid w:val="006602A6"/>
    <w:pPr>
      <w:spacing w:after="120" w:line="480" w:lineRule="auto"/>
    </w:pPr>
    <w:rPr>
      <w:rFonts w:ascii="Futuris" w:eastAsia="Times New Roman" w:hAnsi="Futuris" w:cs="Times New Roman"/>
      <w:sz w:val="24"/>
      <w:szCs w:val="20"/>
    </w:rPr>
  </w:style>
  <w:style w:type="character" w:customStyle="1" w:styleId="22">
    <w:name w:val="Основной текст 2 Знак"/>
    <w:basedOn w:val="a0"/>
    <w:link w:val="21"/>
    <w:rsid w:val="006602A6"/>
    <w:rPr>
      <w:rFonts w:ascii="Futuris" w:eastAsia="Times New Roman" w:hAnsi="Futuris" w:cs="Times New Roman"/>
      <w:sz w:val="24"/>
      <w:szCs w:val="20"/>
    </w:rPr>
  </w:style>
  <w:style w:type="paragraph" w:customStyle="1" w:styleId="210">
    <w:name w:val="Основной текст с отступом 21"/>
    <w:basedOn w:val="a"/>
    <w:rsid w:val="006602A6"/>
    <w:pPr>
      <w:spacing w:after="0" w:line="240" w:lineRule="auto"/>
      <w:ind w:firstLine="851"/>
      <w:jc w:val="both"/>
    </w:pPr>
    <w:rPr>
      <w:rFonts w:ascii="Arial" w:eastAsia="Times New Roman" w:hAnsi="Arial" w:cs="Times New Roman"/>
      <w:sz w:val="24"/>
      <w:szCs w:val="20"/>
    </w:rPr>
  </w:style>
  <w:style w:type="paragraph" w:customStyle="1" w:styleId="ae">
    <w:name w:val="ТГ"/>
    <w:basedOn w:val="a"/>
    <w:rsid w:val="006602A6"/>
    <w:pPr>
      <w:spacing w:after="0" w:line="240" w:lineRule="auto"/>
    </w:pPr>
    <w:rPr>
      <w:rFonts w:ascii="Times New Roman" w:eastAsia="Times New Roman" w:hAnsi="Times New Roman" w:cs="Times New Roman"/>
      <w:sz w:val="24"/>
      <w:szCs w:val="20"/>
    </w:rPr>
  </w:style>
  <w:style w:type="paragraph" w:styleId="af">
    <w:name w:val="caption"/>
    <w:basedOn w:val="a"/>
    <w:next w:val="a"/>
    <w:qFormat/>
    <w:rsid w:val="006602A6"/>
    <w:pPr>
      <w:framePr w:w="3220" w:h="3420" w:hSpace="10080" w:vSpace="40" w:wrap="notBeside" w:vAnchor="text" w:hAnchor="margin" w:x="6121" w:y="41" w:anchorLock="1"/>
      <w:widowControl w:val="0"/>
      <w:spacing w:after="0" w:line="240" w:lineRule="auto"/>
    </w:pPr>
    <w:rPr>
      <w:rFonts w:ascii="Times New Roman" w:eastAsia="Times New Roman" w:hAnsi="Times New Roman" w:cs="Times New Roman"/>
      <w:b/>
      <w:snapToGrid w:val="0"/>
      <w:sz w:val="20"/>
      <w:szCs w:val="20"/>
    </w:rPr>
  </w:style>
  <w:style w:type="character" w:styleId="af0">
    <w:name w:val="Hyperlink"/>
    <w:rsid w:val="006602A6"/>
    <w:rPr>
      <w:color w:val="0000FF"/>
      <w:u w:val="single"/>
    </w:rPr>
  </w:style>
  <w:style w:type="character" w:styleId="af1">
    <w:name w:val="Strong"/>
    <w:qFormat/>
    <w:rsid w:val="006602A6"/>
    <w:rPr>
      <w:b/>
      <w:bCs/>
    </w:rPr>
  </w:style>
  <w:style w:type="character" w:customStyle="1" w:styleId="test">
    <w:name w:val="test"/>
    <w:semiHidden/>
    <w:rsid w:val="006602A6"/>
    <w:rPr>
      <w:rFonts w:ascii="Arial" w:hAnsi="Arial" w:cs="Arial"/>
      <w:color w:val="auto"/>
      <w:sz w:val="20"/>
      <w:szCs w:val="20"/>
    </w:rPr>
  </w:style>
  <w:style w:type="paragraph" w:styleId="af2">
    <w:name w:val="Normal (Web)"/>
    <w:basedOn w:val="a"/>
    <w:rsid w:val="006602A6"/>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rsid w:val="006602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Evdokimov@lp.lukoil.com" TargetMode="External"/><Relationship Id="rId5" Type="http://schemas.openxmlformats.org/officeDocument/2006/relationships/hyperlink" Target="mailto:Galina.Smirnova@lp.luko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7384</Words>
  <Characters>42090</Characters>
  <Application>Microsoft Office Word</Application>
  <DocSecurity>0</DocSecurity>
  <Lines>350</Lines>
  <Paragraphs>98</Paragraphs>
  <ScaleCrop>false</ScaleCrop>
  <Company/>
  <LinksUpToDate>false</LinksUpToDate>
  <CharactersWithSpaces>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10</cp:revision>
  <dcterms:created xsi:type="dcterms:W3CDTF">2014-11-06T09:46:00Z</dcterms:created>
  <dcterms:modified xsi:type="dcterms:W3CDTF">2015-02-03T17:35:00Z</dcterms:modified>
</cp:coreProperties>
</file>