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258" w:rsidRDefault="00794258" w:rsidP="00794258">
      <w:pPr>
        <w:spacing w:after="0"/>
        <w:jc w:val="center"/>
        <w:rPr>
          <w:rFonts w:ascii="Times New Roman" w:hAnsi="Times New Roman"/>
          <w:b/>
          <w:sz w:val="36"/>
          <w:szCs w:val="36"/>
        </w:rPr>
      </w:pPr>
      <w:r>
        <w:rPr>
          <w:rFonts w:ascii="Times New Roman" w:hAnsi="Times New Roman"/>
          <w:b/>
          <w:sz w:val="36"/>
          <w:szCs w:val="36"/>
        </w:rPr>
        <w:t>Отчёт о работе МБУ Ножовского Дома Культуры</w:t>
      </w:r>
      <w:r>
        <w:rPr>
          <w:rFonts w:ascii="Times New Roman" w:hAnsi="Times New Roman"/>
          <w:b/>
          <w:sz w:val="36"/>
          <w:szCs w:val="36"/>
        </w:rPr>
        <w:t xml:space="preserve"> за 2017 год.</w:t>
      </w:r>
      <w:bookmarkStart w:id="0" w:name="_GoBack"/>
      <w:bookmarkEnd w:id="0"/>
    </w:p>
    <w:p w:rsidR="00794258" w:rsidRDefault="00794258" w:rsidP="00794258">
      <w:pPr>
        <w:tabs>
          <w:tab w:val="left" w:pos="0"/>
        </w:tabs>
        <w:spacing w:after="0" w:line="240" w:lineRule="auto"/>
        <w:ind w:firstLine="426"/>
        <w:jc w:val="both"/>
        <w:rPr>
          <w:rFonts w:ascii="Times New Roman" w:hAnsi="Times New Roman"/>
          <w:sz w:val="28"/>
          <w:szCs w:val="28"/>
        </w:rPr>
      </w:pPr>
    </w:p>
    <w:p w:rsidR="00794258" w:rsidRDefault="00794258" w:rsidP="00794258">
      <w:pPr>
        <w:tabs>
          <w:tab w:val="left" w:pos="0"/>
        </w:tabs>
        <w:spacing w:after="0" w:line="240" w:lineRule="auto"/>
        <w:ind w:firstLine="426"/>
        <w:jc w:val="both"/>
        <w:rPr>
          <w:rFonts w:ascii="Times New Roman" w:hAnsi="Times New Roman"/>
          <w:sz w:val="28"/>
          <w:szCs w:val="28"/>
        </w:rPr>
      </w:pPr>
      <w:r>
        <w:rPr>
          <w:rFonts w:ascii="Times New Roman" w:hAnsi="Times New Roman"/>
          <w:sz w:val="28"/>
          <w:szCs w:val="28"/>
        </w:rPr>
        <w:tab/>
        <w:t xml:space="preserve">В МБУ </w:t>
      </w:r>
      <w:proofErr w:type="spellStart"/>
      <w:r>
        <w:rPr>
          <w:rFonts w:ascii="Times New Roman" w:hAnsi="Times New Roman"/>
          <w:sz w:val="28"/>
          <w:szCs w:val="28"/>
        </w:rPr>
        <w:t>Ножовский</w:t>
      </w:r>
      <w:proofErr w:type="spellEnd"/>
      <w:r>
        <w:rPr>
          <w:rFonts w:ascii="Times New Roman" w:hAnsi="Times New Roman"/>
          <w:sz w:val="28"/>
          <w:szCs w:val="28"/>
        </w:rPr>
        <w:t xml:space="preserve"> ДК относятся: В-Рождественский СК, </w:t>
      </w:r>
      <w:proofErr w:type="spellStart"/>
      <w:r>
        <w:rPr>
          <w:rFonts w:ascii="Times New Roman" w:hAnsi="Times New Roman"/>
          <w:sz w:val="28"/>
          <w:szCs w:val="28"/>
        </w:rPr>
        <w:t>Поздышковский</w:t>
      </w:r>
      <w:proofErr w:type="spellEnd"/>
      <w:r>
        <w:rPr>
          <w:rFonts w:ascii="Times New Roman" w:hAnsi="Times New Roman"/>
          <w:sz w:val="28"/>
          <w:szCs w:val="28"/>
        </w:rPr>
        <w:t xml:space="preserve"> СК. В 2017 году в ДК работают 18 кружков и объединений, в которых занимается 83 взрослых людей и молодёжь и 149 детей. За 2017 год   было проведено 243 мероприятия и обслужено 13762 человека.</w:t>
      </w:r>
    </w:p>
    <w:p w:rsidR="00794258" w:rsidRDefault="00794258" w:rsidP="00794258">
      <w:pPr>
        <w:spacing w:after="0" w:line="240" w:lineRule="auto"/>
        <w:ind w:firstLine="426"/>
        <w:jc w:val="both"/>
        <w:rPr>
          <w:rFonts w:ascii="Times New Roman" w:hAnsi="Times New Roman"/>
          <w:sz w:val="28"/>
          <w:szCs w:val="28"/>
        </w:rPr>
      </w:pPr>
      <w:r>
        <w:rPr>
          <w:rFonts w:ascii="Times New Roman" w:hAnsi="Times New Roman"/>
          <w:sz w:val="28"/>
          <w:szCs w:val="28"/>
        </w:rPr>
        <w:t xml:space="preserve">Дом культуры сотрудничает с Администрацией поселения, библиотеками поселения, </w:t>
      </w:r>
      <w:proofErr w:type="spellStart"/>
      <w:r>
        <w:rPr>
          <w:rFonts w:ascii="Times New Roman" w:hAnsi="Times New Roman"/>
          <w:sz w:val="28"/>
          <w:szCs w:val="28"/>
        </w:rPr>
        <w:t>Ножовской</w:t>
      </w:r>
      <w:proofErr w:type="spellEnd"/>
      <w:r>
        <w:rPr>
          <w:rFonts w:ascii="Times New Roman" w:hAnsi="Times New Roman"/>
          <w:sz w:val="28"/>
          <w:szCs w:val="28"/>
        </w:rPr>
        <w:t xml:space="preserve"> средней школой, коррекционной школой, детским садом, совместно проводит мероприятия с В-Рождественской школой, сельхозпредприятием «НИВА».</w:t>
      </w:r>
    </w:p>
    <w:p w:rsidR="00794258" w:rsidRDefault="00794258" w:rsidP="00794258">
      <w:pPr>
        <w:spacing w:after="0" w:line="240" w:lineRule="auto"/>
        <w:ind w:firstLine="426"/>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Дом культуры в основу своей деятельности ставит работу с населением согласно утвержденному плану.  </w:t>
      </w:r>
      <w:r>
        <w:rPr>
          <w:rFonts w:ascii="Times New Roman" w:hAnsi="Times New Roman"/>
          <w:sz w:val="28"/>
          <w:szCs w:val="28"/>
        </w:rPr>
        <w:t>Дом культуры проводит работу с разными категориями и группами населения, основываясь на календаре государственных праздников и знаменательных дат принятом в России.</w:t>
      </w:r>
    </w:p>
    <w:p w:rsidR="00794258" w:rsidRDefault="00794258" w:rsidP="00794258">
      <w:pPr>
        <w:pStyle w:val="a5"/>
        <w:shd w:val="clear" w:color="auto" w:fill="FFFFFF"/>
        <w:spacing w:before="0" w:beforeAutospacing="0" w:after="0" w:afterAutospacing="0"/>
        <w:jc w:val="both"/>
        <w:rPr>
          <w:sz w:val="28"/>
          <w:szCs w:val="28"/>
        </w:rPr>
      </w:pPr>
      <w:r>
        <w:rPr>
          <w:sz w:val="28"/>
          <w:szCs w:val="28"/>
        </w:rPr>
        <w:t>В годовой план работы включены также праздники местного значения.</w:t>
      </w:r>
    </w:p>
    <w:p w:rsidR="00794258" w:rsidRDefault="00794258" w:rsidP="00794258">
      <w:pPr>
        <w:pStyle w:val="a5"/>
        <w:shd w:val="clear" w:color="auto" w:fill="FFFFFF"/>
        <w:spacing w:before="0" w:beforeAutospacing="0" w:after="0" w:afterAutospacing="0"/>
        <w:jc w:val="both"/>
        <w:rPr>
          <w:sz w:val="28"/>
          <w:szCs w:val="28"/>
        </w:rPr>
      </w:pPr>
      <w:r>
        <w:rPr>
          <w:b/>
          <w:sz w:val="28"/>
          <w:szCs w:val="28"/>
        </w:rPr>
        <w:t>Основными задачами являются</w:t>
      </w:r>
      <w:r>
        <w:rPr>
          <w:sz w:val="28"/>
          <w:szCs w:val="28"/>
        </w:rPr>
        <w:t>:</w:t>
      </w:r>
    </w:p>
    <w:p w:rsidR="00794258" w:rsidRDefault="00794258" w:rsidP="00794258">
      <w:pPr>
        <w:pStyle w:val="a5"/>
        <w:shd w:val="clear" w:color="auto" w:fill="FFFFFF"/>
        <w:spacing w:before="0" w:beforeAutospacing="0" w:after="0" w:afterAutospacing="0"/>
        <w:jc w:val="both"/>
        <w:rPr>
          <w:sz w:val="28"/>
          <w:szCs w:val="28"/>
        </w:rPr>
      </w:pPr>
      <w:r>
        <w:rPr>
          <w:sz w:val="28"/>
          <w:szCs w:val="28"/>
        </w:rPr>
        <w:t>- проведение мероприятий, направленных на осуществление культурного досуга, удовлетворение запросов различных социальных и возрастных групп населения;</w:t>
      </w:r>
    </w:p>
    <w:p w:rsidR="00794258" w:rsidRDefault="00794258" w:rsidP="00794258">
      <w:pPr>
        <w:pStyle w:val="a5"/>
        <w:shd w:val="clear" w:color="auto" w:fill="FFFFFF"/>
        <w:spacing w:before="0" w:beforeAutospacing="0" w:after="0" w:afterAutospacing="0"/>
        <w:jc w:val="both"/>
        <w:rPr>
          <w:sz w:val="28"/>
          <w:szCs w:val="28"/>
        </w:rPr>
      </w:pPr>
      <w:r>
        <w:rPr>
          <w:sz w:val="28"/>
          <w:szCs w:val="28"/>
        </w:rPr>
        <w:t>- внедрение и развитие новых форм культурно-досуговой деятельности;</w:t>
      </w:r>
    </w:p>
    <w:p w:rsidR="00794258" w:rsidRDefault="00794258" w:rsidP="00794258">
      <w:pPr>
        <w:pStyle w:val="a5"/>
        <w:shd w:val="clear" w:color="auto" w:fill="FFFFFF"/>
        <w:spacing w:before="0" w:beforeAutospacing="0" w:after="0" w:afterAutospacing="0"/>
        <w:jc w:val="both"/>
        <w:rPr>
          <w:sz w:val="28"/>
          <w:szCs w:val="28"/>
        </w:rPr>
      </w:pPr>
      <w:r>
        <w:rPr>
          <w:sz w:val="28"/>
          <w:szCs w:val="28"/>
        </w:rPr>
        <w:t>- изучение общественных потребностей в сфере культуры;</w:t>
      </w:r>
    </w:p>
    <w:p w:rsidR="00794258" w:rsidRDefault="00794258" w:rsidP="00794258">
      <w:pPr>
        <w:pStyle w:val="a5"/>
        <w:shd w:val="clear" w:color="auto" w:fill="FFFFFF"/>
        <w:spacing w:before="0" w:beforeAutospacing="0" w:after="0" w:afterAutospacing="0"/>
        <w:jc w:val="both"/>
        <w:rPr>
          <w:sz w:val="28"/>
          <w:szCs w:val="28"/>
        </w:rPr>
      </w:pPr>
      <w:r>
        <w:rPr>
          <w:sz w:val="28"/>
          <w:szCs w:val="28"/>
        </w:rPr>
        <w:t>-сохранение и поддержка самодеятельного художественного творчества.</w:t>
      </w:r>
    </w:p>
    <w:p w:rsidR="00794258" w:rsidRDefault="00794258" w:rsidP="00794258">
      <w:pPr>
        <w:pStyle w:val="a5"/>
        <w:shd w:val="clear" w:color="auto" w:fill="FFFFFF"/>
        <w:spacing w:before="0" w:beforeAutospacing="0" w:after="0" w:afterAutospacing="0"/>
        <w:ind w:firstLine="708"/>
        <w:jc w:val="both"/>
        <w:rPr>
          <w:sz w:val="28"/>
          <w:szCs w:val="28"/>
        </w:rPr>
      </w:pPr>
      <w:r>
        <w:rPr>
          <w:sz w:val="28"/>
          <w:szCs w:val="28"/>
        </w:rPr>
        <w:t>Для реализации уставных целей учреждение осуществляет следующие виды деятельности:</w:t>
      </w:r>
    </w:p>
    <w:p w:rsidR="00794258" w:rsidRDefault="00794258" w:rsidP="00794258">
      <w:pPr>
        <w:pStyle w:val="a5"/>
        <w:shd w:val="clear" w:color="auto" w:fill="FFFFFF"/>
        <w:spacing w:before="0" w:beforeAutospacing="0" w:after="0" w:afterAutospacing="0"/>
        <w:jc w:val="both"/>
        <w:rPr>
          <w:sz w:val="28"/>
          <w:szCs w:val="28"/>
        </w:rPr>
      </w:pPr>
      <w:r>
        <w:rPr>
          <w:sz w:val="28"/>
          <w:szCs w:val="28"/>
        </w:rPr>
        <w:t>- создание и организация работы кружков, коллективов, любительских объединений и других клубных формирований по различным направлениям деятельности в зависимости от запросов населения;</w:t>
      </w:r>
    </w:p>
    <w:p w:rsidR="00794258" w:rsidRDefault="00794258" w:rsidP="00794258">
      <w:pPr>
        <w:pStyle w:val="a5"/>
        <w:shd w:val="clear" w:color="auto" w:fill="FFFFFF"/>
        <w:spacing w:before="0" w:beforeAutospacing="0" w:after="0" w:afterAutospacing="0"/>
        <w:jc w:val="both"/>
        <w:rPr>
          <w:sz w:val="28"/>
          <w:szCs w:val="28"/>
        </w:rPr>
      </w:pPr>
      <w:r>
        <w:rPr>
          <w:sz w:val="28"/>
          <w:szCs w:val="28"/>
        </w:rPr>
        <w:t>- подготовка и проведение вечеров, театрализованных представлений, танцевально-развлекательных, выставочных, концертных, игровых программ, вечеров отдыха, тематических праздников, торжественных поздравлений, детских утренников, семейных праздников, дискотек, конкурсов и других форм культурной деятельности,</w:t>
      </w:r>
    </w:p>
    <w:p w:rsidR="00794258" w:rsidRDefault="00794258" w:rsidP="00794258">
      <w:pPr>
        <w:pStyle w:val="a5"/>
        <w:shd w:val="clear" w:color="auto" w:fill="FFFFFF"/>
        <w:spacing w:before="0" w:beforeAutospacing="0" w:after="0" w:afterAutospacing="0"/>
        <w:jc w:val="both"/>
        <w:rPr>
          <w:sz w:val="28"/>
          <w:szCs w:val="28"/>
        </w:rPr>
      </w:pPr>
      <w:r>
        <w:rPr>
          <w:sz w:val="28"/>
          <w:szCs w:val="28"/>
        </w:rPr>
        <w:t>- оказание платных услуг.</w:t>
      </w:r>
    </w:p>
    <w:p w:rsidR="00794258" w:rsidRDefault="00794258" w:rsidP="00794258">
      <w:pPr>
        <w:pStyle w:val="a5"/>
        <w:shd w:val="clear" w:color="auto" w:fill="FFFFFF"/>
        <w:spacing w:before="0" w:beforeAutospacing="0" w:after="0" w:afterAutospacing="0"/>
        <w:ind w:firstLine="708"/>
        <w:jc w:val="both"/>
        <w:rPr>
          <w:sz w:val="28"/>
          <w:szCs w:val="28"/>
        </w:rPr>
      </w:pPr>
      <w:r>
        <w:rPr>
          <w:sz w:val="28"/>
          <w:szCs w:val="28"/>
        </w:rPr>
        <w:t>Культурно - досуговую деятельность творческий коллектив осуществляет согласно цели и задач, поставленных перед ним на 2017 год.</w:t>
      </w:r>
    </w:p>
    <w:p w:rsidR="00794258" w:rsidRDefault="00794258" w:rsidP="00794258">
      <w:pPr>
        <w:pStyle w:val="a5"/>
        <w:shd w:val="clear" w:color="auto" w:fill="FFFFFF"/>
        <w:spacing w:before="0" w:beforeAutospacing="0" w:after="0" w:afterAutospacing="0"/>
        <w:jc w:val="both"/>
        <w:rPr>
          <w:sz w:val="28"/>
          <w:szCs w:val="28"/>
        </w:rPr>
      </w:pPr>
      <w:r>
        <w:rPr>
          <w:sz w:val="28"/>
          <w:szCs w:val="28"/>
        </w:rPr>
        <w:t>Работа ведётся по следующим направлениям: работа с семьей; работа с детьми и подростками; организация досуговой деятельности молодёжи; работа с населением среднего, старшего и пожилого возрастов; организация семейного досуга; возрождение и сохранение традиционной народной культуры; духовно-нравственное и патриотическое воспитание населения; организация и проведение мероприятий.</w:t>
      </w:r>
    </w:p>
    <w:p w:rsidR="00794258" w:rsidRDefault="00794258" w:rsidP="00794258">
      <w:pPr>
        <w:spacing w:after="0" w:line="240" w:lineRule="auto"/>
        <w:ind w:left="360" w:firstLine="348"/>
        <w:jc w:val="center"/>
        <w:rPr>
          <w:rFonts w:ascii="Times New Roman" w:hAnsi="Times New Roman"/>
          <w:b/>
          <w:sz w:val="28"/>
          <w:szCs w:val="28"/>
        </w:rPr>
      </w:pPr>
    </w:p>
    <w:p w:rsidR="00794258" w:rsidRDefault="00794258" w:rsidP="00794258">
      <w:pPr>
        <w:spacing w:after="0" w:line="240" w:lineRule="auto"/>
        <w:ind w:left="360" w:firstLine="348"/>
        <w:jc w:val="center"/>
        <w:rPr>
          <w:rFonts w:ascii="Times New Roman" w:hAnsi="Times New Roman"/>
          <w:sz w:val="28"/>
          <w:szCs w:val="28"/>
        </w:rPr>
      </w:pPr>
      <w:r>
        <w:rPr>
          <w:rFonts w:ascii="Times New Roman" w:hAnsi="Times New Roman"/>
          <w:b/>
          <w:sz w:val="28"/>
          <w:szCs w:val="28"/>
        </w:rPr>
        <w:t>Мероприятия по работе с семьей</w:t>
      </w:r>
      <w:r>
        <w:rPr>
          <w:rFonts w:ascii="Times New Roman" w:hAnsi="Times New Roman"/>
          <w:sz w:val="28"/>
          <w:szCs w:val="28"/>
        </w:rPr>
        <w:t>.</w:t>
      </w:r>
    </w:p>
    <w:p w:rsidR="00794258" w:rsidRDefault="00794258" w:rsidP="00794258">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В 2017 году проведено 13 мероприятий и обслужено 788 человек. Это концерты (День матери; день семьи, любви и верности; театральный фестиваль), акции, спортивные соревнования, беседы.</w:t>
      </w:r>
    </w:p>
    <w:p w:rsidR="00794258" w:rsidRDefault="00794258" w:rsidP="00794258">
      <w:pPr>
        <w:spacing w:after="0" w:line="240" w:lineRule="auto"/>
        <w:ind w:left="284"/>
        <w:jc w:val="center"/>
        <w:rPr>
          <w:rFonts w:ascii="Times New Roman" w:hAnsi="Times New Roman"/>
          <w:b/>
          <w:sz w:val="28"/>
          <w:szCs w:val="28"/>
        </w:rPr>
      </w:pPr>
      <w:r>
        <w:rPr>
          <w:rFonts w:ascii="Times New Roman" w:hAnsi="Times New Roman"/>
          <w:b/>
          <w:sz w:val="28"/>
          <w:szCs w:val="28"/>
        </w:rPr>
        <w:t>Мероприятия по работе с детьми (до 14 лет)</w:t>
      </w:r>
    </w:p>
    <w:p w:rsidR="00794258" w:rsidRDefault="00794258" w:rsidP="00794258">
      <w:pPr>
        <w:spacing w:after="0" w:line="240" w:lineRule="auto"/>
        <w:ind w:firstLine="424"/>
        <w:jc w:val="both"/>
        <w:rPr>
          <w:rFonts w:ascii="Times New Roman" w:hAnsi="Times New Roman"/>
          <w:sz w:val="28"/>
          <w:szCs w:val="28"/>
        </w:rPr>
      </w:pPr>
      <w:r>
        <w:rPr>
          <w:rFonts w:ascii="Times New Roman" w:hAnsi="Times New Roman"/>
          <w:sz w:val="28"/>
          <w:szCs w:val="28"/>
        </w:rPr>
        <w:t xml:space="preserve">В 2017 году проведено 101 мероприятие и обслужено 3819 человек. Самые запоминающими мероприятиями за год стали: Игровые программы, </w:t>
      </w:r>
      <w:proofErr w:type="spellStart"/>
      <w:r>
        <w:rPr>
          <w:rFonts w:ascii="Times New Roman" w:hAnsi="Times New Roman"/>
          <w:sz w:val="28"/>
          <w:szCs w:val="28"/>
        </w:rPr>
        <w:t>мульт</w:t>
      </w:r>
      <w:proofErr w:type="spellEnd"/>
      <w:r>
        <w:rPr>
          <w:rFonts w:ascii="Times New Roman" w:hAnsi="Times New Roman"/>
          <w:sz w:val="28"/>
          <w:szCs w:val="28"/>
        </w:rPr>
        <w:t xml:space="preserve">-показы, спортивные мероприятия, беседы, театрализованное представление, конкурсы, поход «Экологический турнир», </w:t>
      </w:r>
      <w:proofErr w:type="spellStart"/>
      <w:r>
        <w:rPr>
          <w:rFonts w:ascii="Times New Roman" w:hAnsi="Times New Roman"/>
          <w:sz w:val="28"/>
          <w:szCs w:val="28"/>
        </w:rPr>
        <w:t>квест</w:t>
      </w:r>
      <w:proofErr w:type="spellEnd"/>
      <w:r>
        <w:rPr>
          <w:rFonts w:ascii="Times New Roman" w:hAnsi="Times New Roman"/>
          <w:sz w:val="28"/>
          <w:szCs w:val="28"/>
        </w:rPr>
        <w:t xml:space="preserve">-игры, викторины, </w:t>
      </w:r>
      <w:proofErr w:type="spellStart"/>
      <w:r>
        <w:rPr>
          <w:rFonts w:ascii="Times New Roman" w:hAnsi="Times New Roman"/>
          <w:sz w:val="28"/>
          <w:szCs w:val="28"/>
        </w:rPr>
        <w:t>дайжест</w:t>
      </w:r>
      <w:proofErr w:type="spellEnd"/>
      <w:r>
        <w:rPr>
          <w:rFonts w:ascii="Times New Roman" w:hAnsi="Times New Roman"/>
          <w:sz w:val="28"/>
          <w:szCs w:val="28"/>
        </w:rPr>
        <w:t xml:space="preserve">, </w:t>
      </w:r>
      <w:r>
        <w:rPr>
          <w:rFonts w:ascii="Times New Roman" w:hAnsi="Times New Roman"/>
          <w:sz w:val="28"/>
          <w:szCs w:val="28"/>
          <w:lang w:val="en-US"/>
        </w:rPr>
        <w:t>open</w:t>
      </w:r>
      <w:r>
        <w:rPr>
          <w:rFonts w:ascii="Times New Roman" w:hAnsi="Times New Roman"/>
          <w:sz w:val="28"/>
          <w:szCs w:val="28"/>
        </w:rPr>
        <w:t>-</w:t>
      </w:r>
      <w:r>
        <w:rPr>
          <w:rFonts w:ascii="Times New Roman" w:hAnsi="Times New Roman"/>
          <w:sz w:val="28"/>
          <w:szCs w:val="28"/>
          <w:lang w:val="en-US"/>
        </w:rPr>
        <w:t>air</w:t>
      </w:r>
      <w:r>
        <w:rPr>
          <w:rFonts w:ascii="Times New Roman" w:hAnsi="Times New Roman"/>
          <w:sz w:val="28"/>
          <w:szCs w:val="28"/>
        </w:rPr>
        <w:t>.</w:t>
      </w:r>
    </w:p>
    <w:p w:rsidR="00794258" w:rsidRDefault="00794258" w:rsidP="00794258">
      <w:pPr>
        <w:pStyle w:val="a6"/>
        <w:tabs>
          <w:tab w:val="left" w:pos="1065"/>
        </w:tabs>
        <w:spacing w:after="0" w:line="240" w:lineRule="auto"/>
        <w:ind w:left="0"/>
        <w:jc w:val="both"/>
        <w:rPr>
          <w:rFonts w:ascii="Times New Roman" w:hAnsi="Times New Roman"/>
          <w:sz w:val="28"/>
          <w:szCs w:val="28"/>
        </w:rPr>
      </w:pPr>
      <w:r>
        <w:rPr>
          <w:rFonts w:ascii="Times New Roman" w:hAnsi="Times New Roman"/>
          <w:sz w:val="28"/>
          <w:szCs w:val="28"/>
        </w:rPr>
        <w:tab/>
        <w:t xml:space="preserve">Самые запоминающими мероприятиями для детей стали </w:t>
      </w:r>
      <w:proofErr w:type="spellStart"/>
      <w:r>
        <w:rPr>
          <w:rFonts w:ascii="Times New Roman" w:hAnsi="Times New Roman"/>
          <w:sz w:val="28"/>
          <w:szCs w:val="28"/>
        </w:rPr>
        <w:t>мульт</w:t>
      </w:r>
      <w:proofErr w:type="spellEnd"/>
      <w:r>
        <w:rPr>
          <w:rFonts w:ascii="Times New Roman" w:hAnsi="Times New Roman"/>
          <w:sz w:val="28"/>
          <w:szCs w:val="28"/>
        </w:rPr>
        <w:t>-показы, ребята с удовольствием смотрят мультики на большом экране, 3Д фильмы, дискотеки, цирковые представления, спортивные игры – рождественская лыжня, веселые старты, волейбол, мастер-классы – с бисером, гофрированной бумагой, вокальные кружки, танцевальные кружки, турниры по настольным играм шашки, шахматы. Детям был организован поход на берег реки Кама. Дети с удовольствием играли в экологическую игру около костра, спортивные игры на свежем воздухе, ели печёнки. Поход для детей был организован с целью привить туристические навыки, формирование экологической культуры, бережно относится к природе родного края.</w:t>
      </w:r>
    </w:p>
    <w:p w:rsidR="00794258" w:rsidRDefault="00794258" w:rsidP="00794258">
      <w:pPr>
        <w:pStyle w:val="a6"/>
        <w:spacing w:after="0" w:line="240" w:lineRule="auto"/>
        <w:ind w:left="0"/>
        <w:jc w:val="both"/>
        <w:rPr>
          <w:rFonts w:ascii="Times New Roman" w:hAnsi="Times New Roman"/>
          <w:sz w:val="28"/>
          <w:szCs w:val="28"/>
        </w:rPr>
      </w:pPr>
      <w:r>
        <w:rPr>
          <w:rFonts w:ascii="Times New Roman" w:hAnsi="Times New Roman"/>
          <w:sz w:val="28"/>
          <w:szCs w:val="28"/>
        </w:rPr>
        <w:tab/>
        <w:t>Для детей коррекционной школы была организованы: беседа в игровой форме «дружба крепкая», нарисовали плакат какой должен быть друг; мастер-классы «Поделка из соленого теста», спортивные мероприятия.</w:t>
      </w:r>
    </w:p>
    <w:p w:rsidR="00794258" w:rsidRDefault="00794258" w:rsidP="00794258">
      <w:pPr>
        <w:spacing w:after="0" w:line="240" w:lineRule="auto"/>
        <w:ind w:left="284"/>
        <w:jc w:val="center"/>
        <w:rPr>
          <w:rFonts w:ascii="Times New Roman" w:hAnsi="Times New Roman"/>
          <w:b/>
          <w:sz w:val="28"/>
          <w:szCs w:val="28"/>
        </w:rPr>
      </w:pPr>
      <w:r>
        <w:rPr>
          <w:rFonts w:ascii="Times New Roman" w:hAnsi="Times New Roman"/>
          <w:b/>
          <w:sz w:val="28"/>
          <w:szCs w:val="28"/>
        </w:rPr>
        <w:t>Мероприятия по работе с молодежью (от 15 до 24 лет</w:t>
      </w:r>
    </w:p>
    <w:p w:rsidR="00794258" w:rsidRDefault="00794258" w:rsidP="00794258">
      <w:pPr>
        <w:spacing w:after="0" w:line="240" w:lineRule="auto"/>
        <w:ind w:left="284" w:firstLine="424"/>
        <w:jc w:val="both"/>
        <w:rPr>
          <w:rFonts w:ascii="Times New Roman" w:hAnsi="Times New Roman"/>
          <w:sz w:val="28"/>
          <w:szCs w:val="28"/>
        </w:rPr>
      </w:pPr>
      <w:r>
        <w:rPr>
          <w:rFonts w:ascii="Times New Roman" w:hAnsi="Times New Roman"/>
          <w:sz w:val="28"/>
          <w:szCs w:val="28"/>
        </w:rPr>
        <w:t>Для молодежи было проведено 61 мероприятие и обслужено 2913 человек.</w:t>
      </w:r>
    </w:p>
    <w:p w:rsidR="00794258" w:rsidRDefault="00794258" w:rsidP="00794258">
      <w:pPr>
        <w:spacing w:after="0" w:line="240" w:lineRule="auto"/>
        <w:ind w:hanging="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Для молодежи были проведены разные игровые программы, дискотеки, турниры по настольным играм, спортивные соревнования, конкурсы, тематические программы, акции, Осенний бал. Особо запоминающимся были поездки на форумы за пределами поселения (Форум по добровольчеству). Молодежь узнала очень много интересного и общение с другими ребятами. </w:t>
      </w:r>
      <w:r>
        <w:rPr>
          <w:rFonts w:ascii="Times New Roman" w:hAnsi="Times New Roman"/>
          <w:i/>
          <w:sz w:val="28"/>
          <w:szCs w:val="28"/>
        </w:rPr>
        <w:t xml:space="preserve">  </w:t>
      </w:r>
      <w:proofErr w:type="spellStart"/>
      <w:r>
        <w:rPr>
          <w:rFonts w:ascii="Times New Roman" w:hAnsi="Times New Roman"/>
          <w:sz w:val="28"/>
          <w:szCs w:val="28"/>
        </w:rPr>
        <w:t>квест</w:t>
      </w:r>
      <w:proofErr w:type="spellEnd"/>
      <w:r>
        <w:rPr>
          <w:rFonts w:ascii="Times New Roman" w:hAnsi="Times New Roman"/>
          <w:sz w:val="28"/>
          <w:szCs w:val="28"/>
        </w:rPr>
        <w:t xml:space="preserve">-игра «Демидовская миля» в пределах фестиваля «Четырех стихий». Попробовали свои силы на играх: «Новая трасса», Жестокие игры </w:t>
      </w:r>
      <w:proofErr w:type="spellStart"/>
      <w:r>
        <w:rPr>
          <w:rFonts w:ascii="Times New Roman" w:hAnsi="Times New Roman"/>
          <w:sz w:val="28"/>
          <w:szCs w:val="28"/>
        </w:rPr>
        <w:t>по-Бабкински</w:t>
      </w:r>
      <w:proofErr w:type="spellEnd"/>
      <w:r>
        <w:rPr>
          <w:rFonts w:ascii="Times New Roman" w:hAnsi="Times New Roman"/>
          <w:sz w:val="28"/>
          <w:szCs w:val="28"/>
        </w:rPr>
        <w:t>».</w:t>
      </w:r>
    </w:p>
    <w:p w:rsidR="00794258" w:rsidRDefault="00794258" w:rsidP="00794258">
      <w:pPr>
        <w:pStyle w:val="a6"/>
        <w:tabs>
          <w:tab w:val="left" w:pos="1065"/>
        </w:tabs>
        <w:spacing w:after="0" w:line="240" w:lineRule="auto"/>
        <w:ind w:left="0"/>
        <w:jc w:val="both"/>
        <w:rPr>
          <w:rFonts w:ascii="Times New Roman" w:hAnsi="Times New Roman"/>
          <w:b/>
          <w:sz w:val="28"/>
          <w:szCs w:val="28"/>
        </w:rPr>
      </w:pPr>
      <w:r>
        <w:rPr>
          <w:rFonts w:ascii="Times New Roman" w:hAnsi="Times New Roman"/>
          <w:b/>
          <w:sz w:val="28"/>
          <w:szCs w:val="28"/>
        </w:rPr>
        <w:tab/>
        <w:t>Мероприятия по патриотическому воспитанию граждан РФ</w:t>
      </w:r>
    </w:p>
    <w:p w:rsidR="00794258" w:rsidRDefault="00794258" w:rsidP="00794258">
      <w:pPr>
        <w:pStyle w:val="a6"/>
        <w:tabs>
          <w:tab w:val="left" w:pos="1065"/>
        </w:tabs>
        <w:spacing w:after="0" w:line="240" w:lineRule="auto"/>
        <w:ind w:left="0"/>
        <w:jc w:val="both"/>
        <w:rPr>
          <w:rFonts w:ascii="Times New Roman" w:hAnsi="Times New Roman"/>
          <w:sz w:val="28"/>
          <w:szCs w:val="28"/>
          <w:shd w:val="clear" w:color="auto" w:fill="FFFFFF"/>
        </w:rPr>
      </w:pPr>
      <w:r>
        <w:rPr>
          <w:rFonts w:ascii="Times New Roman" w:hAnsi="Times New Roman"/>
          <w:sz w:val="28"/>
          <w:szCs w:val="28"/>
        </w:rPr>
        <w:tab/>
        <w:t xml:space="preserve">Это такие мероприятия как митинг 9 мая, </w:t>
      </w:r>
      <w:r>
        <w:rPr>
          <w:rFonts w:ascii="Times New Roman" w:hAnsi="Times New Roman"/>
          <w:sz w:val="28"/>
          <w:szCs w:val="28"/>
          <w:shd w:val="clear" w:color="auto" w:fill="FFFFFF"/>
        </w:rPr>
        <w:t xml:space="preserve">Торжественное возложение цветов к памятнику героям Великой Отечественной войны. Дети венного времени вспоминали о тяжелых военных годах. </w:t>
      </w:r>
    </w:p>
    <w:p w:rsidR="00794258" w:rsidRDefault="00794258" w:rsidP="00794258">
      <w:pPr>
        <w:pStyle w:val="a6"/>
        <w:tabs>
          <w:tab w:val="left" w:pos="1065"/>
        </w:tabs>
        <w:spacing w:after="0" w:line="240" w:lineRule="auto"/>
        <w:ind w:left="0"/>
        <w:jc w:val="both"/>
        <w:rPr>
          <w:rFonts w:ascii="Times New Roman" w:hAnsi="Times New Roman"/>
          <w:sz w:val="28"/>
          <w:szCs w:val="28"/>
          <w:shd w:val="clear" w:color="auto" w:fill="FFFFFF"/>
        </w:rPr>
      </w:pPr>
      <w:r>
        <w:rPr>
          <w:rFonts w:ascii="Times New Roman" w:hAnsi="Times New Roman"/>
          <w:sz w:val="28"/>
          <w:szCs w:val="28"/>
          <w:shd w:val="clear" w:color="auto" w:fill="FFFFFF"/>
        </w:rPr>
        <w:tab/>
        <w:t>Митинг памяти и скорби 22 июня. Вспоминали начало ВОВ. Торжественное возложение цветов к памятнику героям. Дети венного времени вспоминали о тяжелых военных годах.</w:t>
      </w:r>
    </w:p>
    <w:p w:rsidR="00794258" w:rsidRDefault="00794258" w:rsidP="00794258">
      <w:pPr>
        <w:pStyle w:val="a6"/>
        <w:tabs>
          <w:tab w:val="left" w:pos="1065"/>
        </w:tabs>
        <w:spacing w:after="0" w:line="240" w:lineRule="auto"/>
        <w:ind w:left="0"/>
        <w:jc w:val="both"/>
        <w:rPr>
          <w:rFonts w:ascii="Times New Roman" w:hAnsi="Times New Roman"/>
          <w:sz w:val="28"/>
          <w:szCs w:val="28"/>
          <w:shd w:val="clear" w:color="auto" w:fill="FFFFFF"/>
        </w:rPr>
      </w:pPr>
      <w:r>
        <w:rPr>
          <w:rFonts w:ascii="Times New Roman" w:hAnsi="Times New Roman"/>
          <w:sz w:val="28"/>
          <w:szCs w:val="28"/>
          <w:shd w:val="clear" w:color="auto" w:fill="FFFFFF"/>
        </w:rPr>
        <w:t>Концертная программа, посвященная 9 мая, была открыта Вальсом Победы, который исполняли учащиеся школы и жители поселения. Накормили жителей села кашей, как во времена ВОВ кормили солдат.</w:t>
      </w:r>
    </w:p>
    <w:p w:rsidR="00794258" w:rsidRDefault="00794258" w:rsidP="00794258">
      <w:pPr>
        <w:pStyle w:val="a6"/>
        <w:tabs>
          <w:tab w:val="left" w:pos="1065"/>
        </w:tabs>
        <w:spacing w:after="0" w:line="240" w:lineRule="auto"/>
        <w:ind w:left="0"/>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И в завершении совместно с библиотекой был объявлен конкурс на фото из семейного альбома о ветеране. Итогом мероприятия стала фотовыставка ветеранов Ножовского поселения, участников войны. </w:t>
      </w:r>
    </w:p>
    <w:p w:rsidR="00794258" w:rsidRDefault="00794258" w:rsidP="00794258">
      <w:pPr>
        <w:pStyle w:val="a6"/>
        <w:tabs>
          <w:tab w:val="left" w:pos="1065"/>
        </w:tabs>
        <w:spacing w:after="0" w:line="240" w:lineRule="auto"/>
        <w:ind w:left="0"/>
        <w:jc w:val="both"/>
        <w:rPr>
          <w:rFonts w:ascii="Times New Roman" w:hAnsi="Times New Roman"/>
          <w:sz w:val="28"/>
          <w:szCs w:val="28"/>
          <w:shd w:val="clear" w:color="auto" w:fill="FFFFFF"/>
        </w:rPr>
      </w:pPr>
      <w:r>
        <w:rPr>
          <w:rFonts w:ascii="Times New Roman" w:hAnsi="Times New Roman"/>
          <w:sz w:val="28"/>
          <w:szCs w:val="28"/>
          <w:shd w:val="clear" w:color="auto" w:fill="FFFFFF"/>
        </w:rPr>
        <w:t>А желающие жители пробовали свои силы в марафонском забеге. Прошли соревнования в забеге легкоатлетическом кроссе.</w:t>
      </w:r>
    </w:p>
    <w:p w:rsidR="00794258" w:rsidRDefault="00794258" w:rsidP="00794258">
      <w:pPr>
        <w:pStyle w:val="a6"/>
        <w:tabs>
          <w:tab w:val="left" w:pos="1065"/>
        </w:tabs>
        <w:spacing w:after="0" w:line="240" w:lineRule="auto"/>
        <w:ind w:left="0"/>
        <w:jc w:val="center"/>
        <w:rPr>
          <w:rFonts w:ascii="Times New Roman" w:hAnsi="Times New Roman"/>
          <w:b/>
          <w:sz w:val="28"/>
          <w:szCs w:val="28"/>
        </w:rPr>
      </w:pPr>
      <w:r>
        <w:rPr>
          <w:rFonts w:ascii="Times New Roman" w:hAnsi="Times New Roman"/>
          <w:b/>
          <w:sz w:val="28"/>
          <w:szCs w:val="28"/>
        </w:rPr>
        <w:t>Мероприятия по пропаганде здорового образа жизни</w:t>
      </w:r>
    </w:p>
    <w:p w:rsidR="00794258" w:rsidRDefault="00794258" w:rsidP="00794258">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Провели 22 мероприятия и охватили 920 человек.  Принимаем участие в спортивных мероприятиях района, ездим в другие поселения. Самыми интересными стали мероприятия «Жестокие игры по – </w:t>
      </w:r>
      <w:proofErr w:type="spellStart"/>
      <w:r>
        <w:rPr>
          <w:rFonts w:ascii="Times New Roman" w:hAnsi="Times New Roman"/>
          <w:sz w:val="28"/>
          <w:szCs w:val="28"/>
        </w:rPr>
        <w:t>Бабкински</w:t>
      </w:r>
      <w:proofErr w:type="spellEnd"/>
      <w:r>
        <w:rPr>
          <w:rFonts w:ascii="Times New Roman" w:hAnsi="Times New Roman"/>
          <w:sz w:val="28"/>
          <w:szCs w:val="28"/>
        </w:rPr>
        <w:t>», «Новая трасса», «</w:t>
      </w:r>
      <w:proofErr w:type="spellStart"/>
      <w:r>
        <w:rPr>
          <w:rFonts w:ascii="Times New Roman" w:hAnsi="Times New Roman"/>
          <w:sz w:val="28"/>
          <w:szCs w:val="28"/>
        </w:rPr>
        <w:t>Квест</w:t>
      </w:r>
      <w:proofErr w:type="spellEnd"/>
      <w:r>
        <w:rPr>
          <w:rFonts w:ascii="Times New Roman" w:hAnsi="Times New Roman"/>
          <w:sz w:val="28"/>
          <w:szCs w:val="28"/>
        </w:rPr>
        <w:t xml:space="preserve"> – игра» в д. </w:t>
      </w:r>
      <w:proofErr w:type="spellStart"/>
      <w:r>
        <w:rPr>
          <w:rFonts w:ascii="Times New Roman" w:hAnsi="Times New Roman"/>
          <w:sz w:val="28"/>
          <w:szCs w:val="28"/>
        </w:rPr>
        <w:t>Меркуши</w:t>
      </w:r>
      <w:proofErr w:type="spellEnd"/>
      <w:r>
        <w:rPr>
          <w:rFonts w:ascii="Times New Roman" w:hAnsi="Times New Roman"/>
          <w:sz w:val="28"/>
          <w:szCs w:val="28"/>
        </w:rPr>
        <w:t xml:space="preserve"> и с. Верх-Рождество, проводили тематические часы в школе по приглашению классных руководителей и воспитателей. </w:t>
      </w:r>
    </w:p>
    <w:p w:rsidR="00794258" w:rsidRDefault="00794258" w:rsidP="00794258">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Самым запоминающим мероприятием была Интеллектуально-познавательная игра «Вспомним и не повторим». Ребятам понравилась эта игра, в ней ребята посоревновались между собой. В игровой форме ребята   вспомнили и узнали много новой информации на тему здорового образа жизни. Из чего состоит никотин, табачный дым, угарный газ, сажа как они действует на организм и наши органы, развитию каких заболеваний способствует курение, наркотики и употребление спиртного (пива и водки). </w:t>
      </w:r>
    </w:p>
    <w:p w:rsidR="00794258" w:rsidRDefault="00794258" w:rsidP="00794258">
      <w:pPr>
        <w:spacing w:after="0" w:line="240" w:lineRule="auto"/>
        <w:jc w:val="center"/>
        <w:rPr>
          <w:rFonts w:ascii="Times New Roman" w:hAnsi="Times New Roman"/>
          <w:b/>
          <w:sz w:val="28"/>
          <w:szCs w:val="28"/>
        </w:rPr>
      </w:pPr>
      <w:r>
        <w:rPr>
          <w:rFonts w:ascii="Times New Roman" w:hAnsi="Times New Roman"/>
          <w:b/>
          <w:sz w:val="28"/>
          <w:szCs w:val="28"/>
        </w:rPr>
        <w:t>Мероприятия с инвалидами, лицами с ОВЗ</w:t>
      </w:r>
    </w:p>
    <w:p w:rsidR="00794258" w:rsidRDefault="00794258" w:rsidP="00794258">
      <w:pPr>
        <w:spacing w:after="0" w:line="240" w:lineRule="auto"/>
        <w:ind w:firstLine="420"/>
        <w:jc w:val="both"/>
        <w:rPr>
          <w:rFonts w:ascii="Times New Roman" w:hAnsi="Times New Roman"/>
          <w:sz w:val="28"/>
          <w:szCs w:val="28"/>
          <w:shd w:val="clear" w:color="auto" w:fill="FFFFFF"/>
        </w:rPr>
      </w:pPr>
      <w:r>
        <w:rPr>
          <w:rFonts w:ascii="Times New Roman" w:hAnsi="Times New Roman"/>
          <w:sz w:val="28"/>
          <w:szCs w:val="28"/>
        </w:rPr>
        <w:t xml:space="preserve">Для социально-незащищенной категории населения: (инвалиды, одинокие, неполные семьи, сироты и др.) были проведены концерт для людей с ОВЗ, Митинг памяти и скорби и </w:t>
      </w:r>
      <w:r>
        <w:rPr>
          <w:rFonts w:ascii="Times New Roman" w:hAnsi="Times New Roman"/>
          <w:sz w:val="28"/>
          <w:szCs w:val="28"/>
          <w:shd w:val="clear" w:color="auto" w:fill="FFFFFF"/>
        </w:rPr>
        <w:t>акция «Дед Мороз в каждый дом».  Наиболее запоминающимся мероприятием для детей была акция. В Новогодних костюмах работники Дома Культуры и волонтеры посетили семьи детей-инвалидов, опекаемых детей. Дети читали стихи, пели песни про новый год, отгадывали загадки, фотографировались на память с Дедом Мороз, получили подарки.</w:t>
      </w:r>
    </w:p>
    <w:p w:rsidR="00794258" w:rsidRDefault="00794258" w:rsidP="00794258">
      <w:pPr>
        <w:spacing w:after="0" w:line="240" w:lineRule="auto"/>
        <w:ind w:firstLine="420"/>
        <w:jc w:val="center"/>
        <w:rPr>
          <w:rFonts w:ascii="Times New Roman" w:hAnsi="Times New Roman"/>
          <w:b/>
          <w:sz w:val="28"/>
          <w:szCs w:val="28"/>
        </w:rPr>
      </w:pPr>
      <w:r>
        <w:rPr>
          <w:rFonts w:ascii="Times New Roman" w:hAnsi="Times New Roman"/>
          <w:b/>
          <w:sz w:val="28"/>
          <w:szCs w:val="28"/>
        </w:rPr>
        <w:t>Мероприятия для пожилых людей</w:t>
      </w:r>
    </w:p>
    <w:p w:rsidR="00794258" w:rsidRDefault="00794258" w:rsidP="00794258">
      <w:pPr>
        <w:spacing w:after="0" w:line="240" w:lineRule="auto"/>
        <w:ind w:firstLine="708"/>
        <w:jc w:val="both"/>
        <w:rPr>
          <w:rFonts w:ascii="Times New Roman" w:hAnsi="Times New Roman"/>
          <w:sz w:val="28"/>
          <w:szCs w:val="28"/>
        </w:rPr>
      </w:pPr>
      <w:r>
        <w:rPr>
          <w:rFonts w:ascii="Times New Roman" w:hAnsi="Times New Roman"/>
          <w:sz w:val="28"/>
          <w:szCs w:val="28"/>
        </w:rPr>
        <w:t>В 2017 году Дом Культуры провел 37 мероприятий и охватил 950 человек.</w:t>
      </w:r>
    </w:p>
    <w:p w:rsidR="00794258" w:rsidRDefault="00794258" w:rsidP="00794258">
      <w:pPr>
        <w:pStyle w:val="a6"/>
        <w:tabs>
          <w:tab w:val="left" w:pos="1065"/>
        </w:tabs>
        <w:spacing w:after="0" w:line="240" w:lineRule="auto"/>
        <w:ind w:left="0"/>
        <w:jc w:val="both"/>
        <w:rPr>
          <w:rFonts w:ascii="Times New Roman" w:hAnsi="Times New Roman"/>
          <w:sz w:val="28"/>
          <w:szCs w:val="28"/>
        </w:rPr>
      </w:pPr>
      <w:r>
        <w:rPr>
          <w:rFonts w:ascii="Times New Roman" w:hAnsi="Times New Roman"/>
          <w:sz w:val="28"/>
          <w:szCs w:val="28"/>
        </w:rPr>
        <w:t>Так же на базе Дома Культуры совместно с библиотекой была проведена площадка для пенсионеров с питанием, с лечебной гимнастикой и различными мероприятиями. Площадку посетили 15 человек. С ними была проведена большая работа библиотеки, работников Дома культуры, библиотеки, приглашали психолога, педагога по лечебной гимнастике, дополнительных педагогов.</w:t>
      </w:r>
    </w:p>
    <w:p w:rsidR="00794258" w:rsidRDefault="00794258" w:rsidP="00794258">
      <w:pPr>
        <w:pStyle w:val="a6"/>
        <w:tabs>
          <w:tab w:val="left" w:pos="1065"/>
        </w:tabs>
        <w:spacing w:after="0" w:line="240" w:lineRule="auto"/>
        <w:ind w:left="0"/>
        <w:jc w:val="both"/>
        <w:rPr>
          <w:rFonts w:ascii="Times New Roman" w:hAnsi="Times New Roman"/>
          <w:sz w:val="28"/>
          <w:szCs w:val="28"/>
        </w:rPr>
      </w:pPr>
      <w:r>
        <w:rPr>
          <w:rFonts w:ascii="Times New Roman" w:hAnsi="Times New Roman"/>
          <w:sz w:val="28"/>
          <w:szCs w:val="28"/>
        </w:rPr>
        <w:tab/>
        <w:t xml:space="preserve">Для пенсионеров были показаны мастер-класс по изготовлению кукол травницы, генеалогическое древо, цветы из гофрированной бумаги, изготовление игольницы. Проводились беседы по духовно-нравственному воспитанию, возраст жизни не помеха, делились опытом огородника, кулинарными рецептами. </w:t>
      </w:r>
    </w:p>
    <w:p w:rsidR="00794258" w:rsidRDefault="00794258" w:rsidP="00794258">
      <w:pPr>
        <w:pStyle w:val="a6"/>
        <w:tabs>
          <w:tab w:val="left" w:pos="1065"/>
        </w:tabs>
        <w:spacing w:after="0" w:line="240" w:lineRule="auto"/>
        <w:ind w:left="0"/>
        <w:jc w:val="both"/>
        <w:rPr>
          <w:rFonts w:ascii="Times New Roman" w:hAnsi="Times New Roman"/>
          <w:sz w:val="28"/>
          <w:szCs w:val="28"/>
        </w:rPr>
      </w:pPr>
      <w:r>
        <w:rPr>
          <w:rFonts w:ascii="Times New Roman" w:hAnsi="Times New Roman"/>
          <w:sz w:val="28"/>
          <w:szCs w:val="28"/>
        </w:rPr>
        <w:t>Провели час краеведения, познакомились с памятниками природы и архитектуры Частинского района. Также были показаны мастер-класс лечебной гимнастики по «</w:t>
      </w:r>
      <w:proofErr w:type="spellStart"/>
      <w:r>
        <w:rPr>
          <w:rFonts w:ascii="Times New Roman" w:hAnsi="Times New Roman"/>
          <w:sz w:val="28"/>
          <w:szCs w:val="28"/>
        </w:rPr>
        <w:t>Норбекову</w:t>
      </w:r>
      <w:proofErr w:type="spellEnd"/>
      <w:r>
        <w:rPr>
          <w:rFonts w:ascii="Times New Roman" w:hAnsi="Times New Roman"/>
          <w:sz w:val="28"/>
          <w:szCs w:val="28"/>
        </w:rPr>
        <w:t xml:space="preserve">». Психолог рассказывал и проводил </w:t>
      </w:r>
      <w:r>
        <w:rPr>
          <w:rFonts w:ascii="Times New Roman" w:hAnsi="Times New Roman"/>
          <w:sz w:val="28"/>
          <w:szCs w:val="28"/>
        </w:rPr>
        <w:lastRenderedPageBreak/>
        <w:t>психологические тренинги. На память пенсионерам выдали сборники семейных рецептов радости. В конце площадки пенсионеры совершили познавательную экскурсионную поездку в г. Воткинск в музей – усадьбу им. П. И. Чайковского. Узнали о семье и о жизни композитора. Оставили о площадке положительные отзывы.</w:t>
      </w:r>
    </w:p>
    <w:p w:rsidR="00794258" w:rsidRDefault="00794258" w:rsidP="00794258">
      <w:pPr>
        <w:pStyle w:val="a6"/>
        <w:tabs>
          <w:tab w:val="left" w:pos="1065"/>
        </w:tabs>
        <w:spacing w:after="0" w:line="240" w:lineRule="auto"/>
        <w:ind w:left="0"/>
        <w:jc w:val="both"/>
        <w:rPr>
          <w:rFonts w:ascii="Times New Roman" w:hAnsi="Times New Roman"/>
          <w:sz w:val="28"/>
          <w:szCs w:val="28"/>
          <w:shd w:val="clear" w:color="auto" w:fill="FFFFFF"/>
        </w:rPr>
      </w:pPr>
      <w:r>
        <w:rPr>
          <w:rFonts w:ascii="Times New Roman" w:hAnsi="Times New Roman"/>
          <w:sz w:val="28"/>
          <w:szCs w:val="28"/>
        </w:rPr>
        <w:t xml:space="preserve">Так же были проведены мероприятия для пенсионеров </w:t>
      </w:r>
      <w:r>
        <w:rPr>
          <w:rFonts w:ascii="Times New Roman" w:hAnsi="Times New Roman"/>
          <w:sz w:val="28"/>
          <w:szCs w:val="28"/>
          <w:shd w:val="clear" w:color="auto" w:fill="FFFFFF"/>
        </w:rPr>
        <w:t>беседа за круглым столом «Бабушки и внуки», где разговоры бабушек и внуков прошли в теплой беседе. Бабушки рассказывали, как им жилось при СССР, и теперь. Что они носили, что ели, во что играли.</w:t>
      </w:r>
    </w:p>
    <w:p w:rsidR="00794258" w:rsidRDefault="00794258" w:rsidP="00794258">
      <w:pPr>
        <w:spacing w:after="0" w:line="240" w:lineRule="auto"/>
        <w:jc w:val="both"/>
        <w:rPr>
          <w:rFonts w:ascii="Times New Roman" w:hAnsi="Times New Roman"/>
          <w:sz w:val="28"/>
          <w:szCs w:val="28"/>
        </w:rPr>
      </w:pPr>
      <w:r>
        <w:rPr>
          <w:rFonts w:ascii="Times New Roman" w:hAnsi="Times New Roman"/>
          <w:sz w:val="28"/>
          <w:szCs w:val="28"/>
        </w:rPr>
        <w:t>Летом совместно с центром занятости на временные работы были приняты подростки для благоустройства нашего поселения. Всего работало подростков – 13 человек.  С ребятами была проведена работа по уборке от мусора пляжа, Козьего выгона, катка, базарной площади, детской площадки у ДК, детской площадки на базарной площади, Крашеного моста, парк у ДК, у мемориала. Произведена работа по облагораживанию, озеленению, прополке и покраске святого источника «Серафима Саровского». Помогали библиотеке. Проводили акции.</w:t>
      </w:r>
    </w:p>
    <w:p w:rsidR="00794258" w:rsidRDefault="00794258" w:rsidP="00794258">
      <w:pPr>
        <w:spacing w:after="0" w:line="240" w:lineRule="auto"/>
        <w:jc w:val="both"/>
        <w:rPr>
          <w:rFonts w:ascii="Times New Roman" w:hAnsi="Times New Roman"/>
          <w:sz w:val="28"/>
          <w:szCs w:val="28"/>
        </w:rPr>
      </w:pPr>
      <w:r>
        <w:rPr>
          <w:rFonts w:ascii="Times New Roman" w:hAnsi="Times New Roman"/>
          <w:sz w:val="28"/>
          <w:szCs w:val="28"/>
        </w:rPr>
        <w:t xml:space="preserve">              В течение года хоровые коллективы МБУ «</w:t>
      </w:r>
      <w:proofErr w:type="spellStart"/>
      <w:r>
        <w:rPr>
          <w:rFonts w:ascii="Times New Roman" w:hAnsi="Times New Roman"/>
          <w:sz w:val="28"/>
          <w:szCs w:val="28"/>
        </w:rPr>
        <w:t>Ножовский</w:t>
      </w:r>
      <w:proofErr w:type="spellEnd"/>
      <w:r>
        <w:rPr>
          <w:rFonts w:ascii="Times New Roman" w:hAnsi="Times New Roman"/>
          <w:sz w:val="28"/>
          <w:szCs w:val="28"/>
        </w:rPr>
        <w:t xml:space="preserve"> ДК» «Родники», «Озёра», «</w:t>
      </w:r>
      <w:proofErr w:type="spellStart"/>
      <w:r>
        <w:rPr>
          <w:rFonts w:ascii="Times New Roman" w:hAnsi="Times New Roman"/>
          <w:sz w:val="28"/>
          <w:szCs w:val="28"/>
        </w:rPr>
        <w:t>Рябинушка</w:t>
      </w:r>
      <w:proofErr w:type="spellEnd"/>
      <w:r>
        <w:rPr>
          <w:rFonts w:ascii="Times New Roman" w:hAnsi="Times New Roman"/>
          <w:sz w:val="28"/>
          <w:szCs w:val="28"/>
        </w:rPr>
        <w:t>», «Хорошие девчата», «Ассорти» приняли участие в фестивале   им. Бекетова, съездили на «</w:t>
      </w:r>
      <w:proofErr w:type="spellStart"/>
      <w:r>
        <w:rPr>
          <w:rFonts w:ascii="Times New Roman" w:hAnsi="Times New Roman"/>
          <w:sz w:val="28"/>
          <w:szCs w:val="28"/>
        </w:rPr>
        <w:t>Осенины</w:t>
      </w:r>
      <w:proofErr w:type="spellEnd"/>
      <w:r>
        <w:rPr>
          <w:rFonts w:ascii="Times New Roman" w:hAnsi="Times New Roman"/>
          <w:sz w:val="28"/>
          <w:szCs w:val="28"/>
        </w:rPr>
        <w:t>» в г. Чайковский, 24 сентября выступили на «Оханском уезде» в г. Оханск, 15 октября выступили на фестивале «Золотые годы» в с. Частые, танцевальный коллектив «Ассорти» был приглашен в Острожку для выступления на праздниках.</w:t>
      </w:r>
    </w:p>
    <w:p w:rsidR="00794258" w:rsidRDefault="00794258" w:rsidP="00794258">
      <w:pPr>
        <w:spacing w:after="0" w:line="240" w:lineRule="auto"/>
        <w:jc w:val="both"/>
        <w:rPr>
          <w:rFonts w:ascii="Times New Roman" w:hAnsi="Times New Roman"/>
          <w:sz w:val="28"/>
          <w:szCs w:val="28"/>
        </w:rPr>
      </w:pPr>
      <w:r>
        <w:rPr>
          <w:rFonts w:ascii="Times New Roman" w:hAnsi="Times New Roman"/>
          <w:b/>
          <w:sz w:val="28"/>
          <w:szCs w:val="28"/>
        </w:rPr>
        <w:t>Информация по кружкам и объединениям:</w:t>
      </w:r>
    </w:p>
    <w:tbl>
      <w:tblPr>
        <w:tblpPr w:leftFromText="180" w:rightFromText="180" w:bottomFromText="160" w:vertAnchor="text" w:horzAnchor="margin" w:tblpX="-147" w:tblpY="214"/>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4112"/>
        <w:gridCol w:w="992"/>
        <w:gridCol w:w="714"/>
        <w:gridCol w:w="845"/>
        <w:gridCol w:w="2562"/>
      </w:tblGrid>
      <w:tr w:rsidR="00794258" w:rsidTr="00794258">
        <w:tc>
          <w:tcPr>
            <w:tcW w:w="704" w:type="dxa"/>
            <w:vMerge w:val="restart"/>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b/>
                <w:sz w:val="28"/>
                <w:szCs w:val="28"/>
                <w:lang w:eastAsia="en-US"/>
              </w:rPr>
            </w:pPr>
            <w:r>
              <w:rPr>
                <w:rFonts w:ascii="Times New Roman" w:hAnsi="Times New Roman"/>
                <w:b/>
                <w:sz w:val="28"/>
                <w:szCs w:val="28"/>
                <w:lang w:eastAsia="en-US"/>
              </w:rPr>
              <w:t>№/п</w:t>
            </w:r>
          </w:p>
        </w:tc>
        <w:tc>
          <w:tcPr>
            <w:tcW w:w="4111" w:type="dxa"/>
            <w:vMerge w:val="restart"/>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center"/>
              <w:rPr>
                <w:rFonts w:ascii="Times New Roman" w:hAnsi="Times New Roman"/>
                <w:b/>
                <w:sz w:val="28"/>
                <w:szCs w:val="28"/>
                <w:lang w:eastAsia="en-US"/>
              </w:rPr>
            </w:pPr>
            <w:r>
              <w:rPr>
                <w:rFonts w:ascii="Times New Roman" w:hAnsi="Times New Roman"/>
                <w:b/>
                <w:sz w:val="28"/>
                <w:szCs w:val="28"/>
                <w:lang w:eastAsia="en-US"/>
              </w:rPr>
              <w:t>Название кружка</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b/>
                <w:sz w:val="28"/>
                <w:szCs w:val="28"/>
                <w:lang w:eastAsia="en-US"/>
              </w:rPr>
            </w:pPr>
            <w:r>
              <w:rPr>
                <w:rFonts w:ascii="Times New Roman" w:hAnsi="Times New Roman"/>
                <w:b/>
                <w:sz w:val="28"/>
                <w:szCs w:val="28"/>
                <w:lang w:eastAsia="en-US"/>
              </w:rPr>
              <w:t>Возраст</w:t>
            </w:r>
          </w:p>
          <w:p w:rsidR="00794258" w:rsidRDefault="00794258">
            <w:pPr>
              <w:pStyle w:val="a6"/>
              <w:spacing w:after="0" w:line="240" w:lineRule="auto"/>
              <w:ind w:left="0"/>
              <w:jc w:val="both"/>
              <w:rPr>
                <w:rFonts w:ascii="Times New Roman" w:hAnsi="Times New Roman"/>
                <w:b/>
                <w:sz w:val="28"/>
                <w:szCs w:val="28"/>
                <w:lang w:eastAsia="en-US"/>
              </w:rPr>
            </w:pPr>
            <w:r>
              <w:rPr>
                <w:rFonts w:ascii="Times New Roman" w:hAnsi="Times New Roman"/>
                <w:b/>
                <w:sz w:val="28"/>
                <w:szCs w:val="28"/>
                <w:lang w:eastAsia="en-US"/>
              </w:rPr>
              <w:t>Участников</w:t>
            </w:r>
          </w:p>
          <w:p w:rsidR="00794258" w:rsidRDefault="00794258">
            <w:pPr>
              <w:pStyle w:val="a6"/>
              <w:spacing w:after="0" w:line="240" w:lineRule="auto"/>
              <w:ind w:left="0"/>
              <w:jc w:val="both"/>
              <w:rPr>
                <w:rFonts w:ascii="Times New Roman" w:hAnsi="Times New Roman"/>
                <w:b/>
                <w:sz w:val="28"/>
                <w:szCs w:val="28"/>
                <w:lang w:eastAsia="en-US"/>
              </w:rPr>
            </w:pPr>
            <w:r>
              <w:rPr>
                <w:rFonts w:ascii="Times New Roman" w:hAnsi="Times New Roman"/>
                <w:b/>
                <w:sz w:val="28"/>
                <w:szCs w:val="28"/>
                <w:lang w:eastAsia="en-US"/>
              </w:rPr>
              <w:t>(лет)</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center"/>
              <w:rPr>
                <w:rFonts w:ascii="Times New Roman" w:hAnsi="Times New Roman"/>
                <w:b/>
                <w:sz w:val="28"/>
                <w:szCs w:val="28"/>
                <w:lang w:eastAsia="en-US"/>
              </w:rPr>
            </w:pPr>
            <w:r>
              <w:rPr>
                <w:rFonts w:ascii="Times New Roman" w:hAnsi="Times New Roman"/>
                <w:b/>
                <w:sz w:val="28"/>
                <w:szCs w:val="28"/>
                <w:lang w:eastAsia="en-US"/>
              </w:rPr>
              <w:t>Число участников</w:t>
            </w:r>
          </w:p>
        </w:tc>
        <w:tc>
          <w:tcPr>
            <w:tcW w:w="2561" w:type="dxa"/>
            <w:vMerge w:val="restart"/>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center"/>
              <w:rPr>
                <w:rFonts w:ascii="Times New Roman" w:hAnsi="Times New Roman"/>
                <w:b/>
                <w:sz w:val="28"/>
                <w:szCs w:val="28"/>
                <w:lang w:eastAsia="en-US"/>
              </w:rPr>
            </w:pPr>
            <w:r>
              <w:rPr>
                <w:rFonts w:ascii="Times New Roman" w:hAnsi="Times New Roman"/>
                <w:b/>
                <w:sz w:val="28"/>
                <w:szCs w:val="28"/>
                <w:lang w:eastAsia="en-US"/>
              </w:rPr>
              <w:t>Руководитель</w:t>
            </w:r>
          </w:p>
        </w:tc>
      </w:tr>
      <w:tr w:rsidR="00794258" w:rsidTr="00794258">
        <w:tc>
          <w:tcPr>
            <w:tcW w:w="704" w:type="dxa"/>
            <w:vMerge/>
            <w:tcBorders>
              <w:top w:val="single" w:sz="4" w:space="0" w:color="000000"/>
              <w:left w:val="single" w:sz="4" w:space="0" w:color="000000"/>
              <w:bottom w:val="single" w:sz="4" w:space="0" w:color="000000"/>
              <w:right w:val="single" w:sz="4" w:space="0" w:color="000000"/>
            </w:tcBorders>
            <w:vAlign w:val="center"/>
            <w:hideMark/>
          </w:tcPr>
          <w:p w:rsidR="00794258" w:rsidRDefault="00794258">
            <w:pPr>
              <w:spacing w:after="0"/>
              <w:rPr>
                <w:rFonts w:ascii="Times New Roman" w:eastAsia="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794258" w:rsidRDefault="00794258">
            <w:pPr>
              <w:spacing w:after="0"/>
              <w:rPr>
                <w:rFonts w:ascii="Times New Roman" w:eastAsia="Times New Roman" w:hAnsi="Times New Roman" w:cs="Times New Roman"/>
                <w:b/>
                <w:sz w:val="28"/>
                <w:szCs w:val="28"/>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94258" w:rsidRDefault="00794258">
            <w:pPr>
              <w:spacing w:after="0"/>
              <w:rPr>
                <w:rFonts w:ascii="Times New Roman" w:eastAsia="Times New Roman" w:hAnsi="Times New Roman" w:cs="Times New Roman"/>
                <w:b/>
                <w:sz w:val="28"/>
                <w:szCs w:val="28"/>
              </w:rPr>
            </w:pPr>
          </w:p>
        </w:tc>
        <w:tc>
          <w:tcPr>
            <w:tcW w:w="714" w:type="dxa"/>
            <w:tcBorders>
              <w:top w:val="single" w:sz="4" w:space="0" w:color="000000"/>
              <w:left w:val="single" w:sz="4" w:space="0" w:color="000000"/>
              <w:bottom w:val="single" w:sz="4" w:space="0" w:color="000000"/>
              <w:right w:val="single" w:sz="4" w:space="0" w:color="000000"/>
            </w:tcBorders>
            <w:hideMark/>
          </w:tcPr>
          <w:p w:rsidR="00794258" w:rsidRDefault="00794258">
            <w:pPr>
              <w:pStyle w:val="a6"/>
              <w:spacing w:after="0" w:line="240" w:lineRule="auto"/>
              <w:ind w:left="0"/>
              <w:jc w:val="both"/>
              <w:rPr>
                <w:rFonts w:ascii="Times New Roman" w:hAnsi="Times New Roman"/>
                <w:sz w:val="28"/>
                <w:szCs w:val="28"/>
                <w:lang w:eastAsia="en-US"/>
              </w:rPr>
            </w:pPr>
            <w:proofErr w:type="spellStart"/>
            <w:r>
              <w:rPr>
                <w:rFonts w:ascii="Times New Roman" w:hAnsi="Times New Roman"/>
                <w:sz w:val="28"/>
                <w:szCs w:val="28"/>
                <w:lang w:eastAsia="en-US"/>
              </w:rPr>
              <w:t>Взр</w:t>
            </w:r>
            <w:proofErr w:type="spellEnd"/>
          </w:p>
        </w:tc>
        <w:tc>
          <w:tcPr>
            <w:tcW w:w="845" w:type="dxa"/>
            <w:tcBorders>
              <w:top w:val="single" w:sz="4" w:space="0" w:color="000000"/>
              <w:left w:val="single" w:sz="4" w:space="0" w:color="000000"/>
              <w:bottom w:val="single" w:sz="4" w:space="0" w:color="000000"/>
              <w:right w:val="single" w:sz="4" w:space="0" w:color="000000"/>
            </w:tcBorders>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дети</w:t>
            </w:r>
          </w:p>
        </w:tc>
        <w:tc>
          <w:tcPr>
            <w:tcW w:w="2561" w:type="dxa"/>
            <w:vMerge/>
            <w:tcBorders>
              <w:top w:val="single" w:sz="4" w:space="0" w:color="000000"/>
              <w:left w:val="single" w:sz="4" w:space="0" w:color="000000"/>
              <w:bottom w:val="single" w:sz="4" w:space="0" w:color="000000"/>
              <w:right w:val="single" w:sz="4" w:space="0" w:color="000000"/>
            </w:tcBorders>
            <w:vAlign w:val="center"/>
            <w:hideMark/>
          </w:tcPr>
          <w:p w:rsidR="00794258" w:rsidRDefault="00794258">
            <w:pPr>
              <w:spacing w:after="0"/>
              <w:rPr>
                <w:rFonts w:ascii="Times New Roman" w:eastAsia="Times New Roman" w:hAnsi="Times New Roman" w:cs="Times New Roman"/>
                <w:b/>
                <w:sz w:val="28"/>
                <w:szCs w:val="28"/>
              </w:rPr>
            </w:pPr>
          </w:p>
        </w:tc>
      </w:tr>
      <w:tr w:rsidR="00794258" w:rsidTr="00794258">
        <w:tc>
          <w:tcPr>
            <w:tcW w:w="704"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1.</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Ансамбль песни и танца «Родники»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50-75</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11</w:t>
            </w:r>
          </w:p>
        </w:tc>
        <w:tc>
          <w:tcPr>
            <w:tcW w:w="845" w:type="dxa"/>
            <w:tcBorders>
              <w:top w:val="single" w:sz="4" w:space="0" w:color="000000"/>
              <w:left w:val="single" w:sz="4" w:space="0" w:color="000000"/>
              <w:bottom w:val="single" w:sz="4" w:space="0" w:color="000000"/>
              <w:right w:val="single" w:sz="4" w:space="0" w:color="000000"/>
            </w:tcBorders>
            <w:vAlign w:val="center"/>
          </w:tcPr>
          <w:p w:rsidR="00794258" w:rsidRDefault="00794258">
            <w:pPr>
              <w:pStyle w:val="a6"/>
              <w:spacing w:after="0" w:line="240" w:lineRule="auto"/>
              <w:ind w:left="0"/>
              <w:jc w:val="both"/>
              <w:rPr>
                <w:rFonts w:ascii="Times New Roman" w:hAnsi="Times New Roman"/>
                <w:sz w:val="28"/>
                <w:szCs w:val="28"/>
                <w:lang w:eastAsia="en-US"/>
              </w:rPr>
            </w:pPr>
          </w:p>
        </w:tc>
        <w:tc>
          <w:tcPr>
            <w:tcW w:w="2561"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proofErr w:type="spellStart"/>
            <w:r>
              <w:rPr>
                <w:rFonts w:ascii="Times New Roman" w:hAnsi="Times New Roman"/>
                <w:sz w:val="28"/>
                <w:szCs w:val="28"/>
                <w:lang w:eastAsia="en-US"/>
              </w:rPr>
              <w:t>О.Г.Бобылева</w:t>
            </w:r>
            <w:proofErr w:type="spellEnd"/>
          </w:p>
        </w:tc>
      </w:tr>
      <w:tr w:rsidR="00794258" w:rsidTr="00794258">
        <w:tc>
          <w:tcPr>
            <w:tcW w:w="704"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2.</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Хор ветеранов «</w:t>
            </w:r>
            <w:proofErr w:type="spellStart"/>
            <w:r>
              <w:rPr>
                <w:rFonts w:ascii="Times New Roman" w:hAnsi="Times New Roman"/>
                <w:sz w:val="28"/>
                <w:szCs w:val="28"/>
                <w:lang w:eastAsia="en-US"/>
              </w:rPr>
              <w:t>Рябинушки</w:t>
            </w:r>
            <w:proofErr w:type="spellEnd"/>
            <w:r>
              <w:rPr>
                <w:rFonts w:ascii="Times New Roman" w:hAnsi="Times New Roman"/>
                <w:sz w:val="28"/>
                <w:szCs w:val="28"/>
                <w:lang w:eastAsia="en-US"/>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60-75</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9</w:t>
            </w:r>
          </w:p>
        </w:tc>
        <w:tc>
          <w:tcPr>
            <w:tcW w:w="845" w:type="dxa"/>
            <w:tcBorders>
              <w:top w:val="single" w:sz="4" w:space="0" w:color="000000"/>
              <w:left w:val="single" w:sz="4" w:space="0" w:color="000000"/>
              <w:bottom w:val="single" w:sz="4" w:space="0" w:color="000000"/>
              <w:right w:val="single" w:sz="4" w:space="0" w:color="000000"/>
            </w:tcBorders>
            <w:vAlign w:val="center"/>
          </w:tcPr>
          <w:p w:rsidR="00794258" w:rsidRDefault="00794258">
            <w:pPr>
              <w:pStyle w:val="a6"/>
              <w:spacing w:after="0" w:line="240" w:lineRule="auto"/>
              <w:ind w:left="0"/>
              <w:jc w:val="both"/>
              <w:rPr>
                <w:rFonts w:ascii="Times New Roman" w:hAnsi="Times New Roman"/>
                <w:sz w:val="28"/>
                <w:szCs w:val="28"/>
                <w:lang w:eastAsia="en-US"/>
              </w:rPr>
            </w:pPr>
          </w:p>
        </w:tc>
        <w:tc>
          <w:tcPr>
            <w:tcW w:w="2561"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proofErr w:type="spellStart"/>
            <w:r>
              <w:rPr>
                <w:rFonts w:ascii="Times New Roman" w:hAnsi="Times New Roman"/>
                <w:sz w:val="28"/>
                <w:szCs w:val="28"/>
                <w:lang w:eastAsia="en-US"/>
              </w:rPr>
              <w:t>Г.В.Дурышева</w:t>
            </w:r>
            <w:proofErr w:type="spellEnd"/>
          </w:p>
        </w:tc>
      </w:tr>
      <w:tr w:rsidR="00794258" w:rsidTr="00794258">
        <w:tc>
          <w:tcPr>
            <w:tcW w:w="704"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3.</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Ансамбль «Озёра» д. Поздышки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50-67</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7</w:t>
            </w:r>
          </w:p>
        </w:tc>
        <w:tc>
          <w:tcPr>
            <w:tcW w:w="845" w:type="dxa"/>
            <w:tcBorders>
              <w:top w:val="single" w:sz="4" w:space="0" w:color="000000"/>
              <w:left w:val="single" w:sz="4" w:space="0" w:color="000000"/>
              <w:bottom w:val="single" w:sz="4" w:space="0" w:color="000000"/>
              <w:right w:val="single" w:sz="4" w:space="0" w:color="000000"/>
            </w:tcBorders>
            <w:vAlign w:val="center"/>
          </w:tcPr>
          <w:p w:rsidR="00794258" w:rsidRDefault="00794258">
            <w:pPr>
              <w:pStyle w:val="a6"/>
              <w:spacing w:after="0" w:line="240" w:lineRule="auto"/>
              <w:ind w:left="0"/>
              <w:jc w:val="both"/>
              <w:rPr>
                <w:rFonts w:ascii="Times New Roman" w:hAnsi="Times New Roman"/>
                <w:sz w:val="28"/>
                <w:szCs w:val="28"/>
                <w:lang w:eastAsia="en-US"/>
              </w:rPr>
            </w:pPr>
          </w:p>
        </w:tc>
        <w:tc>
          <w:tcPr>
            <w:tcW w:w="2561"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 xml:space="preserve">Н. А. Некрасов </w:t>
            </w:r>
          </w:p>
        </w:tc>
      </w:tr>
      <w:tr w:rsidR="00794258" w:rsidTr="00794258">
        <w:tc>
          <w:tcPr>
            <w:tcW w:w="704"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4.</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Танцевальный ансамбль «Ассорти»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21-45</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14</w:t>
            </w:r>
          </w:p>
        </w:tc>
        <w:tc>
          <w:tcPr>
            <w:tcW w:w="845" w:type="dxa"/>
            <w:tcBorders>
              <w:top w:val="single" w:sz="4" w:space="0" w:color="000000"/>
              <w:left w:val="single" w:sz="4" w:space="0" w:color="000000"/>
              <w:bottom w:val="single" w:sz="4" w:space="0" w:color="000000"/>
              <w:right w:val="single" w:sz="4" w:space="0" w:color="000000"/>
            </w:tcBorders>
            <w:vAlign w:val="center"/>
          </w:tcPr>
          <w:p w:rsidR="00794258" w:rsidRDefault="00794258">
            <w:pPr>
              <w:pStyle w:val="a6"/>
              <w:spacing w:after="0" w:line="240" w:lineRule="auto"/>
              <w:ind w:left="0"/>
              <w:jc w:val="both"/>
              <w:rPr>
                <w:rFonts w:ascii="Times New Roman" w:hAnsi="Times New Roman"/>
                <w:sz w:val="28"/>
                <w:szCs w:val="28"/>
                <w:lang w:eastAsia="en-US"/>
              </w:rPr>
            </w:pPr>
          </w:p>
        </w:tc>
        <w:tc>
          <w:tcPr>
            <w:tcW w:w="2561"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Н. А. Смирнова</w:t>
            </w:r>
          </w:p>
        </w:tc>
      </w:tr>
      <w:tr w:rsidR="00794258" w:rsidTr="00794258">
        <w:tc>
          <w:tcPr>
            <w:tcW w:w="704"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5.</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Солисты</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14-16</w:t>
            </w:r>
          </w:p>
        </w:tc>
        <w:tc>
          <w:tcPr>
            <w:tcW w:w="714" w:type="dxa"/>
            <w:tcBorders>
              <w:top w:val="single" w:sz="4" w:space="0" w:color="000000"/>
              <w:left w:val="single" w:sz="4" w:space="0" w:color="000000"/>
              <w:bottom w:val="single" w:sz="4" w:space="0" w:color="000000"/>
              <w:right w:val="single" w:sz="4" w:space="0" w:color="000000"/>
            </w:tcBorders>
            <w:vAlign w:val="center"/>
          </w:tcPr>
          <w:p w:rsidR="00794258" w:rsidRDefault="00794258">
            <w:pPr>
              <w:pStyle w:val="a6"/>
              <w:spacing w:after="0" w:line="240" w:lineRule="auto"/>
              <w:ind w:left="0"/>
              <w:jc w:val="both"/>
              <w:rPr>
                <w:rFonts w:ascii="Times New Roman" w:hAnsi="Times New Roman"/>
                <w:sz w:val="28"/>
                <w:szCs w:val="28"/>
                <w:lang w:eastAsia="en-US"/>
              </w:rPr>
            </w:pP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2</w:t>
            </w:r>
          </w:p>
        </w:tc>
        <w:tc>
          <w:tcPr>
            <w:tcW w:w="2561"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proofErr w:type="spellStart"/>
            <w:r>
              <w:rPr>
                <w:rFonts w:ascii="Times New Roman" w:hAnsi="Times New Roman"/>
                <w:sz w:val="28"/>
                <w:szCs w:val="28"/>
                <w:lang w:eastAsia="en-US"/>
              </w:rPr>
              <w:t>О.Г.Бобылева</w:t>
            </w:r>
            <w:proofErr w:type="spellEnd"/>
          </w:p>
        </w:tc>
      </w:tr>
      <w:tr w:rsidR="00794258" w:rsidTr="00794258">
        <w:tc>
          <w:tcPr>
            <w:tcW w:w="704"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6.</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Танцевальный В-Рождество «Солнышко»</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6-7</w:t>
            </w:r>
          </w:p>
        </w:tc>
        <w:tc>
          <w:tcPr>
            <w:tcW w:w="714" w:type="dxa"/>
            <w:tcBorders>
              <w:top w:val="single" w:sz="4" w:space="0" w:color="000000"/>
              <w:left w:val="single" w:sz="4" w:space="0" w:color="000000"/>
              <w:bottom w:val="single" w:sz="4" w:space="0" w:color="000000"/>
              <w:right w:val="single" w:sz="4" w:space="0" w:color="000000"/>
            </w:tcBorders>
            <w:vAlign w:val="center"/>
          </w:tcPr>
          <w:p w:rsidR="00794258" w:rsidRDefault="00794258">
            <w:pPr>
              <w:pStyle w:val="a6"/>
              <w:spacing w:after="0" w:line="240" w:lineRule="auto"/>
              <w:ind w:left="0"/>
              <w:jc w:val="both"/>
              <w:rPr>
                <w:rFonts w:ascii="Times New Roman" w:hAnsi="Times New Roman"/>
                <w:sz w:val="28"/>
                <w:szCs w:val="28"/>
                <w:lang w:eastAsia="en-US"/>
              </w:rPr>
            </w:pP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14</w:t>
            </w:r>
          </w:p>
        </w:tc>
        <w:tc>
          <w:tcPr>
            <w:tcW w:w="2561"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proofErr w:type="spellStart"/>
            <w:r>
              <w:rPr>
                <w:rFonts w:ascii="Times New Roman" w:hAnsi="Times New Roman"/>
                <w:sz w:val="28"/>
                <w:szCs w:val="28"/>
                <w:lang w:eastAsia="en-US"/>
              </w:rPr>
              <w:t>Т.А.Козюкова</w:t>
            </w:r>
            <w:proofErr w:type="spellEnd"/>
          </w:p>
        </w:tc>
      </w:tr>
      <w:tr w:rsidR="00794258" w:rsidTr="00794258">
        <w:tc>
          <w:tcPr>
            <w:tcW w:w="704"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7.</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клуб по интересам «Теннис»</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7-15</w:t>
            </w:r>
          </w:p>
        </w:tc>
        <w:tc>
          <w:tcPr>
            <w:tcW w:w="714" w:type="dxa"/>
            <w:tcBorders>
              <w:top w:val="single" w:sz="4" w:space="0" w:color="000000"/>
              <w:left w:val="single" w:sz="4" w:space="0" w:color="000000"/>
              <w:bottom w:val="single" w:sz="4" w:space="0" w:color="000000"/>
              <w:right w:val="single" w:sz="4" w:space="0" w:color="000000"/>
            </w:tcBorders>
            <w:vAlign w:val="center"/>
          </w:tcPr>
          <w:p w:rsidR="00794258" w:rsidRDefault="00794258">
            <w:pPr>
              <w:pStyle w:val="a6"/>
              <w:spacing w:after="0" w:line="240" w:lineRule="auto"/>
              <w:ind w:left="0"/>
              <w:jc w:val="both"/>
              <w:rPr>
                <w:rFonts w:ascii="Times New Roman" w:hAnsi="Times New Roman"/>
                <w:sz w:val="28"/>
                <w:szCs w:val="28"/>
                <w:lang w:eastAsia="en-US"/>
              </w:rPr>
            </w:pP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6</w:t>
            </w:r>
          </w:p>
        </w:tc>
        <w:tc>
          <w:tcPr>
            <w:tcW w:w="2561"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 xml:space="preserve">Г. В. </w:t>
            </w:r>
            <w:proofErr w:type="spellStart"/>
            <w:r>
              <w:rPr>
                <w:rFonts w:ascii="Times New Roman" w:hAnsi="Times New Roman"/>
                <w:sz w:val="28"/>
                <w:szCs w:val="28"/>
                <w:lang w:eastAsia="en-US"/>
              </w:rPr>
              <w:t>Дурышева</w:t>
            </w:r>
            <w:proofErr w:type="spellEnd"/>
          </w:p>
        </w:tc>
      </w:tr>
      <w:tr w:rsidR="00794258" w:rsidTr="00794258">
        <w:tc>
          <w:tcPr>
            <w:tcW w:w="704"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8.</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танцевальный В-Рождество</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5-17</w:t>
            </w:r>
          </w:p>
        </w:tc>
        <w:tc>
          <w:tcPr>
            <w:tcW w:w="714" w:type="dxa"/>
            <w:tcBorders>
              <w:top w:val="single" w:sz="4" w:space="0" w:color="000000"/>
              <w:left w:val="single" w:sz="4" w:space="0" w:color="000000"/>
              <w:bottom w:val="single" w:sz="4" w:space="0" w:color="000000"/>
              <w:right w:val="single" w:sz="4" w:space="0" w:color="000000"/>
            </w:tcBorders>
            <w:vAlign w:val="center"/>
          </w:tcPr>
          <w:p w:rsidR="00794258" w:rsidRDefault="00794258">
            <w:pPr>
              <w:pStyle w:val="a6"/>
              <w:spacing w:after="0" w:line="240" w:lineRule="auto"/>
              <w:ind w:left="0"/>
              <w:jc w:val="both"/>
              <w:rPr>
                <w:rFonts w:ascii="Times New Roman" w:hAnsi="Times New Roman"/>
                <w:sz w:val="28"/>
                <w:szCs w:val="28"/>
                <w:lang w:eastAsia="en-US"/>
              </w:rPr>
            </w:pP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12</w:t>
            </w:r>
          </w:p>
        </w:tc>
        <w:tc>
          <w:tcPr>
            <w:tcW w:w="2561"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proofErr w:type="spellStart"/>
            <w:r>
              <w:rPr>
                <w:rFonts w:ascii="Times New Roman" w:hAnsi="Times New Roman"/>
                <w:sz w:val="28"/>
                <w:szCs w:val="28"/>
                <w:lang w:eastAsia="en-US"/>
              </w:rPr>
              <w:t>Ю.В.Петухова</w:t>
            </w:r>
            <w:proofErr w:type="spellEnd"/>
          </w:p>
        </w:tc>
      </w:tr>
      <w:tr w:rsidR="00794258" w:rsidTr="00794258">
        <w:tc>
          <w:tcPr>
            <w:tcW w:w="704"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9.</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театральный В-Рождество</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14-17</w:t>
            </w:r>
          </w:p>
        </w:tc>
        <w:tc>
          <w:tcPr>
            <w:tcW w:w="714" w:type="dxa"/>
            <w:tcBorders>
              <w:top w:val="single" w:sz="4" w:space="0" w:color="000000"/>
              <w:left w:val="single" w:sz="4" w:space="0" w:color="000000"/>
              <w:bottom w:val="single" w:sz="4" w:space="0" w:color="000000"/>
              <w:right w:val="single" w:sz="4" w:space="0" w:color="000000"/>
            </w:tcBorders>
            <w:vAlign w:val="center"/>
          </w:tcPr>
          <w:p w:rsidR="00794258" w:rsidRDefault="00794258">
            <w:pPr>
              <w:pStyle w:val="a6"/>
              <w:spacing w:after="0" w:line="240" w:lineRule="auto"/>
              <w:ind w:left="0"/>
              <w:jc w:val="both"/>
              <w:rPr>
                <w:rFonts w:ascii="Times New Roman" w:hAnsi="Times New Roman"/>
                <w:sz w:val="28"/>
                <w:szCs w:val="28"/>
                <w:lang w:eastAsia="en-US"/>
              </w:rPr>
            </w:pP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13</w:t>
            </w:r>
          </w:p>
        </w:tc>
        <w:tc>
          <w:tcPr>
            <w:tcW w:w="2561"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proofErr w:type="spellStart"/>
            <w:r>
              <w:rPr>
                <w:rFonts w:ascii="Times New Roman" w:hAnsi="Times New Roman"/>
                <w:sz w:val="28"/>
                <w:szCs w:val="28"/>
                <w:lang w:eastAsia="en-US"/>
              </w:rPr>
              <w:t>Ю.В.Петухова</w:t>
            </w:r>
            <w:proofErr w:type="spellEnd"/>
          </w:p>
        </w:tc>
      </w:tr>
      <w:tr w:rsidR="00794258" w:rsidTr="00794258">
        <w:tc>
          <w:tcPr>
            <w:tcW w:w="704"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10.</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вокальный ансамбль «Околица»</w:t>
            </w:r>
          </w:p>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В-Рождество</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34-65</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12</w:t>
            </w:r>
          </w:p>
        </w:tc>
        <w:tc>
          <w:tcPr>
            <w:tcW w:w="845" w:type="dxa"/>
            <w:tcBorders>
              <w:top w:val="single" w:sz="4" w:space="0" w:color="000000"/>
              <w:left w:val="single" w:sz="4" w:space="0" w:color="000000"/>
              <w:bottom w:val="single" w:sz="4" w:space="0" w:color="000000"/>
              <w:right w:val="single" w:sz="4" w:space="0" w:color="000000"/>
            </w:tcBorders>
            <w:vAlign w:val="center"/>
          </w:tcPr>
          <w:p w:rsidR="00794258" w:rsidRDefault="00794258">
            <w:pPr>
              <w:pStyle w:val="a6"/>
              <w:spacing w:after="0" w:line="240" w:lineRule="auto"/>
              <w:ind w:left="0"/>
              <w:jc w:val="both"/>
              <w:rPr>
                <w:rFonts w:ascii="Times New Roman" w:hAnsi="Times New Roman"/>
                <w:sz w:val="28"/>
                <w:szCs w:val="28"/>
                <w:lang w:eastAsia="en-US"/>
              </w:rPr>
            </w:pPr>
          </w:p>
        </w:tc>
        <w:tc>
          <w:tcPr>
            <w:tcW w:w="2561"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 xml:space="preserve">Т.А. </w:t>
            </w:r>
            <w:proofErr w:type="spellStart"/>
            <w:r>
              <w:rPr>
                <w:rFonts w:ascii="Times New Roman" w:hAnsi="Times New Roman"/>
                <w:sz w:val="28"/>
                <w:szCs w:val="28"/>
                <w:lang w:eastAsia="en-US"/>
              </w:rPr>
              <w:t>Козюкова</w:t>
            </w:r>
            <w:proofErr w:type="spellEnd"/>
          </w:p>
        </w:tc>
      </w:tr>
      <w:tr w:rsidR="00794258" w:rsidTr="00794258">
        <w:tc>
          <w:tcPr>
            <w:tcW w:w="704"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11.</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Ансамбль «Звёздная капель»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11-16</w:t>
            </w:r>
          </w:p>
        </w:tc>
        <w:tc>
          <w:tcPr>
            <w:tcW w:w="714" w:type="dxa"/>
            <w:tcBorders>
              <w:top w:val="single" w:sz="4" w:space="0" w:color="000000"/>
              <w:left w:val="single" w:sz="4" w:space="0" w:color="000000"/>
              <w:bottom w:val="single" w:sz="4" w:space="0" w:color="000000"/>
              <w:right w:val="single" w:sz="4" w:space="0" w:color="000000"/>
            </w:tcBorders>
            <w:vAlign w:val="center"/>
          </w:tcPr>
          <w:p w:rsidR="00794258" w:rsidRDefault="00794258">
            <w:pPr>
              <w:pStyle w:val="a6"/>
              <w:spacing w:after="0" w:line="240" w:lineRule="auto"/>
              <w:ind w:left="0"/>
              <w:jc w:val="both"/>
              <w:rPr>
                <w:rFonts w:ascii="Times New Roman" w:hAnsi="Times New Roman"/>
                <w:sz w:val="28"/>
                <w:szCs w:val="28"/>
                <w:lang w:eastAsia="en-US"/>
              </w:rPr>
            </w:pP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7</w:t>
            </w:r>
          </w:p>
        </w:tc>
        <w:tc>
          <w:tcPr>
            <w:tcW w:w="2561"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proofErr w:type="spellStart"/>
            <w:r>
              <w:rPr>
                <w:rFonts w:ascii="Times New Roman" w:hAnsi="Times New Roman"/>
                <w:sz w:val="28"/>
                <w:szCs w:val="28"/>
                <w:lang w:eastAsia="en-US"/>
              </w:rPr>
              <w:t>О.Г.Бобылева</w:t>
            </w:r>
            <w:proofErr w:type="spellEnd"/>
          </w:p>
        </w:tc>
      </w:tr>
      <w:tr w:rsidR="00794258" w:rsidTr="00794258">
        <w:tc>
          <w:tcPr>
            <w:tcW w:w="704"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val="en-US" w:eastAsia="en-US"/>
              </w:rPr>
              <w:lastRenderedPageBreak/>
              <w:t>1</w:t>
            </w:r>
            <w:r>
              <w:rPr>
                <w:rFonts w:ascii="Times New Roman" w:hAnsi="Times New Roman"/>
                <w:sz w:val="28"/>
                <w:szCs w:val="28"/>
                <w:lang w:eastAsia="en-US"/>
              </w:rPr>
              <w:t>2.</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Клуб по интересам «настольные игры»</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7-16</w:t>
            </w:r>
          </w:p>
        </w:tc>
        <w:tc>
          <w:tcPr>
            <w:tcW w:w="714" w:type="dxa"/>
            <w:tcBorders>
              <w:top w:val="single" w:sz="4" w:space="0" w:color="000000"/>
              <w:left w:val="single" w:sz="4" w:space="0" w:color="000000"/>
              <w:bottom w:val="single" w:sz="4" w:space="0" w:color="000000"/>
              <w:right w:val="single" w:sz="4" w:space="0" w:color="000000"/>
            </w:tcBorders>
            <w:vAlign w:val="center"/>
          </w:tcPr>
          <w:p w:rsidR="00794258" w:rsidRDefault="00794258">
            <w:pPr>
              <w:pStyle w:val="a6"/>
              <w:spacing w:after="0" w:line="240" w:lineRule="auto"/>
              <w:ind w:left="0"/>
              <w:jc w:val="both"/>
              <w:rPr>
                <w:rFonts w:ascii="Times New Roman" w:hAnsi="Times New Roman"/>
                <w:sz w:val="28"/>
                <w:szCs w:val="28"/>
                <w:lang w:eastAsia="en-US"/>
              </w:rPr>
            </w:pP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15</w:t>
            </w:r>
          </w:p>
        </w:tc>
        <w:tc>
          <w:tcPr>
            <w:tcW w:w="2561"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proofErr w:type="spellStart"/>
            <w:r>
              <w:rPr>
                <w:rFonts w:ascii="Times New Roman" w:hAnsi="Times New Roman"/>
                <w:sz w:val="28"/>
                <w:szCs w:val="28"/>
                <w:lang w:eastAsia="en-US"/>
              </w:rPr>
              <w:t>Т.А.Козюкова</w:t>
            </w:r>
            <w:proofErr w:type="spellEnd"/>
          </w:p>
        </w:tc>
      </w:tr>
      <w:tr w:rsidR="00794258" w:rsidTr="00794258">
        <w:tc>
          <w:tcPr>
            <w:tcW w:w="704"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13.</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Клуб по интересам «Рукоделие»</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8-10</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8</w:t>
            </w:r>
          </w:p>
        </w:tc>
        <w:tc>
          <w:tcPr>
            <w:tcW w:w="845" w:type="dxa"/>
            <w:tcBorders>
              <w:top w:val="single" w:sz="4" w:space="0" w:color="000000"/>
              <w:left w:val="single" w:sz="4" w:space="0" w:color="000000"/>
              <w:bottom w:val="single" w:sz="4" w:space="0" w:color="000000"/>
              <w:right w:val="single" w:sz="4" w:space="0" w:color="000000"/>
            </w:tcBorders>
            <w:vAlign w:val="center"/>
          </w:tcPr>
          <w:p w:rsidR="00794258" w:rsidRDefault="00794258">
            <w:pPr>
              <w:pStyle w:val="a6"/>
              <w:spacing w:after="0" w:line="240" w:lineRule="auto"/>
              <w:ind w:left="0"/>
              <w:jc w:val="both"/>
              <w:rPr>
                <w:rFonts w:ascii="Times New Roman" w:hAnsi="Times New Roman"/>
                <w:sz w:val="28"/>
                <w:szCs w:val="28"/>
                <w:lang w:eastAsia="en-US"/>
              </w:rPr>
            </w:pPr>
          </w:p>
        </w:tc>
        <w:tc>
          <w:tcPr>
            <w:tcW w:w="2561"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proofErr w:type="spellStart"/>
            <w:r>
              <w:rPr>
                <w:rFonts w:ascii="Times New Roman" w:hAnsi="Times New Roman"/>
                <w:sz w:val="28"/>
                <w:szCs w:val="28"/>
                <w:lang w:eastAsia="en-US"/>
              </w:rPr>
              <w:t>Т.А.Козюкова</w:t>
            </w:r>
            <w:proofErr w:type="spellEnd"/>
          </w:p>
        </w:tc>
      </w:tr>
      <w:tr w:rsidR="00794258" w:rsidTr="00794258">
        <w:tc>
          <w:tcPr>
            <w:tcW w:w="704"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14.</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Вокальная группа «Хорошие девчата»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30-40</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7</w:t>
            </w:r>
          </w:p>
        </w:tc>
        <w:tc>
          <w:tcPr>
            <w:tcW w:w="845" w:type="dxa"/>
            <w:tcBorders>
              <w:top w:val="single" w:sz="4" w:space="0" w:color="000000"/>
              <w:left w:val="single" w:sz="4" w:space="0" w:color="000000"/>
              <w:bottom w:val="single" w:sz="4" w:space="0" w:color="000000"/>
              <w:right w:val="single" w:sz="4" w:space="0" w:color="000000"/>
            </w:tcBorders>
            <w:vAlign w:val="center"/>
          </w:tcPr>
          <w:p w:rsidR="00794258" w:rsidRDefault="00794258">
            <w:pPr>
              <w:pStyle w:val="a6"/>
              <w:spacing w:after="0" w:line="240" w:lineRule="auto"/>
              <w:ind w:left="0"/>
              <w:jc w:val="both"/>
              <w:rPr>
                <w:rFonts w:ascii="Times New Roman" w:hAnsi="Times New Roman"/>
                <w:sz w:val="28"/>
                <w:szCs w:val="28"/>
                <w:lang w:eastAsia="en-US"/>
              </w:rPr>
            </w:pPr>
          </w:p>
        </w:tc>
        <w:tc>
          <w:tcPr>
            <w:tcW w:w="2561"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proofErr w:type="spellStart"/>
            <w:r>
              <w:rPr>
                <w:rFonts w:ascii="Times New Roman" w:hAnsi="Times New Roman"/>
                <w:sz w:val="28"/>
                <w:szCs w:val="28"/>
                <w:lang w:eastAsia="en-US"/>
              </w:rPr>
              <w:t>О.Г.Бобылева</w:t>
            </w:r>
            <w:proofErr w:type="spellEnd"/>
          </w:p>
        </w:tc>
      </w:tr>
      <w:tr w:rsidR="00794258" w:rsidTr="00794258">
        <w:tc>
          <w:tcPr>
            <w:tcW w:w="704"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15.</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Спортивно-оздоровительная секция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7-14</w:t>
            </w:r>
          </w:p>
        </w:tc>
        <w:tc>
          <w:tcPr>
            <w:tcW w:w="714" w:type="dxa"/>
            <w:tcBorders>
              <w:top w:val="single" w:sz="4" w:space="0" w:color="000000"/>
              <w:left w:val="single" w:sz="4" w:space="0" w:color="000000"/>
              <w:bottom w:val="single" w:sz="4" w:space="0" w:color="000000"/>
              <w:right w:val="single" w:sz="4" w:space="0" w:color="000000"/>
            </w:tcBorders>
            <w:vAlign w:val="center"/>
          </w:tcPr>
          <w:p w:rsidR="00794258" w:rsidRDefault="00794258">
            <w:pPr>
              <w:pStyle w:val="a6"/>
              <w:spacing w:after="0" w:line="240" w:lineRule="auto"/>
              <w:ind w:left="0"/>
              <w:jc w:val="both"/>
              <w:rPr>
                <w:rFonts w:ascii="Times New Roman" w:hAnsi="Times New Roman"/>
                <w:sz w:val="28"/>
                <w:szCs w:val="28"/>
                <w:lang w:eastAsia="en-US"/>
              </w:rPr>
            </w:pP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40</w:t>
            </w:r>
          </w:p>
        </w:tc>
        <w:tc>
          <w:tcPr>
            <w:tcW w:w="2561"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 xml:space="preserve">В. Р. Андреев </w:t>
            </w:r>
          </w:p>
        </w:tc>
      </w:tr>
      <w:tr w:rsidR="00794258" w:rsidTr="00794258">
        <w:tc>
          <w:tcPr>
            <w:tcW w:w="704"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16.</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 xml:space="preserve">Шейпинг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14-40</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15</w:t>
            </w:r>
          </w:p>
        </w:tc>
        <w:tc>
          <w:tcPr>
            <w:tcW w:w="845" w:type="dxa"/>
            <w:tcBorders>
              <w:top w:val="single" w:sz="4" w:space="0" w:color="000000"/>
              <w:left w:val="single" w:sz="4" w:space="0" w:color="000000"/>
              <w:bottom w:val="single" w:sz="4" w:space="0" w:color="000000"/>
              <w:right w:val="single" w:sz="4" w:space="0" w:color="000000"/>
            </w:tcBorders>
            <w:vAlign w:val="center"/>
          </w:tcPr>
          <w:p w:rsidR="00794258" w:rsidRDefault="00794258">
            <w:pPr>
              <w:pStyle w:val="a6"/>
              <w:spacing w:after="0" w:line="240" w:lineRule="auto"/>
              <w:ind w:left="0"/>
              <w:jc w:val="both"/>
              <w:rPr>
                <w:rFonts w:ascii="Times New Roman" w:hAnsi="Times New Roman"/>
                <w:sz w:val="28"/>
                <w:szCs w:val="28"/>
                <w:lang w:eastAsia="en-US"/>
              </w:rPr>
            </w:pPr>
          </w:p>
        </w:tc>
        <w:tc>
          <w:tcPr>
            <w:tcW w:w="2561"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 xml:space="preserve">А. </w:t>
            </w:r>
            <w:proofErr w:type="spellStart"/>
            <w:r>
              <w:rPr>
                <w:rFonts w:ascii="Times New Roman" w:hAnsi="Times New Roman"/>
                <w:sz w:val="28"/>
                <w:szCs w:val="28"/>
                <w:lang w:eastAsia="en-US"/>
              </w:rPr>
              <w:t>А.Никифорова</w:t>
            </w:r>
            <w:proofErr w:type="spellEnd"/>
          </w:p>
        </w:tc>
      </w:tr>
      <w:tr w:rsidR="00794258" w:rsidTr="00794258">
        <w:tc>
          <w:tcPr>
            <w:tcW w:w="704"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17.</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Танцевальный «Акварель»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8-12</w:t>
            </w:r>
          </w:p>
        </w:tc>
        <w:tc>
          <w:tcPr>
            <w:tcW w:w="714" w:type="dxa"/>
            <w:tcBorders>
              <w:top w:val="single" w:sz="4" w:space="0" w:color="000000"/>
              <w:left w:val="single" w:sz="4" w:space="0" w:color="000000"/>
              <w:bottom w:val="single" w:sz="4" w:space="0" w:color="000000"/>
              <w:right w:val="single" w:sz="4" w:space="0" w:color="000000"/>
            </w:tcBorders>
            <w:vAlign w:val="center"/>
          </w:tcPr>
          <w:p w:rsidR="00794258" w:rsidRDefault="00794258">
            <w:pPr>
              <w:pStyle w:val="a6"/>
              <w:spacing w:after="0" w:line="240" w:lineRule="auto"/>
              <w:ind w:left="0"/>
              <w:jc w:val="both"/>
              <w:rPr>
                <w:rFonts w:ascii="Times New Roman" w:hAnsi="Times New Roman"/>
                <w:sz w:val="28"/>
                <w:szCs w:val="28"/>
                <w:lang w:eastAsia="en-US"/>
              </w:rPr>
            </w:pP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12</w:t>
            </w:r>
          </w:p>
        </w:tc>
        <w:tc>
          <w:tcPr>
            <w:tcW w:w="2561"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 xml:space="preserve">Ж. М. Кузнецова </w:t>
            </w:r>
          </w:p>
        </w:tc>
      </w:tr>
      <w:tr w:rsidR="00794258" w:rsidTr="00794258">
        <w:tc>
          <w:tcPr>
            <w:tcW w:w="704"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18.</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Танцевальный «Акварелька»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6-7</w:t>
            </w:r>
          </w:p>
        </w:tc>
        <w:tc>
          <w:tcPr>
            <w:tcW w:w="714" w:type="dxa"/>
            <w:tcBorders>
              <w:top w:val="single" w:sz="4" w:space="0" w:color="000000"/>
              <w:left w:val="single" w:sz="4" w:space="0" w:color="000000"/>
              <w:bottom w:val="single" w:sz="4" w:space="0" w:color="000000"/>
              <w:right w:val="single" w:sz="4" w:space="0" w:color="000000"/>
            </w:tcBorders>
            <w:vAlign w:val="center"/>
          </w:tcPr>
          <w:p w:rsidR="00794258" w:rsidRDefault="00794258">
            <w:pPr>
              <w:pStyle w:val="a6"/>
              <w:spacing w:after="0" w:line="240" w:lineRule="auto"/>
              <w:ind w:left="0"/>
              <w:jc w:val="both"/>
              <w:rPr>
                <w:rFonts w:ascii="Times New Roman" w:hAnsi="Times New Roman"/>
                <w:sz w:val="28"/>
                <w:szCs w:val="28"/>
                <w:lang w:eastAsia="en-US"/>
              </w:rPr>
            </w:pP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7</w:t>
            </w:r>
          </w:p>
        </w:tc>
        <w:tc>
          <w:tcPr>
            <w:tcW w:w="2561"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Ж. М. Кузнецова</w:t>
            </w:r>
          </w:p>
        </w:tc>
      </w:tr>
      <w:tr w:rsidR="00794258" w:rsidTr="00794258">
        <w:tc>
          <w:tcPr>
            <w:tcW w:w="704"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19.</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Танцевальный «</w:t>
            </w:r>
            <w:proofErr w:type="spellStart"/>
            <w:r>
              <w:rPr>
                <w:rFonts w:ascii="Times New Roman" w:hAnsi="Times New Roman"/>
                <w:sz w:val="28"/>
                <w:szCs w:val="28"/>
                <w:lang w:eastAsia="en-US"/>
              </w:rPr>
              <w:t>Капитошка</w:t>
            </w:r>
            <w:proofErr w:type="spellEnd"/>
            <w:r>
              <w:rPr>
                <w:rFonts w:ascii="Times New Roman" w:hAnsi="Times New Roman"/>
                <w:sz w:val="28"/>
                <w:szCs w:val="28"/>
                <w:lang w:eastAsia="en-US"/>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3-5</w:t>
            </w:r>
          </w:p>
        </w:tc>
        <w:tc>
          <w:tcPr>
            <w:tcW w:w="714" w:type="dxa"/>
            <w:tcBorders>
              <w:top w:val="single" w:sz="4" w:space="0" w:color="000000"/>
              <w:left w:val="single" w:sz="4" w:space="0" w:color="000000"/>
              <w:bottom w:val="single" w:sz="4" w:space="0" w:color="000000"/>
              <w:right w:val="single" w:sz="4" w:space="0" w:color="000000"/>
            </w:tcBorders>
            <w:vAlign w:val="center"/>
          </w:tcPr>
          <w:p w:rsidR="00794258" w:rsidRDefault="00794258">
            <w:pPr>
              <w:pStyle w:val="a6"/>
              <w:spacing w:after="0" w:line="240" w:lineRule="auto"/>
              <w:ind w:left="0"/>
              <w:jc w:val="both"/>
              <w:rPr>
                <w:rFonts w:ascii="Times New Roman" w:hAnsi="Times New Roman"/>
                <w:sz w:val="28"/>
                <w:szCs w:val="28"/>
                <w:lang w:eastAsia="en-US"/>
              </w:rPr>
            </w:pP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10</w:t>
            </w:r>
          </w:p>
        </w:tc>
        <w:tc>
          <w:tcPr>
            <w:tcW w:w="2561" w:type="dxa"/>
            <w:tcBorders>
              <w:top w:val="single" w:sz="4" w:space="0" w:color="000000"/>
              <w:left w:val="single" w:sz="4" w:space="0" w:color="000000"/>
              <w:bottom w:val="single" w:sz="4" w:space="0" w:color="000000"/>
              <w:right w:val="single" w:sz="4" w:space="0" w:color="000000"/>
            </w:tcBorders>
            <w:vAlign w:val="center"/>
            <w:hideMark/>
          </w:tcPr>
          <w:p w:rsidR="00794258" w:rsidRDefault="00794258">
            <w:pPr>
              <w:pStyle w:val="a6"/>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Ж. М. Кузнецова</w:t>
            </w:r>
          </w:p>
        </w:tc>
      </w:tr>
      <w:tr w:rsidR="00794258" w:rsidTr="00794258">
        <w:tc>
          <w:tcPr>
            <w:tcW w:w="704" w:type="dxa"/>
            <w:tcBorders>
              <w:top w:val="single" w:sz="4" w:space="0" w:color="000000"/>
              <w:left w:val="single" w:sz="4" w:space="0" w:color="000000"/>
              <w:bottom w:val="single" w:sz="4" w:space="0" w:color="000000"/>
              <w:right w:val="single" w:sz="4" w:space="0" w:color="000000"/>
            </w:tcBorders>
          </w:tcPr>
          <w:p w:rsidR="00794258" w:rsidRDefault="00794258">
            <w:pPr>
              <w:pStyle w:val="a6"/>
              <w:spacing w:after="0" w:line="240" w:lineRule="auto"/>
              <w:ind w:left="0"/>
              <w:jc w:val="both"/>
              <w:rPr>
                <w:rFonts w:ascii="Times New Roman" w:hAnsi="Times New Roman"/>
                <w:sz w:val="28"/>
                <w:szCs w:val="28"/>
                <w:lang w:eastAsia="en-US"/>
              </w:rPr>
            </w:pPr>
          </w:p>
        </w:tc>
        <w:tc>
          <w:tcPr>
            <w:tcW w:w="4111" w:type="dxa"/>
            <w:tcBorders>
              <w:top w:val="single" w:sz="4" w:space="0" w:color="000000"/>
              <w:left w:val="single" w:sz="4" w:space="0" w:color="000000"/>
              <w:bottom w:val="single" w:sz="4" w:space="0" w:color="000000"/>
              <w:right w:val="single" w:sz="4" w:space="0" w:color="000000"/>
            </w:tcBorders>
            <w:hideMark/>
          </w:tcPr>
          <w:p w:rsidR="00794258" w:rsidRDefault="00794258">
            <w:pPr>
              <w:pStyle w:val="a6"/>
              <w:spacing w:after="0" w:line="240" w:lineRule="auto"/>
              <w:ind w:left="0"/>
              <w:jc w:val="both"/>
              <w:rPr>
                <w:rFonts w:ascii="Times New Roman" w:hAnsi="Times New Roman"/>
                <w:b/>
                <w:sz w:val="28"/>
                <w:szCs w:val="28"/>
                <w:lang w:eastAsia="en-US"/>
              </w:rPr>
            </w:pPr>
            <w:r>
              <w:rPr>
                <w:rFonts w:ascii="Times New Roman" w:hAnsi="Times New Roman"/>
                <w:b/>
                <w:sz w:val="28"/>
                <w:szCs w:val="28"/>
                <w:lang w:eastAsia="en-US"/>
              </w:rPr>
              <w:t>ИТОГО</w:t>
            </w:r>
          </w:p>
        </w:tc>
        <w:tc>
          <w:tcPr>
            <w:tcW w:w="992" w:type="dxa"/>
            <w:tcBorders>
              <w:top w:val="single" w:sz="4" w:space="0" w:color="000000"/>
              <w:left w:val="single" w:sz="4" w:space="0" w:color="000000"/>
              <w:bottom w:val="single" w:sz="4" w:space="0" w:color="000000"/>
              <w:right w:val="single" w:sz="4" w:space="0" w:color="000000"/>
            </w:tcBorders>
          </w:tcPr>
          <w:p w:rsidR="00794258" w:rsidRDefault="00794258">
            <w:pPr>
              <w:pStyle w:val="a6"/>
              <w:spacing w:after="0" w:line="240" w:lineRule="auto"/>
              <w:ind w:left="0"/>
              <w:jc w:val="both"/>
              <w:rPr>
                <w:rFonts w:ascii="Times New Roman" w:hAnsi="Times New Roman"/>
                <w:b/>
                <w:sz w:val="28"/>
                <w:szCs w:val="28"/>
                <w:lang w:eastAsia="en-US"/>
              </w:rPr>
            </w:pPr>
          </w:p>
        </w:tc>
        <w:tc>
          <w:tcPr>
            <w:tcW w:w="714" w:type="dxa"/>
            <w:tcBorders>
              <w:top w:val="single" w:sz="4" w:space="0" w:color="000000"/>
              <w:left w:val="single" w:sz="4" w:space="0" w:color="000000"/>
              <w:bottom w:val="single" w:sz="4" w:space="0" w:color="000000"/>
              <w:right w:val="single" w:sz="4" w:space="0" w:color="000000"/>
            </w:tcBorders>
            <w:hideMark/>
          </w:tcPr>
          <w:p w:rsidR="00794258" w:rsidRDefault="00794258">
            <w:pPr>
              <w:pStyle w:val="a6"/>
              <w:spacing w:after="0" w:line="240" w:lineRule="auto"/>
              <w:ind w:left="0"/>
              <w:jc w:val="both"/>
              <w:rPr>
                <w:rFonts w:ascii="Times New Roman" w:hAnsi="Times New Roman"/>
                <w:b/>
                <w:sz w:val="28"/>
                <w:szCs w:val="28"/>
                <w:lang w:eastAsia="en-US"/>
              </w:rPr>
            </w:pPr>
            <w:r>
              <w:rPr>
                <w:rFonts w:ascii="Times New Roman" w:hAnsi="Times New Roman"/>
                <w:b/>
                <w:sz w:val="28"/>
                <w:szCs w:val="28"/>
                <w:lang w:eastAsia="en-US"/>
              </w:rPr>
              <w:t>8/83</w:t>
            </w:r>
          </w:p>
        </w:tc>
        <w:tc>
          <w:tcPr>
            <w:tcW w:w="845" w:type="dxa"/>
            <w:tcBorders>
              <w:top w:val="single" w:sz="4" w:space="0" w:color="000000"/>
              <w:left w:val="single" w:sz="4" w:space="0" w:color="000000"/>
              <w:bottom w:val="single" w:sz="4" w:space="0" w:color="000000"/>
              <w:right w:val="single" w:sz="4" w:space="0" w:color="000000"/>
            </w:tcBorders>
            <w:hideMark/>
          </w:tcPr>
          <w:p w:rsidR="00794258" w:rsidRDefault="00794258">
            <w:pPr>
              <w:pStyle w:val="a6"/>
              <w:spacing w:after="0" w:line="240" w:lineRule="auto"/>
              <w:ind w:left="0"/>
              <w:jc w:val="both"/>
              <w:rPr>
                <w:rFonts w:ascii="Times New Roman" w:hAnsi="Times New Roman"/>
                <w:b/>
                <w:sz w:val="28"/>
                <w:szCs w:val="28"/>
                <w:lang w:eastAsia="en-US"/>
              </w:rPr>
            </w:pPr>
            <w:r>
              <w:rPr>
                <w:rFonts w:ascii="Times New Roman" w:hAnsi="Times New Roman"/>
                <w:b/>
                <w:sz w:val="28"/>
                <w:szCs w:val="28"/>
                <w:lang w:eastAsia="en-US"/>
              </w:rPr>
              <w:t>11/138</w:t>
            </w:r>
          </w:p>
        </w:tc>
        <w:tc>
          <w:tcPr>
            <w:tcW w:w="2561" w:type="dxa"/>
            <w:tcBorders>
              <w:top w:val="single" w:sz="4" w:space="0" w:color="000000"/>
              <w:left w:val="single" w:sz="4" w:space="0" w:color="000000"/>
              <w:bottom w:val="single" w:sz="4" w:space="0" w:color="000000"/>
              <w:right w:val="single" w:sz="4" w:space="0" w:color="000000"/>
            </w:tcBorders>
          </w:tcPr>
          <w:p w:rsidR="00794258" w:rsidRDefault="00794258">
            <w:pPr>
              <w:pStyle w:val="a6"/>
              <w:spacing w:after="0" w:line="240" w:lineRule="auto"/>
              <w:ind w:left="0"/>
              <w:jc w:val="both"/>
              <w:rPr>
                <w:rFonts w:ascii="Times New Roman" w:hAnsi="Times New Roman"/>
                <w:sz w:val="28"/>
                <w:szCs w:val="28"/>
                <w:lang w:eastAsia="en-US"/>
              </w:rPr>
            </w:pPr>
          </w:p>
        </w:tc>
      </w:tr>
    </w:tbl>
    <w:p w:rsidR="00794258" w:rsidRDefault="00794258" w:rsidP="00794258">
      <w:pPr>
        <w:pStyle w:val="a6"/>
        <w:spacing w:after="0" w:line="240" w:lineRule="auto"/>
        <w:ind w:left="0"/>
        <w:jc w:val="both"/>
        <w:rPr>
          <w:rFonts w:ascii="Times New Roman" w:hAnsi="Times New Roman"/>
          <w:b/>
          <w:sz w:val="28"/>
          <w:szCs w:val="28"/>
        </w:rPr>
      </w:pPr>
    </w:p>
    <w:p w:rsidR="007D5554" w:rsidRPr="00794258" w:rsidRDefault="007D5554" w:rsidP="00794258"/>
    <w:sectPr w:rsidR="007D5554" w:rsidRPr="007942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F9"/>
    <w:rsid w:val="001A0B43"/>
    <w:rsid w:val="00423ADB"/>
    <w:rsid w:val="006A0113"/>
    <w:rsid w:val="006A4B1C"/>
    <w:rsid w:val="00794258"/>
    <w:rsid w:val="007D5554"/>
    <w:rsid w:val="008A59F9"/>
    <w:rsid w:val="008B6EBB"/>
    <w:rsid w:val="009746E9"/>
    <w:rsid w:val="00A64EA7"/>
    <w:rsid w:val="00BA331F"/>
    <w:rsid w:val="00C6235A"/>
    <w:rsid w:val="00DE48C8"/>
    <w:rsid w:val="00F31CBF"/>
    <w:rsid w:val="00FB6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64F5B-95E2-445E-B9F1-021FB4B8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35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4B1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A4B1C"/>
    <w:rPr>
      <w:rFonts w:ascii="Segoe UI" w:hAnsi="Segoe UI" w:cs="Segoe UI"/>
      <w:sz w:val="18"/>
      <w:szCs w:val="18"/>
    </w:rPr>
  </w:style>
  <w:style w:type="paragraph" w:styleId="a5">
    <w:name w:val="Normal (Web)"/>
    <w:basedOn w:val="a"/>
    <w:uiPriority w:val="99"/>
    <w:semiHidden/>
    <w:unhideWhenUsed/>
    <w:rsid w:val="007942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94258"/>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42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1537</Words>
  <Characters>8763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16</cp:revision>
  <cp:lastPrinted>2019-09-11T08:07:00Z</cp:lastPrinted>
  <dcterms:created xsi:type="dcterms:W3CDTF">2019-09-11T06:08:00Z</dcterms:created>
  <dcterms:modified xsi:type="dcterms:W3CDTF">2019-09-12T11:12:00Z</dcterms:modified>
</cp:coreProperties>
</file>