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5A" w:rsidRDefault="009B685A" w:rsidP="009B6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5A" w:rsidRDefault="009B685A" w:rsidP="009B6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5A" w:rsidRDefault="009B685A" w:rsidP="009B68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 о работе МБУ «Ножовский ДК» за 9 месяцев 2017года</w:t>
      </w:r>
    </w:p>
    <w:p w:rsidR="009B685A" w:rsidRDefault="009B685A" w:rsidP="009B685A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B685A" w:rsidRDefault="009B685A" w:rsidP="009B685A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Ножовский ДК относятся: В-Рождественский СК, Поздышковский СК, где работают в штате 7 специалистов (4 -человека со средним специальным, 1 человек - с неполным средним), и 1 человек - управление (высшее образование). В 2017 году в ДК работают 18 кружков и объединений, в которых занимается 59 взрослых людей и молодёжь и  110 ребенка. За девять месяцев  2017 года   было проведено 170 мероприятий и обслужено 9302  человека.</w:t>
      </w:r>
    </w:p>
    <w:p w:rsidR="009B685A" w:rsidRDefault="009B685A" w:rsidP="009B685A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культуры сотрудничает с Администрацией поселения, библиотеками поселения, Ножовской средней школой, коррекционной школой, детским садом, совместно проводит мероприятия  так же с В-Рождественской школой, сельхозпредприятием «НИВА».</w:t>
      </w:r>
    </w:p>
    <w:p w:rsidR="009B685A" w:rsidRDefault="009B685A" w:rsidP="009B685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85A" w:rsidRDefault="009B685A" w:rsidP="009B685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КЛУБНЫЕ ФОРМИРОВАНИЯ.</w:t>
      </w:r>
    </w:p>
    <w:tbl>
      <w:tblPr>
        <w:tblStyle w:val="a6"/>
        <w:tblpPr w:leftFromText="180" w:rightFromText="180" w:vertAnchor="text" w:horzAnchor="margin" w:tblpY="44"/>
        <w:tblW w:w="9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3"/>
        <w:gridCol w:w="4535"/>
        <w:gridCol w:w="1276"/>
        <w:gridCol w:w="1276"/>
        <w:gridCol w:w="2210"/>
      </w:tblGrid>
      <w:tr w:rsidR="009B685A" w:rsidTr="009B685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участников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9B685A" w:rsidTr="009B685A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5A" w:rsidRDefault="009B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5A" w:rsidRDefault="009B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5A" w:rsidRDefault="009B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песни и танца «Родники»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Бобылева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ветеранов «Рябинушки»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Дурышева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«Озёра» д. Поздышки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Лехтин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ансамбль «Ассорти»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Смирнова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В-Рождество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Петухова 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В-Рождество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Петухова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ансамбль «Околица» </w:t>
            </w:r>
          </w:p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В-Рождество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А. Козюкова 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«Звёздная капель»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Бобылева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Козюкова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«Хорошие девчата»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Бобылева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«Акварель»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Ж.М. Кузнецова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«Акварелька»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Ж.М. Кузнецова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BEST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Бобылева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«Лучшие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Дурышева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«Капитошка»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 Ж. М.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Козюкова Т. А.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«Звездочка»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Козюкова Т. А.</w:t>
            </w:r>
          </w:p>
        </w:tc>
      </w:tr>
      <w:tr w:rsidR="009B685A" w:rsidTr="009B6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85A" w:rsidRDefault="009B685A" w:rsidP="009B685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9B685A" w:rsidRDefault="009B685A" w:rsidP="009B685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КУЛЬТУРНО – ДОСУГОВАЯ РАБОТА.</w:t>
      </w:r>
    </w:p>
    <w:tbl>
      <w:tblPr>
        <w:tblStyle w:val="a6"/>
        <w:tblpPr w:leftFromText="180" w:rightFromText="180" w:vertAnchor="text" w:horzAnchor="margin" w:tblpY="208"/>
        <w:tblW w:w="10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956"/>
        <w:gridCol w:w="851"/>
        <w:gridCol w:w="992"/>
        <w:gridCol w:w="851"/>
        <w:gridCol w:w="850"/>
        <w:gridCol w:w="709"/>
        <w:gridCol w:w="850"/>
        <w:gridCol w:w="851"/>
        <w:gridCol w:w="850"/>
        <w:gridCol w:w="993"/>
      </w:tblGrid>
      <w:tr w:rsidR="009B685A" w:rsidTr="009B685A">
        <w:trPr>
          <w:trHeight w:val="539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платные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дискотек</w:t>
            </w:r>
          </w:p>
        </w:tc>
      </w:tr>
      <w:tr w:rsidR="009B685A" w:rsidTr="009B685A">
        <w:trPr>
          <w:trHeight w:val="1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5A" w:rsidRDefault="009B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для взр.нас.(пен.)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для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молод.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молод.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для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молод.</w:t>
            </w:r>
          </w:p>
        </w:tc>
      </w:tr>
      <w:tr w:rsidR="009B685A" w:rsidTr="009B685A">
        <w:trPr>
          <w:trHeight w:val="82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мероприятий за отчёт. Пер.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B685A" w:rsidTr="009B685A">
        <w:trPr>
          <w:trHeight w:val="82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посетителей 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</w:t>
            </w:r>
          </w:p>
        </w:tc>
      </w:tr>
      <w:tr w:rsidR="009B685A" w:rsidTr="009B685A">
        <w:trPr>
          <w:trHeight w:val="83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9B685A" w:rsidRDefault="009B685A" w:rsidP="009B6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5A" w:rsidRDefault="009B685A" w:rsidP="009B6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проведенные другой организацией на базе клубного учреждения.</w:t>
      </w:r>
    </w:p>
    <w:p w:rsidR="009B685A" w:rsidRDefault="009B685A" w:rsidP="009B685A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(участие ДК в мероприятиях на другой базе)</w:t>
      </w:r>
    </w:p>
    <w:p w:rsidR="009B685A" w:rsidRDefault="009B685A" w:rsidP="009B685A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51"/>
        <w:gridCol w:w="1701"/>
        <w:gridCol w:w="1559"/>
      </w:tblGrid>
      <w:tr w:rsidR="009B685A" w:rsidTr="009B685A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  посетителей</w:t>
            </w:r>
          </w:p>
        </w:tc>
      </w:tr>
      <w:tr w:rsidR="009B685A" w:rsidTr="009B685A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 им. Бекетова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Частые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16/100</w:t>
            </w:r>
          </w:p>
        </w:tc>
      </w:tr>
      <w:tr w:rsidR="009B685A" w:rsidTr="009B685A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дне культработника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Частые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8/175</w:t>
            </w:r>
          </w:p>
        </w:tc>
      </w:tr>
      <w:tr w:rsidR="009B685A" w:rsidTr="009B685A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«Песни победной весны»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21/45</w:t>
            </w:r>
          </w:p>
        </w:tc>
      </w:tr>
      <w:tr w:rsidR="009B685A" w:rsidTr="009B685A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«Оханский уезд»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31/154</w:t>
            </w:r>
          </w:p>
        </w:tc>
      </w:tr>
      <w:tr w:rsidR="009B685A" w:rsidTr="009B685A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«Осенины»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A" w:rsidRDefault="009B685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29/160</w:t>
            </w:r>
          </w:p>
        </w:tc>
      </w:tr>
    </w:tbl>
    <w:p w:rsidR="009B685A" w:rsidRDefault="009B685A" w:rsidP="009B6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Основными целями и задачами Дома культуры – как  структурного подразделения Администрации Ножовского сельского поселения – является приобщение молодежи к культурным ценностям, задачами которой стоит расширение культурных услуг для молодежи; вовлечение молодежи в активную социально-политическую и культурную жизнь села и района; экологическое воспитание, задачами которой являются вовлечение наибольшего количества населения в проводимые мероприятия, в целях воспитания любви к природе нашего края, приобретение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 бережного отношения к ней, организация и проведение мероприятий по экологическому воспитанию; патриотическое воспитание.</w:t>
      </w:r>
    </w:p>
    <w:p w:rsidR="009B685A" w:rsidRDefault="009B685A" w:rsidP="009B6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В Ножовском поселение провели большие красивые праздники: «Проводы русской зимы», дни сел и деревень,  в Рождестве прошёл прекрасный праздник к «Дню семьи, любви и верности». В июне приглашали к себе детей, которые занимались на детских оздоровительных площадках средней школы и коррекционной школы, профильного лагеря  для них 2-3 раза в неделю проводили различные игровые, тематические, сюжетные, спортивные мероприятия,  устраивали конкурсы с призами, веселые старты.</w:t>
      </w:r>
    </w:p>
    <w:p w:rsidR="009B685A" w:rsidRDefault="009B685A" w:rsidP="009B6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Так же в июле совместно с центром занятости на временные работы  были приняты подростки для благоустройства нашего поселения. Всего работало подростков – 13 человек. С ребятами была проделана  работа по уборке от мусора  пляжа, Козьего выгона, катка, базара, детской площадки у ДК, детской площадки на базаре, Крашеного моста, парк у ДК, у мемориала. Произведена работа по облагораживанию, озеленению, прополке и покраске святого источника «Серафима Саровского». Проводили акции, садили деревья.</w:t>
      </w: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Благодаря выигранному проекту поселения ООО «Лукойл» Пермь «Живая старина»  </w:t>
      </w:r>
      <w:r>
        <w:rPr>
          <w:rFonts w:ascii="Times New Roman" w:hAnsi="Times New Roman" w:cs="Times New Roman"/>
          <w:sz w:val="24"/>
          <w:szCs w:val="24"/>
        </w:rPr>
        <w:t xml:space="preserve">в поселении было  проведено большое  межрегиональное мероприятие фестиваль «Огня» с привлечением  коллективов из Перми  и края. Для охраны  порядка  было привлечено казачье общество, для детей разнообразные батуты, пони,  международная спортивная школа  боевых искусств Шаолинь ХОНГ ЗА КУЭН г. Пермь, школа кузнечного мастерства «Чирковка» г. Пермь и Фаер шоу «Бременские музыканты». </w:t>
      </w: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Выигран Домом Культуры проект «Местный дом культуры»  в рамках которого   приобретена  аппаратура в МБУ «Ножовский ДК», в Верх-Рождественский СК, светомузыка, стулья во все клубы.</w:t>
      </w: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 же на базе нашего Дома Культуры были проведены мероприятия по работе с семьей и </w:t>
      </w:r>
      <w:r>
        <w:rPr>
          <w:rFonts w:ascii="Times New Roman" w:hAnsi="Times New Roman" w:cs="Times New Roman"/>
          <w:b/>
          <w:bCs/>
          <w:sz w:val="24"/>
          <w:szCs w:val="24"/>
        </w:rPr>
        <w:t>сохранение национальных традиций</w:t>
      </w:r>
    </w:p>
    <w:p w:rsidR="009B685A" w:rsidRDefault="009B685A" w:rsidP="009B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По сохранению традиций народной культуры проведено 4 мероприятия с охватом 300 человека, участников 95 человек. В данном направлении проведены следующие мероприятия: «Широкая масленица», «Колядки» - колядование в сочельник и на Старый Новый год «Проводы Русской зимы в этот день на открытой площадке проведена конкурсная программа  со сжиганием чучела.</w:t>
      </w:r>
    </w:p>
    <w:p w:rsidR="009B685A" w:rsidRDefault="009B685A" w:rsidP="009B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Было проведено мероприятие по сохранению традиций семьи, любви и воспитания верности. Было задействовано 30 человек и охвачено 80 человек. Почествованы семьи, чьи браки сохранились дольше всех. Чествовали людей, чьи достижения были достигнуты в той или иной деятельности (работа, дом). Были конкурсы для взрослого населения и для пенсионеров. Не обделили вниманием и детей. </w:t>
      </w:r>
    </w:p>
    <w:p w:rsidR="009B685A" w:rsidRDefault="009B685A" w:rsidP="009B6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спортивное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(Рождественская лыжня; Веселые старты, волейбол.)</w:t>
      </w: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(</w:t>
      </w:r>
      <w:r>
        <w:rPr>
          <w:rFonts w:ascii="Times New Roman" w:hAnsi="Times New Roman" w:cs="Times New Roman"/>
          <w:sz w:val="24"/>
          <w:szCs w:val="24"/>
        </w:rPr>
        <w:t>Огня)</w:t>
      </w: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Мастер-классы</w:t>
      </w:r>
      <w:r>
        <w:rPr>
          <w:rFonts w:ascii="Times New Roman" w:hAnsi="Times New Roman" w:cs="Times New Roman"/>
          <w:sz w:val="24"/>
          <w:szCs w:val="24"/>
        </w:rPr>
        <w:t xml:space="preserve"> с бисером, гофрированной бумагой.</w:t>
      </w: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социально-незащищенной категории населения: (инвалиды, одинокие, неполные семьи, сироты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Митинг памяти и скорби.</w:t>
      </w:r>
    </w:p>
    <w:p w:rsidR="009B685A" w:rsidRDefault="009B685A" w:rsidP="009B685A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людей пожилого возраста </w:t>
      </w:r>
      <w:r>
        <w:rPr>
          <w:rFonts w:ascii="Times New Roman" w:hAnsi="Times New Roman"/>
          <w:sz w:val="24"/>
          <w:szCs w:val="24"/>
        </w:rPr>
        <w:t xml:space="preserve">проводились </w:t>
      </w:r>
      <w:r>
        <w:rPr>
          <w:rFonts w:ascii="Times New Roman" w:hAnsi="Times New Roman"/>
          <w:b/>
          <w:sz w:val="24"/>
          <w:szCs w:val="24"/>
        </w:rPr>
        <w:t>концерты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развлекательные программы, посиделки, акции</w:t>
      </w:r>
      <w:r>
        <w:rPr>
          <w:rFonts w:ascii="Times New Roman" w:hAnsi="Times New Roman"/>
          <w:sz w:val="24"/>
          <w:szCs w:val="24"/>
        </w:rPr>
        <w:t xml:space="preserve"> «Дерево Победы», </w:t>
      </w:r>
      <w:r>
        <w:rPr>
          <w:rFonts w:ascii="Times New Roman" w:hAnsi="Times New Roman"/>
          <w:b/>
          <w:sz w:val="24"/>
          <w:szCs w:val="24"/>
        </w:rPr>
        <w:t>акция</w:t>
      </w:r>
      <w:r>
        <w:rPr>
          <w:rFonts w:ascii="Times New Roman" w:hAnsi="Times New Roman"/>
          <w:sz w:val="24"/>
          <w:szCs w:val="24"/>
        </w:rPr>
        <w:t xml:space="preserve"> «Стена памяти», </w:t>
      </w:r>
      <w:r>
        <w:rPr>
          <w:rFonts w:ascii="Times New Roman" w:hAnsi="Times New Roman"/>
          <w:b/>
          <w:sz w:val="24"/>
          <w:szCs w:val="24"/>
        </w:rPr>
        <w:t xml:space="preserve">Вальс </w:t>
      </w:r>
      <w:r>
        <w:rPr>
          <w:rFonts w:ascii="Times New Roman" w:hAnsi="Times New Roman"/>
          <w:sz w:val="24"/>
          <w:szCs w:val="24"/>
        </w:rPr>
        <w:t xml:space="preserve">Победы, </w:t>
      </w:r>
      <w:r>
        <w:rPr>
          <w:rFonts w:ascii="Times New Roman" w:hAnsi="Times New Roman"/>
          <w:b/>
          <w:sz w:val="24"/>
          <w:szCs w:val="24"/>
        </w:rPr>
        <w:t>встреча поколений, Митинг</w:t>
      </w:r>
      <w:r>
        <w:rPr>
          <w:rFonts w:ascii="Times New Roman" w:hAnsi="Times New Roman"/>
          <w:sz w:val="24"/>
          <w:szCs w:val="24"/>
        </w:rPr>
        <w:t xml:space="preserve"> Памяти и скорби. Все мероприятия проводились с участием людей пожилого возраста.</w:t>
      </w:r>
    </w:p>
    <w:p w:rsidR="009B685A" w:rsidRDefault="009B685A" w:rsidP="009B685A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Так же на базе Дома Культуры была проведена площадка для пенсионеров с питанием, с лечебной гимнастикой и различными мероприятиями. Площадку посетили 15 человек. С ними была проведена большая работа специалистов: педагогов, психолога.</w:t>
      </w:r>
    </w:p>
    <w:p w:rsidR="009B685A" w:rsidRDefault="009B685A" w:rsidP="009B685A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пенсионеров были показаны мастер-класс по изготовлению кукол травницы, генеологическое древо, цветы из гофрированной бумаги, по изготовлению игольницы.</w:t>
      </w:r>
    </w:p>
    <w:p w:rsidR="009B685A" w:rsidRDefault="009B685A" w:rsidP="009B685A">
      <w:pPr>
        <w:pStyle w:val="a5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Проводились беседы по духовно-нравственному воспитанию, возраст жизни не помеха, делились опытом огородника. </w:t>
      </w:r>
    </w:p>
    <w:p w:rsidR="009B685A" w:rsidRDefault="009B685A" w:rsidP="009B685A">
      <w:pPr>
        <w:pStyle w:val="a5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Провели час краеведения, познакомились с памятниками природы и архитектуры Частинского района.</w:t>
      </w:r>
    </w:p>
    <w:p w:rsidR="009B685A" w:rsidRDefault="009B685A" w:rsidP="009B685A">
      <w:pPr>
        <w:pStyle w:val="a5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пенсионеров были показаны мастер-класс лечебной гимнастики по «Норбекову».</w:t>
      </w:r>
    </w:p>
    <w:p w:rsidR="009B685A" w:rsidRDefault="009B685A" w:rsidP="009B685A">
      <w:pPr>
        <w:pStyle w:val="a5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 рассказал и провел психологические тренинги, что пенсия- это не конец, а начало нового этапа жизни.</w:t>
      </w:r>
    </w:p>
    <w:p w:rsidR="009B685A" w:rsidRDefault="009B685A" w:rsidP="009B685A">
      <w:pPr>
        <w:pStyle w:val="a5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память пенсионерам выдали сборники семейных рецептов радости.</w:t>
      </w:r>
    </w:p>
    <w:p w:rsidR="009B685A" w:rsidRDefault="009B685A" w:rsidP="009B685A">
      <w:pPr>
        <w:pStyle w:val="a5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площадки пенсионеры совершили познавательную экскурсионную поездку в г. Воткинск в музей – усадьбу им. П. И. Чайковского. Узнали о семье и о жизни композитора. Оставили о площадке положительные отзывы.</w:t>
      </w:r>
    </w:p>
    <w:p w:rsidR="009B685A" w:rsidRDefault="009B685A" w:rsidP="009B685A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работе с детьми</w:t>
      </w:r>
    </w:p>
    <w:p w:rsidR="009B685A" w:rsidRDefault="009B685A" w:rsidP="009B685A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запоминающими мероприятиями для детей стали мульт-показы, ребята с удовольствием смотрят мультики на большом экране, 3Д фильмы, дискотеки, цирковые представления, спортивные игры – рождественская лыжня, веселые старты, волейбол, мастер-классы – с бисером, гофрированной бумагой, вокальные кружки, танцевальные кружки, турниры по настольным играм шашки, шахматы. Детям был организован поход на берег реки Кама. Дети с удовольствием играли в экологическую игру около костра, спортивные игры на свежем воздухе, ели печёнки. Поход для детей был организован с целью привить туристические навыки, формирование экологической культуры, бережно относится к природе родного края.</w:t>
      </w:r>
    </w:p>
    <w:p w:rsidR="009B685A" w:rsidRDefault="009B685A" w:rsidP="009B685A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коррекционной школы была организована беседа в игровой форме «дружба крепкая», нарисовали плакат какой должен быть друг.</w:t>
      </w:r>
    </w:p>
    <w:p w:rsidR="009B685A" w:rsidRDefault="009B685A" w:rsidP="009B685A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в рамках программы по патриотическому воспитанию граждан РФ</w:t>
      </w: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мероприятий по патриотическому воспитанию проводились </w:t>
      </w:r>
      <w:r>
        <w:rPr>
          <w:rFonts w:ascii="Times New Roman" w:hAnsi="Times New Roman" w:cs="Times New Roman"/>
          <w:b/>
          <w:sz w:val="24"/>
          <w:szCs w:val="24"/>
        </w:rPr>
        <w:t>концерты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митинг</w:t>
      </w:r>
      <w:r>
        <w:rPr>
          <w:rFonts w:ascii="Times New Roman" w:hAnsi="Times New Roman" w:cs="Times New Roman"/>
          <w:sz w:val="24"/>
          <w:szCs w:val="24"/>
        </w:rPr>
        <w:t xml:space="preserve"> Памяти и скорби, </w:t>
      </w:r>
      <w:r>
        <w:rPr>
          <w:rFonts w:ascii="Times New Roman" w:hAnsi="Times New Roman" w:cs="Times New Roman"/>
          <w:b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поколений (в ней рассказывали ветераны и люди пожилого возраста о своей жизни в детском возрасте, о войне, послевоенном времени), </w:t>
      </w:r>
      <w:r>
        <w:rPr>
          <w:rFonts w:ascii="Times New Roman" w:hAnsi="Times New Roman" w:cs="Times New Roman"/>
          <w:b/>
          <w:sz w:val="24"/>
          <w:szCs w:val="24"/>
        </w:rPr>
        <w:t>акция</w:t>
      </w:r>
      <w:r>
        <w:rPr>
          <w:rFonts w:ascii="Times New Roman" w:hAnsi="Times New Roman" w:cs="Times New Roman"/>
          <w:sz w:val="24"/>
          <w:szCs w:val="24"/>
        </w:rPr>
        <w:t xml:space="preserve"> «Деда, прадеда помним и чтим».</w:t>
      </w:r>
    </w:p>
    <w:p w:rsidR="009B685A" w:rsidRDefault="009B685A" w:rsidP="009B685A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пропаганде здорового образа жизни</w:t>
      </w:r>
    </w:p>
    <w:p w:rsidR="009B685A" w:rsidRDefault="009B685A" w:rsidP="009B6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данном направлении ко Дню здоровья проведено спортивная игра «Кто играет, тот не скучает». В этом состязании было задействовано 20 ребят. Совместно со школой был проведен «День здоровья», где дети могли показать свои силы, знания. Было организовано несколько площадок: музыкальные, игровые, спортивные.  </w:t>
      </w: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Принимали участие в спортивных мероприятиях района, (волейбол, теннис) ездили в другие поселения. Самыми интересными стали мероприятия «Жестокие игры по – Бабкински», «Квест – игра» в с. Ножовка в рамках проекта «Живая старина» фестиваль «Огня», проводим тематические часы в школе по приглашению классных руководителей и воспитателей.</w:t>
      </w:r>
    </w:p>
    <w:p w:rsidR="009B685A" w:rsidRDefault="009B685A" w:rsidP="009B685A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молодежи были проведены различные игровые программы, дискотеки, турниры по настольным играм, спортивные соревнования, конкурсы, тематические программы, акции, соревнования по дзюдо на приз главы. По мере возможности вывозим молодежь в соседние села и деревни: В Частые, в Бабку, в Шабуры.</w:t>
      </w: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целом учреждение Дома Культуры работает в полном обьеме, получили поддержку населения в необходимости проведения, как традиционных мероприятий, так и мероприятий новых форм. Людям нужны мероприятия и кружки, как для детей, так и для подростков. Нужна детям и спортивная секция.  Так как в поселении нет своего отдельного здания для спортивных мероприятий, приходится тесниться не только работникам Дома Культуры, но и его посетителям. </w:t>
      </w:r>
    </w:p>
    <w:p w:rsidR="009B685A" w:rsidRDefault="009B685A" w:rsidP="009B6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 профилактике наркомании и табакокурения, пропаганда проведено 2 мероприятия в виде акций. В данном направлении в рамках проведения целевой профилактической операции была проведена тематическая беседа «Отсутствие вредных привычек». Было задействовано 17 человек молодежи.</w:t>
      </w: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85A" w:rsidRDefault="009B685A" w:rsidP="009B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E10" w:rsidRPr="0049660D" w:rsidRDefault="00C15E10" w:rsidP="0049660D">
      <w:bookmarkStart w:id="0" w:name="_GoBack"/>
      <w:bookmarkEnd w:id="0"/>
    </w:p>
    <w:sectPr w:rsidR="00C15E10" w:rsidRPr="0049660D" w:rsidSect="00C15E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8"/>
    <w:rsid w:val="00337520"/>
    <w:rsid w:val="003C6844"/>
    <w:rsid w:val="0049660D"/>
    <w:rsid w:val="00850438"/>
    <w:rsid w:val="009B685A"/>
    <w:rsid w:val="00C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79F5-136D-4B37-B5E9-C3EFBCAB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685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B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1525</Words>
  <Characters>8694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cp:lastPrinted>2017-12-06T09:42:00Z</cp:lastPrinted>
  <dcterms:created xsi:type="dcterms:W3CDTF">2017-12-06T09:36:00Z</dcterms:created>
  <dcterms:modified xsi:type="dcterms:W3CDTF">2017-12-08T10:08:00Z</dcterms:modified>
</cp:coreProperties>
</file>