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F1" w:rsidRDefault="00F429F1" w:rsidP="00F429F1">
      <w:pPr>
        <w:tabs>
          <w:tab w:val="left" w:pos="5925"/>
        </w:tabs>
        <w:jc w:val="center"/>
        <w:rPr>
          <w:b/>
          <w:sz w:val="28"/>
        </w:rPr>
      </w:pPr>
      <w:r>
        <w:rPr>
          <w:b/>
          <w:sz w:val="28"/>
        </w:rPr>
        <w:t>Масленица - весны привет!</w:t>
      </w:r>
    </w:p>
    <w:p w:rsidR="00F429F1" w:rsidRDefault="00F429F1" w:rsidP="00F429F1">
      <w:pPr>
        <w:tabs>
          <w:tab w:val="left" w:pos="5925"/>
        </w:tabs>
        <w:jc w:val="center"/>
        <w:rPr>
          <w:b/>
          <w:sz w:val="28"/>
        </w:rPr>
      </w:pPr>
    </w:p>
    <w:p w:rsidR="00F429F1" w:rsidRDefault="00F429F1" w:rsidP="00F429F1">
      <w:pPr>
        <w:ind w:firstLine="708"/>
        <w:jc w:val="both"/>
        <w:rPr>
          <w:sz w:val="28"/>
        </w:rPr>
      </w:pPr>
      <w:r>
        <w:rPr>
          <w:sz w:val="28"/>
        </w:rPr>
        <w:t>Масленица - это замечательный праздник! Он оставляет теплый отклик в душе, и это есть начало весны, и весенних капелей, и птичьих трелей.</w:t>
      </w:r>
    </w:p>
    <w:p w:rsidR="00F429F1" w:rsidRDefault="00F429F1" w:rsidP="00F429F1">
      <w:pPr>
        <w:ind w:firstLine="708"/>
        <w:jc w:val="both"/>
        <w:rPr>
          <w:sz w:val="28"/>
        </w:rPr>
      </w:pPr>
      <w:r>
        <w:rPr>
          <w:sz w:val="28"/>
        </w:rPr>
        <w:t xml:space="preserve">Уже который год в сельской библиотеке интересно и весело проходят проводы Масленицы, и на этот раз мы не стали делать исключение! </w:t>
      </w:r>
    </w:p>
    <w:p w:rsidR="00F429F1" w:rsidRDefault="00F429F1" w:rsidP="00F429F1">
      <w:pPr>
        <w:ind w:firstLine="708"/>
        <w:jc w:val="both"/>
        <w:rPr>
          <w:sz w:val="28"/>
        </w:rPr>
      </w:pPr>
      <w:r>
        <w:rPr>
          <w:sz w:val="28"/>
        </w:rPr>
        <w:t xml:space="preserve">Ребята, пришедшие в библиотеку, узнали о традициях праздника, поучаствовали в традиционных конкурсах: </w:t>
      </w:r>
      <w:proofErr w:type="spellStart"/>
      <w:r>
        <w:rPr>
          <w:sz w:val="28"/>
        </w:rPr>
        <w:t>перетягивание</w:t>
      </w:r>
      <w:proofErr w:type="spellEnd"/>
      <w:r>
        <w:rPr>
          <w:sz w:val="28"/>
        </w:rPr>
        <w:t xml:space="preserve"> каната, бег в мешках, водили хороводы с особыми «масленичными» песнями, сжиганием чучела, символизирующим зиму…, ну а после веселья угощались румяными блинами с ароматным чаем. А что еще на этот праздник надо?!</w:t>
      </w:r>
    </w:p>
    <w:p w:rsidR="00F429F1" w:rsidRDefault="00F429F1" w:rsidP="00F429F1">
      <w:pPr>
        <w:ind w:firstLine="708"/>
        <w:jc w:val="both"/>
        <w:rPr>
          <w:sz w:val="28"/>
        </w:rPr>
      </w:pPr>
      <w:r>
        <w:rPr>
          <w:sz w:val="28"/>
        </w:rPr>
        <w:t>Замечательно провели праздник, повеселились и распрощались с зимой, теперь будем ждать теплую весну.</w:t>
      </w:r>
    </w:p>
    <w:p w:rsidR="00A2101E" w:rsidRPr="001E39C9" w:rsidRDefault="00F429F1" w:rsidP="001E39C9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4457110"/>
            <wp:effectExtent l="19050" t="0" r="3175" b="0"/>
            <wp:docPr id="1" name="Рисунок 1" descr="C:\Users\Irbis\AppData\Local\Microsoft\Windows\Temporary Internet Files\Content.IE5\QIQHSJBC\20150222-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QIQHSJBC\20150222-00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01E" w:rsidRPr="001E39C9" w:rsidSect="006D6A23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96E"/>
    <w:rsid w:val="001E39C9"/>
    <w:rsid w:val="007B1F4F"/>
    <w:rsid w:val="0081396E"/>
    <w:rsid w:val="00994000"/>
    <w:rsid w:val="00A2101E"/>
    <w:rsid w:val="00D02CA6"/>
    <w:rsid w:val="00F4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B1F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2015-03-02T10:01:00Z</dcterms:created>
  <dcterms:modified xsi:type="dcterms:W3CDTF">2015-03-02T11:59:00Z</dcterms:modified>
</cp:coreProperties>
</file>