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E7" w:rsidRDefault="007A55E7" w:rsidP="007A55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b/>
          <w:sz w:val="28"/>
          <w:szCs w:val="28"/>
        </w:rPr>
        <w:t>Подлежит ли разделению материнский (семейный) капитал?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5E7" w:rsidRPr="007A55E7" w:rsidRDefault="007A55E7" w:rsidP="0063733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5E7">
        <w:rPr>
          <w:rFonts w:ascii="Times New Roman" w:hAnsi="Times New Roman" w:cs="Times New Roman"/>
          <w:sz w:val="28"/>
          <w:szCs w:val="28"/>
          <w:u w:val="single"/>
        </w:rPr>
        <w:t>Прокуратура Частинского района разъясняет:</w:t>
      </w:r>
    </w:p>
    <w:p w:rsid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Семейном кодексе</w:t>
      </w:r>
      <w:r w:rsidRPr="007A55E7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закреплено - </w:t>
      </w:r>
      <w:r w:rsidRPr="007A55E7">
        <w:rPr>
          <w:rFonts w:ascii="Times New Roman" w:hAnsi="Times New Roman" w:cs="Times New Roman"/>
          <w:sz w:val="28"/>
          <w:szCs w:val="28"/>
        </w:rPr>
        <w:t>в случае развода супругов разделу подлежат не только движимое и недвижимое совместное имущество, но и доходы каждого из супругов.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К совместной собственности не относятся и не подлежат разделу: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- личное имущество супругов (например, имущество, принадлежавшее супругу до брака либо полученное во время брака в дар или по иным безвозмездным сделкам);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- вещи индивидуального пользования (одежда, обувь и другие), в том числе приобретенные в период брака за счет общих средств супругов, за исключением драгоценностей и других предметов роскоши;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- исключительные права на результат интеллектуальной деятельности, созданные одним из супругов;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- средства материнского (семейного) капитала.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Мат</w:t>
      </w:r>
      <w:bookmarkStart w:id="0" w:name="_GoBack"/>
      <w:bookmarkEnd w:id="0"/>
      <w:r w:rsidRPr="007A55E7">
        <w:rPr>
          <w:rFonts w:ascii="Times New Roman" w:hAnsi="Times New Roman" w:cs="Times New Roman"/>
          <w:sz w:val="28"/>
          <w:szCs w:val="28"/>
        </w:rPr>
        <w:t xml:space="preserve">еринский (семейный) капитал – это средства федерального бюджета Пенсионного фонда Российской Федерации на реализацию </w:t>
      </w:r>
      <w:proofErr w:type="gramStart"/>
      <w:r w:rsidRPr="007A55E7">
        <w:rPr>
          <w:rFonts w:ascii="Times New Roman" w:hAnsi="Times New Roman" w:cs="Times New Roman"/>
          <w:sz w:val="28"/>
          <w:szCs w:val="28"/>
        </w:rPr>
        <w:t>дополнительных мер государственной поддержки</w:t>
      </w:r>
      <w:proofErr w:type="gramEnd"/>
      <w:r w:rsidRPr="007A55E7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29.12.2006 № 256-ФЗ «О дополнительных мерах государственной поддержки семей, имеющих детей».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Поскольку материнский капитал считается государственной целевой выплатой, к совместно нажитому имуществу не относится, в связи с чем, разделу между супругами не подлежит.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 разводе передается тому, на чье имя он выдан.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Но если средства капитала уже потрачены на покупку жилья, делить его придется. В силу требования Федерального закона от 29.12.2006 N 256-ФЗ "О дополнительных мерах государственной поддержки семей, имеющих детей" жилье, приобретаемое с привлечением средств материнского капитала, оформляется в общую долевую собственность всех членов семьи, включая детей. Поэтому и претендовать при разводе супруги могут только на свою долю, даже если она еще не выделена.</w:t>
      </w:r>
    </w:p>
    <w:p w:rsidR="007A55E7" w:rsidRPr="007A55E7" w:rsidRDefault="007A55E7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5E7">
        <w:rPr>
          <w:rFonts w:ascii="Times New Roman" w:hAnsi="Times New Roman" w:cs="Times New Roman"/>
          <w:sz w:val="28"/>
          <w:szCs w:val="28"/>
        </w:rPr>
        <w:t>Следует знать, что суды четко определяют, что материнский капитал распределяется в равных долях между членами семьи, однако это не означает равные доли в собственности на приобретенное имущество.</w:t>
      </w:r>
    </w:p>
    <w:p w:rsidR="003A2804" w:rsidRPr="007A55E7" w:rsidRDefault="003A2804" w:rsidP="007A5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804" w:rsidRPr="007A55E7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66353"/>
    <w:rsid w:val="001C0194"/>
    <w:rsid w:val="002E3571"/>
    <w:rsid w:val="003A2804"/>
    <w:rsid w:val="00403D2D"/>
    <w:rsid w:val="004B03CE"/>
    <w:rsid w:val="004B3FB1"/>
    <w:rsid w:val="00551443"/>
    <w:rsid w:val="005B5440"/>
    <w:rsid w:val="005E066A"/>
    <w:rsid w:val="00637335"/>
    <w:rsid w:val="007A4026"/>
    <w:rsid w:val="007A55E7"/>
    <w:rsid w:val="009436DE"/>
    <w:rsid w:val="00992418"/>
    <w:rsid w:val="00C85674"/>
    <w:rsid w:val="00CC18CF"/>
    <w:rsid w:val="00CF5A69"/>
    <w:rsid w:val="00D07637"/>
    <w:rsid w:val="00DC3BAD"/>
    <w:rsid w:val="00E440FF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2D7D-EDEA-487E-B3E0-8646E4F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2019-08-01T07:58:00Z</cp:lastPrinted>
  <dcterms:created xsi:type="dcterms:W3CDTF">2019-08-02T07:49:00Z</dcterms:created>
  <dcterms:modified xsi:type="dcterms:W3CDTF">2019-08-02T07:49:00Z</dcterms:modified>
</cp:coreProperties>
</file>