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3BC9">
        <w:rPr>
          <w:rFonts w:ascii="Times New Roman" w:hAnsi="Times New Roman" w:cs="Times New Roman"/>
          <w:b/>
          <w:sz w:val="28"/>
          <w:szCs w:val="28"/>
        </w:rPr>
        <w:tab/>
        <w:t xml:space="preserve">Возможен ли прием граждан с применением средств фото- и </w:t>
      </w:r>
      <w:proofErr w:type="spellStart"/>
      <w:r w:rsidRPr="007F3BC9"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 w:rsidRPr="007F3BC9">
        <w:rPr>
          <w:rFonts w:ascii="Times New Roman" w:hAnsi="Times New Roman" w:cs="Times New Roman"/>
          <w:b/>
          <w:sz w:val="28"/>
          <w:szCs w:val="28"/>
        </w:rPr>
        <w:t>?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BC9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разъясняет: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BC9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02 мая 2006 года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BC9">
        <w:rPr>
          <w:rFonts w:ascii="Times New Roman" w:hAnsi="Times New Roman" w:cs="Times New Roman"/>
          <w:sz w:val="28"/>
          <w:szCs w:val="28"/>
        </w:rPr>
        <w:t>Согласно части 1 статьи 13 указанного закона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в данном законе отсутствуют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регламентирующие право граждан на прием </w:t>
      </w:r>
      <w:r w:rsidRPr="007F3BC9">
        <w:rPr>
          <w:rFonts w:ascii="Times New Roman" w:hAnsi="Times New Roman" w:cs="Times New Roman"/>
          <w:b/>
          <w:sz w:val="28"/>
          <w:szCs w:val="28"/>
        </w:rPr>
        <w:t>с применением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фото-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Апелляционным определением</w:t>
      </w:r>
      <w:r w:rsidRPr="007F3BC9">
        <w:rPr>
          <w:rFonts w:ascii="Times New Roman" w:hAnsi="Times New Roman" w:cs="Times New Roman"/>
          <w:sz w:val="28"/>
          <w:szCs w:val="28"/>
        </w:rPr>
        <w:t xml:space="preserve"> Суда Ханты-Мансийского автономного округа — Югры от 17.07.2018 по делу N 33а-4758/2018, по иску административного истца о признании незаконным действия должностного лица, выразившегося в отказе в проведении личного приема</w:t>
      </w:r>
      <w:r w:rsidRPr="007F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BC9">
        <w:rPr>
          <w:rFonts w:ascii="Times New Roman" w:hAnsi="Times New Roman" w:cs="Times New Roman"/>
          <w:sz w:val="28"/>
          <w:szCs w:val="28"/>
        </w:rPr>
        <w:t xml:space="preserve">с применением средств фото- и </w:t>
      </w:r>
      <w:proofErr w:type="spellStart"/>
      <w:r w:rsidRPr="007F3BC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F3BC9">
        <w:rPr>
          <w:rFonts w:ascii="Times New Roman" w:hAnsi="Times New Roman" w:cs="Times New Roman"/>
          <w:sz w:val="28"/>
          <w:szCs w:val="28"/>
        </w:rPr>
        <w:t>, суд отказал в удовлетворении заявленных требований.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3BC9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7F3BC9">
        <w:rPr>
          <w:rFonts w:ascii="Times New Roman" w:hAnsi="Times New Roman" w:cs="Times New Roman"/>
          <w:sz w:val="28"/>
          <w:szCs w:val="28"/>
        </w:rPr>
        <w:t xml:space="preserve"> суд указал, что порядок личного приема заявителей с использованием последними средств фото- и </w:t>
      </w:r>
      <w:proofErr w:type="spellStart"/>
      <w:r w:rsidRPr="007F3BC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F3BC9">
        <w:rPr>
          <w:rFonts w:ascii="Times New Roman" w:hAnsi="Times New Roman" w:cs="Times New Roman"/>
          <w:sz w:val="28"/>
          <w:szCs w:val="28"/>
        </w:rPr>
        <w:t xml:space="preserve"> не определен (статья 13 ФЗ «О порядке рассмотрения обращений граждан Российской Федерации»), при этом, в силу части 3 статьи 17 Конституции РФ, осуществление гражданами права на обращение не должно нарушать права и свободы других лиц.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BC9">
        <w:rPr>
          <w:rFonts w:ascii="Times New Roman" w:hAnsi="Times New Roman" w:cs="Times New Roman"/>
          <w:sz w:val="28"/>
          <w:szCs w:val="28"/>
        </w:rPr>
        <w:t xml:space="preserve">Таким образом, с учётом того, что в законе не определён порядок проведения личного приёма с применением средств фото- и </w:t>
      </w:r>
      <w:proofErr w:type="spellStart"/>
      <w:r w:rsidRPr="007F3BC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F3BC9">
        <w:rPr>
          <w:rFonts w:ascii="Times New Roman" w:hAnsi="Times New Roman" w:cs="Times New Roman"/>
          <w:sz w:val="28"/>
          <w:szCs w:val="28"/>
        </w:rPr>
        <w:t xml:space="preserve">, при осуществлении фото- и </w:t>
      </w:r>
      <w:proofErr w:type="spellStart"/>
      <w:r w:rsidRPr="007F3BC9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F3BC9">
        <w:rPr>
          <w:rFonts w:ascii="Times New Roman" w:hAnsi="Times New Roman" w:cs="Times New Roman"/>
          <w:sz w:val="28"/>
          <w:szCs w:val="28"/>
        </w:rPr>
        <w:t xml:space="preserve"> гражданину может быть отказано в личном приёме.</w:t>
      </w:r>
    </w:p>
    <w:p w:rsidR="007F3BC9" w:rsidRPr="007F3BC9" w:rsidRDefault="007F3BC9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804" w:rsidRPr="007F3BC9" w:rsidRDefault="004273FA" w:rsidP="007F3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Частинского района </w:t>
      </w:r>
    </w:p>
    <w:sectPr w:rsidR="003A2804" w:rsidRPr="007F3BC9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6521C"/>
    <w:rsid w:val="0007734A"/>
    <w:rsid w:val="000928D8"/>
    <w:rsid w:val="000E226B"/>
    <w:rsid w:val="00105C4C"/>
    <w:rsid w:val="00123C07"/>
    <w:rsid w:val="00166353"/>
    <w:rsid w:val="001C0194"/>
    <w:rsid w:val="002E3571"/>
    <w:rsid w:val="003A2804"/>
    <w:rsid w:val="00403D2D"/>
    <w:rsid w:val="004273FA"/>
    <w:rsid w:val="004B03CE"/>
    <w:rsid w:val="004B3FB1"/>
    <w:rsid w:val="00551443"/>
    <w:rsid w:val="005B5440"/>
    <w:rsid w:val="005E066A"/>
    <w:rsid w:val="007A4026"/>
    <w:rsid w:val="007F3BC9"/>
    <w:rsid w:val="00992418"/>
    <w:rsid w:val="00C85674"/>
    <w:rsid w:val="00CC18CF"/>
    <w:rsid w:val="00CF5A69"/>
    <w:rsid w:val="00D07637"/>
    <w:rsid w:val="00DA2DDA"/>
    <w:rsid w:val="00DC3BAD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7302-D68F-4BAC-BB4C-B96CDDF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2019-07-31T11:11:00Z</cp:lastPrinted>
  <dcterms:created xsi:type="dcterms:W3CDTF">2019-08-02T07:54:00Z</dcterms:created>
  <dcterms:modified xsi:type="dcterms:W3CDTF">2019-08-02T07:54:00Z</dcterms:modified>
</cp:coreProperties>
</file>