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0" w:rsidRPr="00A53AEA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DB0" w:rsidRPr="00A53AEA" w:rsidRDefault="00D87DB0" w:rsidP="00D87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EA">
        <w:rPr>
          <w:rFonts w:ascii="Times New Roman" w:hAnsi="Times New Roman" w:cs="Times New Roman"/>
          <w:b/>
          <w:sz w:val="28"/>
          <w:szCs w:val="28"/>
        </w:rPr>
        <w:t>Кто должен заключить договор на выво</w:t>
      </w:r>
      <w:r>
        <w:rPr>
          <w:rFonts w:ascii="Times New Roman" w:hAnsi="Times New Roman" w:cs="Times New Roman"/>
          <w:b/>
          <w:sz w:val="28"/>
          <w:szCs w:val="28"/>
        </w:rPr>
        <w:t>з твердых коммунальных отходов в 2019 году?</w:t>
      </w:r>
    </w:p>
    <w:p w:rsidR="00D87DB0" w:rsidRPr="00A53AEA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DB0" w:rsidRPr="00A53AEA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AEA">
        <w:rPr>
          <w:rFonts w:ascii="Times New Roman" w:hAnsi="Times New Roman" w:cs="Times New Roman"/>
          <w:sz w:val="28"/>
          <w:szCs w:val="28"/>
        </w:rPr>
        <w:t>Твердые коммунальные отходы —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таким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87DB0" w:rsidRPr="00A53AEA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AEA">
        <w:rPr>
          <w:rFonts w:ascii="Times New Roman" w:hAnsi="Times New Roman" w:cs="Times New Roman"/>
          <w:sz w:val="28"/>
          <w:szCs w:val="28"/>
        </w:rPr>
        <w:t xml:space="preserve">Все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</w:t>
      </w:r>
      <w:proofErr w:type="gramStart"/>
      <w:r w:rsidRPr="00A53AE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53AEA">
        <w:rPr>
          <w:rFonts w:ascii="Times New Roman" w:hAnsi="Times New Roman" w:cs="Times New Roman"/>
          <w:sz w:val="28"/>
          <w:szCs w:val="28"/>
        </w:rPr>
        <w:t xml:space="preserve"> которых образуются твердые коммунальные отходы,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их сбора, оплачивают услуги оператора по обращению с отходами.</w:t>
      </w:r>
    </w:p>
    <w:p w:rsidR="00D87DB0" w:rsidRPr="00A53AEA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AEA">
        <w:rPr>
          <w:rFonts w:ascii="Times New Roman" w:hAnsi="Times New Roman" w:cs="Times New Roman"/>
          <w:sz w:val="28"/>
          <w:szCs w:val="28"/>
        </w:rPr>
        <w:t>Кроме того, согласно положениям жилищного законодательства, собственник жилого дома или его части обязан обеспечивать обращение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hAnsi="Times New Roman" w:cs="Times New Roman"/>
          <w:sz w:val="28"/>
          <w:szCs w:val="28"/>
        </w:rPr>
        <w:t>путем заключения договора с региональным оператором по обращению с коммунальными отходами.</w:t>
      </w:r>
    </w:p>
    <w:p w:rsidR="00D87DB0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AEA">
        <w:rPr>
          <w:rFonts w:ascii="Times New Roman" w:hAnsi="Times New Roman" w:cs="Times New Roman"/>
          <w:sz w:val="28"/>
          <w:szCs w:val="28"/>
        </w:rPr>
        <w:t>Таким образом, обязанность заключения договора с региональным оператором по обращению с отходами лежит только на собственниках помещений в многоквартирных домах и собственниках частных домовладений, а также на юридических лицах и индивидуальных предпринимателях, осуществляющих свою деятельность в помещениях многоквартирных домов и частных домовладен</w:t>
      </w:r>
      <w:bookmarkStart w:id="0" w:name="_GoBack"/>
      <w:bookmarkEnd w:id="0"/>
      <w:r w:rsidRPr="00A53AEA">
        <w:rPr>
          <w:rFonts w:ascii="Times New Roman" w:hAnsi="Times New Roman" w:cs="Times New Roman"/>
          <w:sz w:val="28"/>
          <w:szCs w:val="28"/>
        </w:rPr>
        <w:t>ий.</w:t>
      </w:r>
    </w:p>
    <w:p w:rsidR="00D87DB0" w:rsidRDefault="00D87DB0" w:rsidP="00D87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DB0" w:rsidRPr="00D87DB0" w:rsidRDefault="00D87DB0" w:rsidP="00D87D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DB0">
        <w:rPr>
          <w:rFonts w:ascii="Times New Roman" w:hAnsi="Times New Roman" w:cs="Times New Roman"/>
          <w:b/>
          <w:sz w:val="28"/>
          <w:szCs w:val="28"/>
        </w:rPr>
        <w:t>Прокуратура Частинского района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B"/>
    <w:rsid w:val="004B14EB"/>
    <w:rsid w:val="007D5554"/>
    <w:rsid w:val="00D87DB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C17A-43E1-44DD-B99A-5DC1D058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2019-01-09T06:54:00Z</dcterms:created>
  <dcterms:modified xsi:type="dcterms:W3CDTF">2019-01-09T06:54:00Z</dcterms:modified>
</cp:coreProperties>
</file>