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8D" w:rsidRPr="00FF578D" w:rsidRDefault="00FF578D" w:rsidP="00FF578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</w:rPr>
      </w:pPr>
    </w:p>
    <w:p w:rsidR="00FF578D" w:rsidRPr="00FF578D" w:rsidRDefault="00FF578D" w:rsidP="00FF578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32"/>
          <w:szCs w:val="32"/>
        </w:rPr>
      </w:pPr>
      <w:r w:rsidRPr="00FF578D">
        <w:rPr>
          <w:rFonts w:ascii="Times New Roman" w:hAnsi="Times New Roman"/>
          <w:sz w:val="36"/>
          <w:szCs w:val="36"/>
        </w:rPr>
        <w:tab/>
      </w:r>
      <w:r w:rsidRPr="00FF578D">
        <w:rPr>
          <w:rFonts w:ascii="Times New Roman" w:hAnsi="Times New Roman"/>
          <w:b/>
          <w:sz w:val="32"/>
          <w:szCs w:val="32"/>
        </w:rPr>
        <w:t>ПРОКУРАТУРА ЧАСТИНСКОГО РАЙОНА РАЗЪЯСНЯЕТ:</w:t>
      </w:r>
    </w:p>
    <w:p w:rsidR="00FF578D" w:rsidRPr="00FF578D" w:rsidRDefault="00FF578D" w:rsidP="00FF57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578D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FF578D">
        <w:rPr>
          <w:rFonts w:ascii="Times New Roman" w:hAnsi="Times New Roman"/>
          <w:sz w:val="28"/>
          <w:szCs w:val="28"/>
        </w:rPr>
        <w:t>Частинского</w:t>
      </w:r>
      <w:proofErr w:type="spellEnd"/>
      <w:r w:rsidRPr="00FF578D">
        <w:rPr>
          <w:rFonts w:ascii="Times New Roman" w:hAnsi="Times New Roman"/>
          <w:sz w:val="28"/>
          <w:szCs w:val="28"/>
        </w:rPr>
        <w:t xml:space="preserve"> района на основании поступившего заявления жителя многоквартирного дома проведена проверка по факту </w:t>
      </w:r>
      <w:bookmarkStart w:id="0" w:name="_GoBack"/>
      <w:r w:rsidRPr="00FF578D">
        <w:rPr>
          <w:rFonts w:ascii="Times New Roman" w:hAnsi="Times New Roman"/>
          <w:sz w:val="28"/>
          <w:szCs w:val="28"/>
        </w:rPr>
        <w:t>законности начисления платы за ОДН (электроэнергия).</w:t>
      </w:r>
    </w:p>
    <w:bookmarkEnd w:id="0"/>
    <w:p w:rsidR="00FF578D" w:rsidRPr="00FF578D" w:rsidRDefault="00FF578D" w:rsidP="00FF57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578D">
        <w:rPr>
          <w:rFonts w:ascii="Times New Roman" w:hAnsi="Times New Roman"/>
          <w:sz w:val="28"/>
          <w:szCs w:val="28"/>
        </w:rPr>
        <w:t>В ходе проведенной проверки было установлено, что в нарушение требований ст. 42 Правил, утвержденных Постановлением Правительства РФ от 06.05.2011 № 354  «О предоставлении коммунальных услуг собственникам и пользователям помещений в многоквартирных домах и жилых домов», показания по индивидуальным приборам учета электроэнергии жильцами многоквартирного дома, в отношении которого проведена проверка, в уполномоченный орган не предоставляются, в связи с чем начисление платы по индивидуальным счетчикам производится по среднемесячному потреблению или по нормативу, что влечет повышение платы за ОДН.</w:t>
      </w:r>
    </w:p>
    <w:p w:rsidR="00FF578D" w:rsidRPr="00FF578D" w:rsidRDefault="00FF578D" w:rsidP="00FF57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78D">
        <w:rPr>
          <w:rFonts w:ascii="Times New Roman" w:hAnsi="Times New Roman"/>
          <w:sz w:val="28"/>
          <w:szCs w:val="28"/>
        </w:rPr>
        <w:t>В связи с тем, что размер платы за ОДН (электроэнергию) напрямую зависит от того, в какие сроки и всеми ли жильцами многоквартирного дома предоставляются показания по индивидуальным счетчикам, обращаем внимание на необходимость своевременной подачи показаний по индивидуальным счетчикам.</w:t>
      </w:r>
    </w:p>
    <w:p w:rsidR="00FF578D" w:rsidRPr="00FF578D" w:rsidRDefault="00FF578D" w:rsidP="00FF57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78D">
        <w:rPr>
          <w:rFonts w:ascii="Times New Roman" w:hAnsi="Times New Roman"/>
          <w:sz w:val="28"/>
          <w:szCs w:val="28"/>
        </w:rPr>
        <w:t xml:space="preserve">Также сообщаем, что в соответствии со </w:t>
      </w:r>
      <w:hyperlink r:id="rId5" w:history="1">
        <w:r w:rsidRPr="00FF578D">
          <w:rPr>
            <w:rStyle w:val="a6"/>
            <w:rFonts w:ascii="Times New Roman" w:hAnsi="Times New Roman"/>
            <w:sz w:val="28"/>
            <w:szCs w:val="28"/>
          </w:rPr>
          <w:t>ст. 210</w:t>
        </w:r>
      </w:hyperlink>
      <w:r w:rsidRPr="00FF578D">
        <w:rPr>
          <w:rFonts w:ascii="Times New Roman" w:hAnsi="Times New Roman"/>
          <w:sz w:val="28"/>
          <w:szCs w:val="28"/>
        </w:rPr>
        <w:t xml:space="preserve"> Гражданского кодекса РФ и </w:t>
      </w:r>
      <w:hyperlink r:id="rId6" w:history="1">
        <w:r w:rsidRPr="00FF578D">
          <w:rPr>
            <w:rStyle w:val="a6"/>
            <w:rFonts w:ascii="Times New Roman" w:hAnsi="Times New Roman"/>
            <w:sz w:val="28"/>
            <w:szCs w:val="28"/>
          </w:rPr>
          <w:t>ст. 39</w:t>
        </w:r>
      </w:hyperlink>
      <w:r w:rsidRPr="00FF578D">
        <w:rPr>
          <w:rFonts w:ascii="Times New Roman" w:hAnsi="Times New Roman"/>
          <w:sz w:val="28"/>
          <w:szCs w:val="28"/>
        </w:rPr>
        <w:t xml:space="preserve"> Жилищного кодекса РФ, собственники помещений в многоквартирном доме обязаны нести расходы на содержание общего имущества многоквартирного дома. В соответствии с </w:t>
      </w:r>
      <w:hyperlink r:id="rId7" w:history="1">
        <w:r w:rsidRPr="00FF578D">
          <w:rPr>
            <w:rStyle w:val="a6"/>
            <w:rFonts w:ascii="Times New Roman" w:hAnsi="Times New Roman"/>
            <w:sz w:val="28"/>
            <w:szCs w:val="28"/>
          </w:rPr>
          <w:t>пунктом 44</w:t>
        </w:r>
      </w:hyperlink>
      <w:r w:rsidRPr="00FF578D">
        <w:rPr>
          <w:rFonts w:ascii="Times New Roman" w:hAnsi="Times New Roman"/>
        </w:rPr>
        <w:t xml:space="preserve"> </w:t>
      </w:r>
      <w:r w:rsidRPr="00FF578D">
        <w:rPr>
          <w:rFonts w:ascii="Times New Roman" w:hAnsi="Times New Roman"/>
          <w:sz w:val="28"/>
          <w:szCs w:val="28"/>
        </w:rPr>
        <w:t>вышеприведенных Правил предоставления коммунальных услуг, 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принадлежащего каждому потребителю жилого или нежилого помещения в многоквартирном доме.</w:t>
      </w:r>
    </w:p>
    <w:p w:rsidR="00FF578D" w:rsidRPr="00FF578D" w:rsidRDefault="00FF578D" w:rsidP="00FF578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78D">
        <w:rPr>
          <w:rFonts w:ascii="Times New Roman" w:hAnsi="Times New Roman"/>
          <w:sz w:val="28"/>
          <w:szCs w:val="28"/>
        </w:rPr>
        <w:t xml:space="preserve">Для правильного расчета затрат на общедомовое электричество </w:t>
      </w:r>
      <w:r w:rsidRPr="00FF578D">
        <w:rPr>
          <w:rFonts w:ascii="Times New Roman" w:hAnsi="Times New Roman"/>
          <w:sz w:val="28"/>
          <w:szCs w:val="28"/>
          <w:u w:val="single"/>
        </w:rPr>
        <w:t xml:space="preserve">необходимы показания всех индивидуальных счетчиков </w:t>
      </w:r>
      <w:r w:rsidRPr="00FF578D">
        <w:rPr>
          <w:rFonts w:ascii="Times New Roman" w:hAnsi="Times New Roman"/>
          <w:sz w:val="28"/>
          <w:szCs w:val="28"/>
        </w:rPr>
        <w:t xml:space="preserve">(установленных в квартирах), которые </w:t>
      </w:r>
      <w:proofErr w:type="gramStart"/>
      <w:r w:rsidRPr="00FF578D">
        <w:rPr>
          <w:rFonts w:ascii="Times New Roman" w:hAnsi="Times New Roman"/>
          <w:sz w:val="28"/>
          <w:szCs w:val="28"/>
        </w:rPr>
        <w:t>должны  предоставляться</w:t>
      </w:r>
      <w:proofErr w:type="gramEnd"/>
      <w:r w:rsidRPr="00FF578D">
        <w:rPr>
          <w:rFonts w:ascii="Times New Roman" w:hAnsi="Times New Roman"/>
          <w:sz w:val="28"/>
          <w:szCs w:val="28"/>
        </w:rPr>
        <w:t xml:space="preserve"> собственниками председателю дома или непосредственно каждым собственником квартиры в </w:t>
      </w:r>
      <w:proofErr w:type="spellStart"/>
      <w:r w:rsidRPr="00FF578D">
        <w:rPr>
          <w:rFonts w:ascii="Times New Roman" w:hAnsi="Times New Roman"/>
          <w:sz w:val="28"/>
          <w:szCs w:val="28"/>
        </w:rPr>
        <w:t>ресурсоснабжающую</w:t>
      </w:r>
      <w:proofErr w:type="spellEnd"/>
      <w:r w:rsidRPr="00FF578D">
        <w:rPr>
          <w:rFonts w:ascii="Times New Roman" w:hAnsi="Times New Roman"/>
          <w:sz w:val="28"/>
          <w:szCs w:val="28"/>
        </w:rPr>
        <w:t xml:space="preserve"> организацию. </w:t>
      </w: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578D" w:rsidRPr="00FF578D" w:rsidRDefault="00FF578D" w:rsidP="00FF578D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78D">
        <w:rPr>
          <w:rFonts w:ascii="Times New Roman" w:hAnsi="Times New Roman"/>
          <w:sz w:val="28"/>
          <w:szCs w:val="28"/>
        </w:rPr>
        <w:lastRenderedPageBreak/>
        <w:t>И.о</w:t>
      </w:r>
      <w:proofErr w:type="spellEnd"/>
      <w:r w:rsidRPr="00FF578D">
        <w:rPr>
          <w:rFonts w:ascii="Times New Roman" w:hAnsi="Times New Roman"/>
          <w:sz w:val="28"/>
          <w:szCs w:val="28"/>
        </w:rPr>
        <w:t>. прокурора района</w:t>
      </w: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578D" w:rsidRPr="00FF578D" w:rsidRDefault="00FF578D" w:rsidP="00FF578D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F578D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Э.И. Винокуров</w:t>
      </w: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b/>
        </w:rPr>
      </w:pP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b/>
        </w:rPr>
      </w:pP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b/>
        </w:rPr>
      </w:pPr>
    </w:p>
    <w:p w:rsidR="00FF578D" w:rsidRPr="00FF578D" w:rsidRDefault="00FF578D" w:rsidP="00FF578D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F33998" w:rsidRPr="00FF578D" w:rsidRDefault="00F33998" w:rsidP="00FF578D">
      <w:pPr>
        <w:pStyle w:val="a5"/>
        <w:ind w:firstLine="708"/>
        <w:jc w:val="center"/>
        <w:rPr>
          <w:rFonts w:ascii="Times New Roman" w:hAnsi="Times New Roman"/>
        </w:rPr>
      </w:pPr>
    </w:p>
    <w:sectPr w:rsidR="00F33998" w:rsidRPr="00FF578D" w:rsidSect="008312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5622"/>
    <w:multiLevelType w:val="multilevel"/>
    <w:tmpl w:val="8BE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0F"/>
    <w:rsid w:val="006A05D6"/>
    <w:rsid w:val="00737328"/>
    <w:rsid w:val="00810477"/>
    <w:rsid w:val="00887B0F"/>
    <w:rsid w:val="00C2471F"/>
    <w:rsid w:val="00F33998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8E60-21F2-4892-BB55-DDEF4CA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7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4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10477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810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77"/>
    <w:rPr>
      <w:b/>
      <w:bCs/>
    </w:rPr>
  </w:style>
  <w:style w:type="paragraph" w:styleId="a5">
    <w:name w:val="No Spacing"/>
    <w:uiPriority w:val="1"/>
    <w:qFormat/>
    <w:rsid w:val="00C2471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2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707636A6FB73939DF864262ADAC70DBE63FF9DC677DDA5F25377DABF1B8BCF8D20BC622O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51A1A153B4F78CB41C11AA58474E912EA8DE400EC054234FDD138661153D472D4B7DD38765C82Ai7R0D" TargetMode="External"/><Relationship Id="rId5" Type="http://schemas.openxmlformats.org/officeDocument/2006/relationships/hyperlink" Target="consultantplus://offline/ref=7E51A1A153B4F78CB41C11AA58474E912EABDC490EC154234FDD138661153D472D4B7DD38764CB21i7R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2016-05-20T11:44:00Z</dcterms:created>
  <dcterms:modified xsi:type="dcterms:W3CDTF">2016-05-25T10:37:00Z</dcterms:modified>
</cp:coreProperties>
</file>