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B6E" w:rsidRPr="00096B6E" w:rsidRDefault="00096B6E" w:rsidP="00096B6E">
      <w:pPr>
        <w:jc w:val="center"/>
        <w:rPr>
          <w:b/>
        </w:rPr>
      </w:pPr>
      <w:r w:rsidRPr="00096B6E">
        <w:rPr>
          <w:b/>
        </w:rPr>
        <w:t xml:space="preserve">Информация </w:t>
      </w:r>
      <w:proofErr w:type="gramStart"/>
      <w:r w:rsidRPr="00096B6E">
        <w:rPr>
          <w:b/>
        </w:rPr>
        <w:t>о  незаконной</w:t>
      </w:r>
      <w:proofErr w:type="gramEnd"/>
      <w:r w:rsidRPr="00096B6E">
        <w:rPr>
          <w:b/>
        </w:rPr>
        <w:t xml:space="preserve"> рубке лесных насаждений</w:t>
      </w:r>
    </w:p>
    <w:p w:rsidR="00096B6E" w:rsidRPr="00096B6E" w:rsidRDefault="00096B6E" w:rsidP="00096B6E">
      <w:pPr>
        <w:rPr>
          <w:b/>
        </w:rPr>
      </w:pPr>
    </w:p>
    <w:p w:rsidR="00096B6E" w:rsidRPr="00096B6E" w:rsidRDefault="00096B6E" w:rsidP="00096B6E"/>
    <w:p w:rsidR="00096B6E" w:rsidRPr="00096B6E" w:rsidRDefault="00096B6E" w:rsidP="00096B6E">
      <w:r w:rsidRPr="00096B6E">
        <w:t xml:space="preserve">В </w:t>
      </w:r>
      <w:proofErr w:type="spellStart"/>
      <w:r w:rsidRPr="00096B6E">
        <w:t>Частинском</w:t>
      </w:r>
      <w:proofErr w:type="spellEnd"/>
      <w:r w:rsidRPr="00096B6E">
        <w:t xml:space="preserve"> районе вынесен приговор по уголовному делу о незаконной рубке лесных насаждений, </w:t>
      </w:r>
      <w:proofErr w:type="gramStart"/>
      <w:r w:rsidRPr="00096B6E">
        <w:t>совершенной  раб</w:t>
      </w:r>
      <w:bookmarkStart w:id="0" w:name="_GoBack"/>
      <w:bookmarkEnd w:id="0"/>
      <w:r w:rsidRPr="00096B6E">
        <w:t>отниками</w:t>
      </w:r>
      <w:proofErr w:type="gramEnd"/>
      <w:r w:rsidRPr="00096B6E">
        <w:t xml:space="preserve"> лесной охраны.</w:t>
      </w:r>
    </w:p>
    <w:p w:rsidR="00096B6E" w:rsidRPr="00096B6E" w:rsidRDefault="00096B6E" w:rsidP="00096B6E"/>
    <w:p w:rsidR="00096B6E" w:rsidRPr="00096B6E" w:rsidRDefault="00096B6E" w:rsidP="00096B6E">
      <w:r w:rsidRPr="00096B6E">
        <w:t xml:space="preserve">                    В августе 2015 года граждане </w:t>
      </w:r>
      <w:proofErr w:type="spellStart"/>
      <w:r w:rsidRPr="00096B6E">
        <w:t>Т.и</w:t>
      </w:r>
      <w:proofErr w:type="spellEnd"/>
      <w:r w:rsidRPr="00096B6E">
        <w:t xml:space="preserve"> Ч., работая в качестве  лесников  у  предпринимателя- арендатора лесных угодий,  будучи обязанными  в силу должностного положения  сохранять природу и окружающую среду,  бережно относиться к природным богатствам и предотвращать  незаконные порубки древесины,  действуя  группой лиц по предварительному сговору, умышленно, из корыстных побуждений, не имея разрешающих документов  и достоверно зная о незаконности  и преступности  своих действий, с помощью бензопил спилили  в лесном массиве на территории </w:t>
      </w:r>
      <w:proofErr w:type="spellStart"/>
      <w:r w:rsidRPr="00096B6E">
        <w:t>Частинского</w:t>
      </w:r>
      <w:proofErr w:type="spellEnd"/>
      <w:r w:rsidRPr="00096B6E">
        <w:t xml:space="preserve"> района,  не предназначенном в рубку, 20 деревьев пород  ель и сосна,  из которых 19- в водоохраной зоне.  Своими </w:t>
      </w:r>
      <w:proofErr w:type="gramStart"/>
      <w:r w:rsidRPr="00096B6E">
        <w:t>действиями  Т.</w:t>
      </w:r>
      <w:proofErr w:type="gramEnd"/>
      <w:r w:rsidRPr="00096B6E">
        <w:t xml:space="preserve"> И Ч. Причинили лесному фонду ущерб  в особо крупном размере на общую сумму  372 тысячи 450 рублей.</w:t>
      </w:r>
    </w:p>
    <w:p w:rsidR="00096B6E" w:rsidRPr="00096B6E" w:rsidRDefault="00096B6E" w:rsidP="00096B6E">
      <w:r w:rsidRPr="00096B6E">
        <w:t xml:space="preserve">                    Дело </w:t>
      </w:r>
      <w:proofErr w:type="gramStart"/>
      <w:r w:rsidRPr="00096B6E">
        <w:t xml:space="preserve">рассмотрено  </w:t>
      </w:r>
      <w:proofErr w:type="spellStart"/>
      <w:r w:rsidRPr="00096B6E">
        <w:t>Большесосновским</w:t>
      </w:r>
      <w:proofErr w:type="spellEnd"/>
      <w:proofErr w:type="gramEnd"/>
      <w:r w:rsidRPr="00096B6E">
        <w:t xml:space="preserve"> районным судом (постоянное присутствие в с. Частые), и 28 декабря 2015 года вынесен приговор, которым оба  бывших лесника  признаны виновными в совершении незаконной рубки лесных насаждений по предварительному сговору группой лиц, то есть по части 3 статьи 260 УК РФ.  В соответствии с позицией государственного обвинителя обоим назначено наказание в виде реального лишения </w:t>
      </w:r>
      <w:proofErr w:type="gramStart"/>
      <w:r w:rsidRPr="00096B6E">
        <w:t>свободы  сроком</w:t>
      </w:r>
      <w:proofErr w:type="gramEnd"/>
      <w:r w:rsidRPr="00096B6E">
        <w:t xml:space="preserve"> на 1 год каждому  с отбыванием в исправительной колонии общего режима.   Кроме того, с осужденных солидарно взыскан причиненный лесному фонду </w:t>
      </w:r>
      <w:proofErr w:type="gramStart"/>
      <w:r w:rsidRPr="00096B6E">
        <w:t>ущерб,  в</w:t>
      </w:r>
      <w:proofErr w:type="gramEnd"/>
      <w:r w:rsidRPr="00096B6E">
        <w:t xml:space="preserve"> целях возмещения которого   конфискованы орудия преступления – 2 бензопилы «Штиль-361».  Изъятая древесина   приговором суда обращена в доход государства.</w:t>
      </w:r>
    </w:p>
    <w:p w:rsidR="00096B6E" w:rsidRPr="00096B6E" w:rsidRDefault="00096B6E" w:rsidP="00096B6E">
      <w:r w:rsidRPr="00096B6E">
        <w:t xml:space="preserve">прокуратура </w:t>
      </w:r>
      <w:proofErr w:type="spellStart"/>
      <w:r w:rsidRPr="00096B6E">
        <w:t>Частинского</w:t>
      </w:r>
      <w:proofErr w:type="spellEnd"/>
      <w:r w:rsidRPr="00096B6E">
        <w:t xml:space="preserve"> района</w:t>
      </w:r>
    </w:p>
    <w:p w:rsidR="00F35FD9" w:rsidRDefault="00F35FD9"/>
    <w:sectPr w:rsidR="00F35FD9" w:rsidSect="001A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AB0"/>
    <w:rsid w:val="00096B6E"/>
    <w:rsid w:val="00876AB0"/>
    <w:rsid w:val="00F3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521496-DE3D-4060-9182-35DB27BC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1503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2</cp:revision>
  <dcterms:created xsi:type="dcterms:W3CDTF">2015-12-29T15:11:00Z</dcterms:created>
  <dcterms:modified xsi:type="dcterms:W3CDTF">2015-12-29T15:12:00Z</dcterms:modified>
</cp:coreProperties>
</file>