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A5" w:rsidRDefault="00A46EA5" w:rsidP="00A46EA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информирует.</w:t>
      </w:r>
    </w:p>
    <w:p w:rsidR="00A46EA5" w:rsidRDefault="00A46EA5" w:rsidP="00A46EA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EA5" w:rsidRDefault="00A46EA5" w:rsidP="00A46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ходе мониторинга НПА на соответствие их федеральному законодательству, установлено следующее.</w:t>
      </w:r>
    </w:p>
    <w:p w:rsidR="00A46EA5" w:rsidRDefault="00A46EA5" w:rsidP="00A46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02.02.2015 года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издано постановление № 37 «Об утверждении Программы проведения проверки готовности к отопительному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котором установлен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фактор, и установлены противоречия с действующим законодательством, а именно:</w:t>
      </w:r>
    </w:p>
    <w:p w:rsidR="00A46EA5" w:rsidRDefault="00A46EA5" w:rsidP="00A4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2.2.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37 в нарушение требований Приказа Минэнерго России от 12.03.2013 N 103 "Об утверждении Правил оценки готовности к отопительному периоду" не содержит конкретного Перечня обстоятельств, при несоблюдении которых в отношении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составляется Акт, с приложением Перечня обстоятельств и указанием сроков устранения замечаний.</w:t>
      </w:r>
    </w:p>
    <w:p w:rsidR="00A46EA5" w:rsidRDefault="00A46EA5" w:rsidP="00A4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чем, комиссией при составлении Акта могут быть указаны данные обстоятельства на свое усмотрение, что не соответствует требованиям Приказа № 103.</w:t>
      </w:r>
    </w:p>
    <w:p w:rsidR="00A46EA5" w:rsidRDefault="00A46EA5" w:rsidP="00A46E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в </w:t>
      </w:r>
      <w:r>
        <w:rPr>
          <w:rFonts w:ascii="Times New Roman" w:hAnsi="Times New Roman" w:cs="Times New Roman"/>
          <w:sz w:val="28"/>
          <w:szCs w:val="28"/>
        </w:rPr>
        <w:t>пункте 2.2.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№ 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усматривается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фактор: широта дискреционных полномочий, то есть отсутствие  или неопределенность условий и оснований для принятия решения (п. «а» ст. 3 Методики проведения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экспертизы правовых актов и проектов нормативных правовых актов, утвержденной Постановлением Правительства РФ от 26.02.2010 года № 96).</w:t>
      </w:r>
    </w:p>
    <w:p w:rsidR="00A46EA5" w:rsidRDefault="00A46EA5" w:rsidP="00A46E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данное постановление содержит пункты, которые не соответствуют требованиям Федерального законодательства, а именно </w:t>
      </w:r>
      <w:r>
        <w:rPr>
          <w:rFonts w:ascii="Times New Roman" w:hAnsi="Times New Roman"/>
          <w:sz w:val="28"/>
          <w:szCs w:val="28"/>
        </w:rPr>
        <w:t xml:space="preserve">Федеральному закону от </w:t>
      </w:r>
      <w:r>
        <w:rPr>
          <w:rFonts w:ascii="Times New Roman" w:hAnsi="Times New Roman" w:cs="Times New Roman"/>
          <w:sz w:val="28"/>
          <w:szCs w:val="28"/>
        </w:rPr>
        <w:t>27 июля 2010 г. N 190-ФЗ "О теплоснабжении", Приказу Минэнерго России от 12.03.2013 N 103 "Об утверждении Правил оценки готовности к отопительному периоду".</w:t>
      </w:r>
    </w:p>
    <w:p w:rsidR="00A46EA5" w:rsidRDefault="00A46EA5" w:rsidP="00A46E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изучения данного НПА в адрес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принесен протест, который в данный момент находится на рассмотрении.</w:t>
      </w:r>
    </w:p>
    <w:p w:rsidR="00A46EA5" w:rsidRDefault="00A46EA5" w:rsidP="00A46E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EA5" w:rsidRDefault="00A46EA5" w:rsidP="00A46E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Помощник прокурора</w:t>
      </w:r>
    </w:p>
    <w:p w:rsidR="00A46EA5" w:rsidRDefault="00A46EA5" w:rsidP="00A46E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юрист 3 класса                                                                             О.А. Головнина</w:t>
      </w:r>
    </w:p>
    <w:p w:rsidR="002D0FEF" w:rsidRDefault="002D0FEF"/>
    <w:sectPr w:rsidR="002D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EA5"/>
    <w:rsid w:val="002D0FEF"/>
    <w:rsid w:val="00A4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EA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2015-02-24T06:46:00Z</dcterms:created>
  <dcterms:modified xsi:type="dcterms:W3CDTF">2015-02-24T06:46:00Z</dcterms:modified>
</cp:coreProperties>
</file>