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16" w:rsidRDefault="00344816" w:rsidP="00344816">
      <w:pPr>
        <w:rPr>
          <w:rFonts w:asciiTheme="minorHAnsi" w:eastAsiaTheme="minorHAnsi" w:hAnsiTheme="minorHAns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FDA580" wp14:editId="58C30E3E">
            <wp:simplePos x="0" y="0"/>
            <wp:positionH relativeFrom="column">
              <wp:posOffset>-413385</wp:posOffset>
            </wp:positionH>
            <wp:positionV relativeFrom="paragraph">
              <wp:posOffset>9525</wp:posOffset>
            </wp:positionV>
            <wp:extent cx="2971800" cy="1628775"/>
            <wp:effectExtent l="0" t="0" r="0" b="9525"/>
            <wp:wrapThrough wrapText="bothSides">
              <wp:wrapPolygon edited="0">
                <wp:start x="0" y="0"/>
                <wp:lineTo x="0" y="21474"/>
                <wp:lineTo x="21462" y="21474"/>
                <wp:lineTo x="21462" y="0"/>
                <wp:lineTo x="0" y="0"/>
              </wp:wrapPolygon>
            </wp:wrapThrough>
            <wp:docPr id="1" name="Рисунок 1" descr="_1_2015628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1_201562818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816" w:rsidRDefault="00344816" w:rsidP="00344816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Обзор</w:t>
      </w:r>
      <w:r>
        <w:rPr>
          <w:rFonts w:ascii="Agency FB" w:hAnsi="Agency FB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обращений граждан</w:t>
      </w:r>
    </w:p>
    <w:p w:rsidR="00344816" w:rsidRDefault="00344816" w:rsidP="00344816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год</w:t>
      </w:r>
      <w:r w:rsidR="009D5A66">
        <w:rPr>
          <w:rFonts w:cs="Calibri"/>
          <w:b/>
          <w:sz w:val="32"/>
          <w:szCs w:val="32"/>
        </w:rPr>
        <w:t>.</w:t>
      </w:r>
    </w:p>
    <w:p w:rsidR="00344816" w:rsidRDefault="00344816" w:rsidP="00344816">
      <w:pPr>
        <w:jc w:val="both"/>
        <w:rPr>
          <w:rFonts w:ascii="Times New Roman" w:hAnsi="Times New Roman"/>
          <w:sz w:val="28"/>
          <w:szCs w:val="28"/>
        </w:rPr>
      </w:pPr>
    </w:p>
    <w:p w:rsidR="00344816" w:rsidRDefault="00344816" w:rsidP="00344816">
      <w:pPr>
        <w:jc w:val="both"/>
        <w:rPr>
          <w:rFonts w:ascii="Times New Roman" w:hAnsi="Times New Roman"/>
          <w:sz w:val="28"/>
          <w:szCs w:val="28"/>
        </w:rPr>
      </w:pPr>
    </w:p>
    <w:p w:rsidR="00344816" w:rsidRDefault="00344816" w:rsidP="008C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816" w:rsidRPr="009D5A66" w:rsidRDefault="00344816" w:rsidP="008C4C6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="003B7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в администрацию Ножовского сельского поселения поступило 1</w:t>
      </w:r>
      <w:r w:rsidR="00F134FC">
        <w:rPr>
          <w:rFonts w:ascii="Times New Roman" w:hAnsi="Times New Roman"/>
          <w:sz w:val="28"/>
          <w:szCs w:val="28"/>
        </w:rPr>
        <w:t xml:space="preserve">258 </w:t>
      </w:r>
      <w:r>
        <w:rPr>
          <w:rFonts w:ascii="Times New Roman" w:hAnsi="Times New Roman"/>
          <w:sz w:val="28"/>
          <w:szCs w:val="28"/>
        </w:rPr>
        <w:t>обращени</w:t>
      </w:r>
      <w:r w:rsidR="00F134F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граждан. Из них </w:t>
      </w:r>
      <w:r w:rsidR="00F134FC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письменных (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вопросам предоставления жилья,</w:t>
      </w:r>
      <w:r w:rsid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2D5C" w:rsidRP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0D2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лучшению</w:t>
      </w:r>
      <w:r w:rsidR="000D2D5C" w:rsidRPr="000D2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0D2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снос </w:t>
      </w:r>
      <w:r w:rsid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непригодных к проживанию домов</w:t>
      </w:r>
      <w:r w:rsidR="008C4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уточнени</w:t>
      </w:r>
      <w:r w:rsidR="00487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 адресного хозяйства, нарушение</w:t>
      </w:r>
      <w:r w:rsidR="008C4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содержания домашних животных, восстановлени</w:t>
      </w:r>
      <w:r w:rsidR="004879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8C4C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дорожного полотна</w:t>
      </w:r>
      <w:r w:rsidR="00F134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ремонт тротуаров</w:t>
      </w:r>
      <w:r w:rsidR="004879BC" w:rsidRPr="009D5A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4879BC" w:rsidRPr="009D5A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благоустройство населенных пунктов</w:t>
      </w:r>
      <w:r w:rsidRPr="009D5A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D2D5C" w:rsidRPr="009D5A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D094E" w:rsidRDefault="00344816" w:rsidP="008C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A66">
        <w:rPr>
          <w:rFonts w:ascii="Times New Roman" w:hAnsi="Times New Roman"/>
          <w:color w:val="000000" w:themeColor="text1"/>
          <w:sz w:val="28"/>
          <w:szCs w:val="28"/>
        </w:rPr>
        <w:t>Также поступа</w:t>
      </w:r>
      <w:r w:rsidR="000D2D5C" w:rsidRPr="009D5A66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Pr="009D5A66">
        <w:rPr>
          <w:rFonts w:ascii="Times New Roman" w:hAnsi="Times New Roman"/>
          <w:color w:val="000000" w:themeColor="text1"/>
          <w:sz w:val="28"/>
          <w:szCs w:val="28"/>
        </w:rPr>
        <w:t xml:space="preserve"> устные вопросы</w:t>
      </w:r>
      <w:r w:rsidR="000D2D5C" w:rsidRPr="009D5A66">
        <w:rPr>
          <w:rFonts w:ascii="Times New Roman" w:hAnsi="Times New Roman"/>
          <w:color w:val="000000" w:themeColor="text1"/>
          <w:sz w:val="28"/>
          <w:szCs w:val="28"/>
        </w:rPr>
        <w:t xml:space="preserve"> от жителей</w:t>
      </w:r>
      <w:r w:rsidR="00BD094E" w:rsidRPr="000D2D5C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="00BD094E" w:rsidRPr="000D2D5C">
        <w:rPr>
          <w:rFonts w:ascii="Times New Roman" w:hAnsi="Times New Roman"/>
          <w:sz w:val="28"/>
          <w:szCs w:val="28"/>
        </w:rPr>
        <w:t>амыми остр</w:t>
      </w:r>
      <w:bookmarkStart w:id="0" w:name="_GoBack"/>
      <w:bookmarkEnd w:id="0"/>
      <w:r w:rsidR="00BD094E" w:rsidRPr="000D2D5C">
        <w:rPr>
          <w:rFonts w:ascii="Times New Roman" w:hAnsi="Times New Roman"/>
          <w:sz w:val="28"/>
          <w:szCs w:val="28"/>
        </w:rPr>
        <w:t>ыми продолжали оставаться проблемы жилищно-коммунальной сферы, несмотря на то, что их общее количество несколько уменьшилось</w:t>
      </w:r>
      <w:r w:rsidR="000D2D5C">
        <w:rPr>
          <w:rFonts w:ascii="Times New Roman" w:hAnsi="Times New Roman"/>
          <w:sz w:val="28"/>
          <w:szCs w:val="28"/>
        </w:rPr>
        <w:t xml:space="preserve"> по сравнению с прошлым годом</w:t>
      </w:r>
      <w:r w:rsidR="00BD094E" w:rsidRP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(водоотведение, установка счетчиков, опломбировка счетчиков</w:t>
      </w:r>
      <w:r w:rsidRP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D094E" w:rsidRP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порывы водопровода, перебои в водоснабжении в летний период)</w:t>
      </w:r>
      <w:r w:rsidRP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D2D5C" w:rsidRPr="000D2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0D2D5C" w:rsidRPr="000D2D5C">
        <w:rPr>
          <w:rFonts w:ascii="Times New Roman" w:hAnsi="Times New Roman"/>
          <w:sz w:val="28"/>
          <w:szCs w:val="28"/>
        </w:rPr>
        <w:t xml:space="preserve"> проведени</w:t>
      </w:r>
      <w:r w:rsidR="000D2D5C" w:rsidRPr="000D2D5C">
        <w:rPr>
          <w:rFonts w:ascii="Times New Roman" w:hAnsi="Times New Roman"/>
          <w:sz w:val="28"/>
          <w:szCs w:val="28"/>
        </w:rPr>
        <w:t>е</w:t>
      </w:r>
      <w:r w:rsidR="000D2D5C" w:rsidRPr="000D2D5C">
        <w:rPr>
          <w:rFonts w:ascii="Times New Roman" w:hAnsi="Times New Roman"/>
          <w:sz w:val="28"/>
          <w:szCs w:val="28"/>
        </w:rPr>
        <w:t xml:space="preserve"> ремонта дорог</w:t>
      </w:r>
      <w:r w:rsidR="000D2D5C" w:rsidRPr="000D2D5C">
        <w:rPr>
          <w:rFonts w:ascii="Times New Roman" w:hAnsi="Times New Roman"/>
          <w:sz w:val="28"/>
          <w:szCs w:val="28"/>
        </w:rPr>
        <w:t xml:space="preserve"> в поселении и до района (</w:t>
      </w:r>
      <w:r w:rsidR="000D2D5C" w:rsidRPr="000D2D5C">
        <w:rPr>
          <w:rFonts w:ascii="Times New Roman" w:hAnsi="Times New Roman"/>
          <w:sz w:val="28"/>
          <w:szCs w:val="28"/>
        </w:rPr>
        <w:t>улучшени</w:t>
      </w:r>
      <w:r w:rsidR="000D2D5C" w:rsidRPr="000D2D5C">
        <w:rPr>
          <w:rFonts w:ascii="Times New Roman" w:hAnsi="Times New Roman"/>
          <w:sz w:val="28"/>
          <w:szCs w:val="28"/>
        </w:rPr>
        <w:t>е их содержания</w:t>
      </w:r>
      <w:r w:rsidR="000D2D5C">
        <w:rPr>
          <w:sz w:val="28"/>
          <w:szCs w:val="28"/>
        </w:rPr>
        <w:t>)</w:t>
      </w:r>
      <w:r w:rsidR="000F2CD3">
        <w:rPr>
          <w:sz w:val="28"/>
          <w:szCs w:val="28"/>
        </w:rPr>
        <w:t>.</w:t>
      </w:r>
      <w:r w:rsidR="000D2D5C">
        <w:rPr>
          <w:sz w:val="28"/>
          <w:szCs w:val="28"/>
        </w:rPr>
        <w:t xml:space="preserve"> </w:t>
      </w:r>
    </w:p>
    <w:p w:rsidR="000F2CD3" w:rsidRDefault="000F2CD3" w:rsidP="008C4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0D2D5C" w:rsidRPr="000D2D5C">
        <w:rPr>
          <w:rFonts w:ascii="Times New Roman" w:hAnsi="Times New Roman"/>
          <w:sz w:val="28"/>
          <w:szCs w:val="28"/>
        </w:rPr>
        <w:t>асть жалоб вызвана стремлением льготных категорий граждан реализовать свое право на получение земельных участков для нужд индивидуального жилищного строительства. Продолжают иметь место и жалобы от тех, кто, получив земельный участок, не может приступить к строительству по причине отсутствия подъездов к участкам, возможности подключиться к электрическим сетям, водоснабжению</w:t>
      </w:r>
      <w:r w:rsidR="000D2D5C">
        <w:rPr>
          <w:rFonts w:ascii="Times New Roman" w:hAnsi="Times New Roman"/>
          <w:sz w:val="28"/>
          <w:szCs w:val="28"/>
        </w:rPr>
        <w:t>.</w:t>
      </w:r>
      <w:r w:rsidRPr="000F2CD3">
        <w:rPr>
          <w:rFonts w:ascii="Times New Roman" w:hAnsi="Times New Roman"/>
          <w:sz w:val="28"/>
          <w:szCs w:val="28"/>
        </w:rPr>
        <w:t xml:space="preserve"> </w:t>
      </w:r>
    </w:p>
    <w:p w:rsidR="000D2D5C" w:rsidRPr="000F2CD3" w:rsidRDefault="000F2CD3" w:rsidP="008C4C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2D5C">
        <w:rPr>
          <w:rFonts w:ascii="Times New Roman" w:hAnsi="Times New Roman"/>
          <w:sz w:val="28"/>
          <w:szCs w:val="28"/>
        </w:rPr>
        <w:t>В центре внимания находится вопрос газификации населенного пункта в д.</w:t>
      </w:r>
      <w:r w:rsidRPr="000F2CD3">
        <w:rPr>
          <w:rFonts w:ascii="Times New Roman" w:hAnsi="Times New Roman"/>
          <w:sz w:val="28"/>
          <w:szCs w:val="28"/>
        </w:rPr>
        <w:t>Поздышки.</w:t>
      </w:r>
    </w:p>
    <w:p w:rsidR="000F2CD3" w:rsidRPr="000F2CD3" w:rsidRDefault="000F2CD3" w:rsidP="008C4C61">
      <w:pPr>
        <w:spacing w:after="0" w:line="240" w:lineRule="auto"/>
        <w:rPr>
          <w:rFonts w:ascii="Times New Roman" w:hAnsi="Times New Roman"/>
        </w:rPr>
      </w:pPr>
      <w:r w:rsidRPr="000F2CD3">
        <w:rPr>
          <w:rFonts w:ascii="Times New Roman" w:hAnsi="Times New Roman"/>
          <w:sz w:val="28"/>
          <w:szCs w:val="28"/>
        </w:rPr>
        <w:t xml:space="preserve">В </w:t>
      </w:r>
      <w:r w:rsidRPr="000F2CD3">
        <w:rPr>
          <w:rFonts w:ascii="Times New Roman" w:hAnsi="Times New Roman"/>
          <w:sz w:val="28"/>
          <w:szCs w:val="28"/>
        </w:rPr>
        <w:t>201</w:t>
      </w:r>
      <w:r w:rsidRPr="000F2CD3">
        <w:rPr>
          <w:rFonts w:ascii="Times New Roman" w:hAnsi="Times New Roman"/>
          <w:sz w:val="28"/>
          <w:szCs w:val="28"/>
        </w:rPr>
        <w:t>9</w:t>
      </w:r>
      <w:r w:rsidRPr="000F2CD3">
        <w:rPr>
          <w:rFonts w:ascii="Times New Roman" w:hAnsi="Times New Roman"/>
          <w:sz w:val="28"/>
          <w:szCs w:val="28"/>
        </w:rPr>
        <w:t xml:space="preserve"> году значительно выросло число обраще</w:t>
      </w:r>
      <w:r w:rsidRPr="000F2CD3">
        <w:rPr>
          <w:rFonts w:ascii="Times New Roman" w:hAnsi="Times New Roman"/>
          <w:sz w:val="28"/>
          <w:szCs w:val="28"/>
        </w:rPr>
        <w:t xml:space="preserve">ний по вопросам </w:t>
      </w:r>
      <w:r w:rsidR="00F134FC">
        <w:rPr>
          <w:rFonts w:ascii="Times New Roman" w:hAnsi="Times New Roman"/>
          <w:sz w:val="28"/>
          <w:szCs w:val="28"/>
        </w:rPr>
        <w:t>з</w:t>
      </w:r>
      <w:r w:rsidRPr="000F2CD3">
        <w:rPr>
          <w:rFonts w:ascii="Times New Roman" w:hAnsi="Times New Roman"/>
          <w:sz w:val="28"/>
          <w:szCs w:val="28"/>
        </w:rPr>
        <w:t>дравоохранения,</w:t>
      </w:r>
      <w:r w:rsidR="00F134FC">
        <w:rPr>
          <w:rFonts w:ascii="Times New Roman" w:hAnsi="Times New Roman"/>
          <w:sz w:val="28"/>
          <w:szCs w:val="28"/>
        </w:rPr>
        <w:t xml:space="preserve"> </w:t>
      </w:r>
      <w:r w:rsidRPr="000F2CD3">
        <w:rPr>
          <w:rFonts w:ascii="Times New Roman" w:hAnsi="Times New Roman"/>
          <w:sz w:val="28"/>
          <w:szCs w:val="28"/>
        </w:rPr>
        <w:t xml:space="preserve">в связи с установкой нового здания для участковой больницы, а также </w:t>
      </w:r>
      <w:r w:rsidRPr="000F2CD3">
        <w:rPr>
          <w:rFonts w:ascii="Times New Roman" w:hAnsi="Times New Roman"/>
          <w:sz w:val="28"/>
          <w:szCs w:val="28"/>
        </w:rPr>
        <w:t>жалоб</w:t>
      </w:r>
      <w:r w:rsidRPr="000F2CD3">
        <w:rPr>
          <w:rFonts w:ascii="Times New Roman" w:hAnsi="Times New Roman"/>
          <w:sz w:val="28"/>
          <w:szCs w:val="28"/>
        </w:rPr>
        <w:t>ы</w:t>
      </w:r>
      <w:r w:rsidRPr="000F2CD3">
        <w:rPr>
          <w:rFonts w:ascii="Times New Roman" w:hAnsi="Times New Roman"/>
          <w:sz w:val="28"/>
          <w:szCs w:val="28"/>
        </w:rPr>
        <w:t xml:space="preserve"> на качество оказания медицинской помощи, организацию льготного лекарственного обеспечения.</w:t>
      </w:r>
    </w:p>
    <w:p w:rsidR="00344816" w:rsidRDefault="00344816" w:rsidP="008C4C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7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все устные обращения даны ответы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день обращения. По письменным запросам в течении месяца даны ответы с разъяснениями. Отказов в рассмотрении обращений не было.</w:t>
      </w:r>
    </w:p>
    <w:p w:rsidR="00344816" w:rsidRPr="00D227DD" w:rsidRDefault="00344816" w:rsidP="008C4C6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Arial" w:hAnsi="Arial" w:cs="Arial"/>
          <w:color w:val="0A0808"/>
          <w:sz w:val="23"/>
          <w:szCs w:val="23"/>
          <w:shd w:val="clear" w:color="auto" w:fill="FFFFFF"/>
        </w:rPr>
        <w:t>Е</w:t>
      </w:r>
      <w:r w:rsidRPr="00D227DD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женедельно главой муниципального образования осуществлялся прием граждан, вне графика личного приема</w:t>
      </w:r>
      <w:r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.</w:t>
      </w:r>
      <w:r w:rsidRPr="00D227DD">
        <w:rPr>
          <w:rFonts w:ascii="Arial" w:hAnsi="Arial" w:cs="Arial"/>
          <w:color w:val="0A0808"/>
          <w:sz w:val="23"/>
          <w:szCs w:val="23"/>
          <w:shd w:val="clear" w:color="auto" w:fill="FFFFFF"/>
        </w:rPr>
        <w:t xml:space="preserve"> </w:t>
      </w:r>
      <w:r w:rsidRPr="00D227DD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Проведены сходы граждан и встречи с населением.</w:t>
      </w:r>
      <w:r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 xml:space="preserve"> Ежегодно проводятся встречи с главой Частинского района, руководителями или представителями организаций Частинского района.</w:t>
      </w:r>
    </w:p>
    <w:p w:rsidR="00344816" w:rsidRDefault="00344816" w:rsidP="008C4C61">
      <w:pPr>
        <w:spacing w:after="0" w:line="240" w:lineRule="auto"/>
        <w:jc w:val="both"/>
        <w:textAlignment w:val="baseline"/>
        <w:rPr>
          <w:rFonts w:ascii="Arial" w:hAnsi="Arial" w:cs="Arial"/>
          <w:color w:val="0A0808"/>
          <w:sz w:val="23"/>
          <w:szCs w:val="23"/>
          <w:shd w:val="clear" w:color="auto" w:fill="FFFFFF"/>
        </w:rPr>
      </w:pPr>
      <w:r w:rsidRPr="00D227DD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 xml:space="preserve">Одной из главных задач при организации работы с обращениями граждан является принятие мер по недопущению фактов нарушения сроков рассмотрения </w:t>
      </w:r>
      <w:r w:rsidRPr="00D227DD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lastRenderedPageBreak/>
        <w:t>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</w:t>
      </w:r>
      <w:r>
        <w:rPr>
          <w:rFonts w:ascii="Arial" w:hAnsi="Arial" w:cs="Arial"/>
          <w:color w:val="0A0808"/>
          <w:sz w:val="23"/>
          <w:szCs w:val="23"/>
          <w:shd w:val="clear" w:color="auto" w:fill="FFFFFF"/>
        </w:rPr>
        <w:t>.</w:t>
      </w:r>
    </w:p>
    <w:p w:rsidR="00344816" w:rsidRDefault="00344816" w:rsidP="008C4C6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положительных результатов по рассмотрению обращений своевременно проводится информирование населения и изучение материально- бытовых условий жизни граждан. Информация для населения размещается на сайте Ножовского сельского поселения в разделах «Новости», «Информация для населения», «Вниманию граждан» в информационном листке «Вести Ножовки», на досках объявлений.</w:t>
      </w:r>
    </w:p>
    <w:sectPr w:rsidR="00344816" w:rsidSect="009D5A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A"/>
    <w:rsid w:val="000562AA"/>
    <w:rsid w:val="000D2D5C"/>
    <w:rsid w:val="000F2CD3"/>
    <w:rsid w:val="00344816"/>
    <w:rsid w:val="003B769C"/>
    <w:rsid w:val="00455EE8"/>
    <w:rsid w:val="004879BC"/>
    <w:rsid w:val="007D5554"/>
    <w:rsid w:val="008C4C61"/>
    <w:rsid w:val="009D5A66"/>
    <w:rsid w:val="00BD094E"/>
    <w:rsid w:val="00C51EA1"/>
    <w:rsid w:val="00F134FC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7675-F0F7-4D9D-9D2E-96314EA7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2020-01-17T05:29:00Z</dcterms:created>
  <dcterms:modified xsi:type="dcterms:W3CDTF">2020-01-17T07:19:00Z</dcterms:modified>
</cp:coreProperties>
</file>