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A" w:rsidRDefault="0018391A" w:rsidP="0018391A">
      <w:pPr>
        <w:rPr>
          <w:rFonts w:asciiTheme="minorHAnsi" w:eastAsia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9525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1A" w:rsidRDefault="0018391A" w:rsidP="0018391A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обращений граждан за </w:t>
      </w:r>
      <w:r>
        <w:rPr>
          <w:b/>
          <w:sz w:val="32"/>
          <w:szCs w:val="32"/>
        </w:rPr>
        <w:t>201</w:t>
      </w:r>
      <w:r w:rsidR="007E2594">
        <w:rPr>
          <w:b/>
          <w:sz w:val="32"/>
          <w:szCs w:val="32"/>
        </w:rPr>
        <w:t xml:space="preserve">8 </w:t>
      </w:r>
      <w:r>
        <w:rPr>
          <w:rFonts w:cs="Calibri"/>
          <w:b/>
          <w:sz w:val="32"/>
          <w:szCs w:val="32"/>
        </w:rPr>
        <w:t>год</w:t>
      </w:r>
    </w:p>
    <w:p w:rsidR="0018391A" w:rsidRDefault="0018391A" w:rsidP="0018391A">
      <w:pPr>
        <w:jc w:val="both"/>
        <w:rPr>
          <w:rFonts w:ascii="Times New Roman" w:hAnsi="Times New Roman"/>
          <w:sz w:val="28"/>
          <w:szCs w:val="28"/>
        </w:rPr>
      </w:pPr>
    </w:p>
    <w:p w:rsidR="0018391A" w:rsidRDefault="0018391A" w:rsidP="0018391A">
      <w:pPr>
        <w:jc w:val="both"/>
        <w:rPr>
          <w:rFonts w:ascii="Times New Roman" w:hAnsi="Times New Roman"/>
          <w:sz w:val="28"/>
          <w:szCs w:val="28"/>
        </w:rPr>
      </w:pPr>
    </w:p>
    <w:p w:rsidR="0018391A" w:rsidRDefault="0018391A" w:rsidP="0018391A">
      <w:pPr>
        <w:jc w:val="both"/>
        <w:rPr>
          <w:rFonts w:ascii="Times New Roman" w:hAnsi="Times New Roman"/>
          <w:sz w:val="28"/>
          <w:szCs w:val="28"/>
        </w:rPr>
      </w:pPr>
    </w:p>
    <w:p w:rsidR="0018391A" w:rsidRDefault="007E2594" w:rsidP="001839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18391A">
        <w:rPr>
          <w:rFonts w:ascii="Times New Roman" w:hAnsi="Times New Roman"/>
          <w:sz w:val="28"/>
          <w:szCs w:val="28"/>
        </w:rPr>
        <w:t xml:space="preserve">года в администрацию Ножовского сельского поселения поступило </w:t>
      </w:r>
      <w:r w:rsidR="0014082E">
        <w:rPr>
          <w:rFonts w:ascii="Times New Roman" w:hAnsi="Times New Roman"/>
          <w:sz w:val="28"/>
          <w:szCs w:val="28"/>
        </w:rPr>
        <w:t>1</w:t>
      </w:r>
      <w:r w:rsidR="00FE56E9">
        <w:rPr>
          <w:rFonts w:ascii="Times New Roman" w:hAnsi="Times New Roman"/>
          <w:sz w:val="28"/>
          <w:szCs w:val="28"/>
        </w:rPr>
        <w:t>053</w:t>
      </w:r>
      <w:r w:rsidR="0018391A">
        <w:rPr>
          <w:rFonts w:ascii="Times New Roman" w:hAnsi="Times New Roman"/>
          <w:sz w:val="28"/>
          <w:szCs w:val="28"/>
        </w:rPr>
        <w:t xml:space="preserve"> обращени</w:t>
      </w:r>
      <w:r w:rsidR="00FE56E9">
        <w:rPr>
          <w:rFonts w:ascii="Times New Roman" w:hAnsi="Times New Roman"/>
          <w:sz w:val="28"/>
          <w:szCs w:val="28"/>
        </w:rPr>
        <w:t>я граждан. Из них 11</w:t>
      </w:r>
      <w:r w:rsidR="0018391A">
        <w:rPr>
          <w:rFonts w:ascii="Times New Roman" w:hAnsi="Times New Roman"/>
          <w:sz w:val="28"/>
          <w:szCs w:val="28"/>
        </w:rPr>
        <w:t xml:space="preserve"> – </w:t>
      </w:r>
      <w:r w:rsidR="0018391A">
        <w:rPr>
          <w:rFonts w:ascii="Times New Roman" w:hAnsi="Times New Roman"/>
          <w:color w:val="000000" w:themeColor="text1"/>
          <w:sz w:val="28"/>
          <w:szCs w:val="28"/>
        </w:rPr>
        <w:t>письменных (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 предоставления жилья, снос непригодных к проживанию домов, вопросы земельно- имущественных отношений, благоустройство территорий, оказания материальной помощи, о ремонте дорог и иные)</w:t>
      </w:r>
    </w:p>
    <w:p w:rsidR="00FE56E9" w:rsidRDefault="00FE56E9" w:rsidP="00FE56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поступают устные вопросы: 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них по вопросам ЖКХ (водоотведение, порывы водопровода, установка счетчиков,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опломбировка счетчиков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7E2594" w:rsidRP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образования, </w:t>
      </w:r>
      <w:r w:rsidR="007E2594" w:rsidRPr="007E2594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оказани</w:t>
      </w:r>
      <w:r w:rsidR="007E2594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ю</w:t>
      </w:r>
      <w:r w:rsidR="007E2594" w:rsidRPr="007E2594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 xml:space="preserve"> материальной помощи, предоставления жилья, опеки и попечительства, здравоохранения, культуры</w:t>
      </w:r>
      <w:r w:rsidR="007E2594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,</w:t>
      </w:r>
      <w:r w:rsidR="0018391A" w:rsidRP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 и </w:t>
      </w:r>
      <w:proofErr w:type="spellStart"/>
      <w:r w:rsidR="0018391A" w:rsidRP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18391A" w:rsidRP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орог, благоустройство улиц, 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освещение улиц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E259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39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 соцзащиты, пенсионного фонда, иные.</w:t>
      </w:r>
      <w:r w:rsidR="00D227DD" w:rsidRPr="00D227DD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Pr="00D22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 устные обращения даны ответы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обращения. По письменным запросам в течении месяца даны ответы с разъяснениями. Отказов в рассмотрении обращений не было.</w:t>
      </w:r>
    </w:p>
    <w:p w:rsidR="0018391A" w:rsidRPr="00D227DD" w:rsidRDefault="00D227DD" w:rsidP="00FE56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0A0808"/>
          <w:sz w:val="23"/>
          <w:szCs w:val="23"/>
          <w:shd w:val="clear" w:color="auto" w:fill="FFFFFF"/>
        </w:rPr>
        <w:t>Е</w:t>
      </w: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женедельно главой муниципального образования осуществлялся прием граждан, вне графика личного приема</w:t>
      </w:r>
      <w:r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.</w:t>
      </w:r>
      <w:r w:rsidRPr="00D227DD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Проведены сходы граждан и встречи с населением.</w:t>
      </w:r>
      <w:r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 xml:space="preserve"> Ежегодно проводятся встречи с главой Частинского района, руководителями или представителями организаций Частинского района.</w:t>
      </w:r>
    </w:p>
    <w:p w:rsidR="00FE56E9" w:rsidRDefault="00D227DD" w:rsidP="00FE56E9">
      <w:pPr>
        <w:spacing w:after="0" w:line="240" w:lineRule="auto"/>
        <w:jc w:val="both"/>
        <w:textAlignment w:val="baseline"/>
        <w:rPr>
          <w:rFonts w:ascii="Arial" w:hAnsi="Arial" w:cs="Arial"/>
          <w:color w:val="0A0808"/>
          <w:sz w:val="23"/>
          <w:szCs w:val="23"/>
          <w:shd w:val="clear" w:color="auto" w:fill="FFFFFF"/>
        </w:rPr>
      </w:pP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</w:t>
      </w:r>
      <w:r>
        <w:rPr>
          <w:rFonts w:ascii="Arial" w:hAnsi="Arial" w:cs="Arial"/>
          <w:color w:val="0A0808"/>
          <w:sz w:val="23"/>
          <w:szCs w:val="23"/>
          <w:shd w:val="clear" w:color="auto" w:fill="FFFFFF"/>
        </w:rPr>
        <w:t>.</w:t>
      </w:r>
    </w:p>
    <w:p w:rsidR="0018391A" w:rsidRDefault="0018391A" w:rsidP="00FE56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 бытовых условий жизни граждан. Информация для населения размещается на сайте Ножовского сельского поселения</w:t>
      </w:r>
      <w:r w:rsidR="0014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разделах «Новости», «Информация для населения»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4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«Вниманию граждан»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информационном листке «Вести Ножовки», на досках объявлений.</w:t>
      </w:r>
    </w:p>
    <w:p w:rsidR="0018391A" w:rsidRDefault="0018391A" w:rsidP="0018391A">
      <w:bookmarkStart w:id="0" w:name="_GoBack"/>
      <w:bookmarkEnd w:id="0"/>
    </w:p>
    <w:p w:rsidR="00B36752" w:rsidRPr="00D67FB9" w:rsidRDefault="00B36752" w:rsidP="00D67FB9"/>
    <w:sectPr w:rsidR="00B36752" w:rsidRPr="00D6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1"/>
    <w:rsid w:val="000323E2"/>
    <w:rsid w:val="0014082E"/>
    <w:rsid w:val="0018391A"/>
    <w:rsid w:val="007E2594"/>
    <w:rsid w:val="00B36752"/>
    <w:rsid w:val="00BA1066"/>
    <w:rsid w:val="00C02BE0"/>
    <w:rsid w:val="00D227DD"/>
    <w:rsid w:val="00D67FB9"/>
    <w:rsid w:val="00F476D1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EC64-5A43-42B8-86B2-B84F2528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2019-01-29T06:21:00Z</dcterms:created>
  <dcterms:modified xsi:type="dcterms:W3CDTF">2019-01-29T10:44:00Z</dcterms:modified>
</cp:coreProperties>
</file>