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B" w:rsidRDefault="00220E5B" w:rsidP="001A3922">
      <w:pPr>
        <w:jc w:val="center"/>
        <w:rPr>
          <w:b/>
          <w:noProof/>
          <w:sz w:val="36"/>
          <w:szCs w:val="36"/>
          <w:lang w:eastAsia="ru-RU"/>
        </w:rPr>
      </w:pPr>
      <w:r w:rsidRPr="001A3922">
        <w:rPr>
          <w:b/>
          <w:noProof/>
          <w:sz w:val="36"/>
          <w:szCs w:val="36"/>
          <w:lang w:eastAsia="ru-RU"/>
        </w:rPr>
        <w:t>Основные показатели исполнения бюджета Администрации Ножовского сель</w:t>
      </w:r>
      <w:r>
        <w:rPr>
          <w:b/>
          <w:noProof/>
          <w:sz w:val="36"/>
          <w:szCs w:val="36"/>
          <w:lang w:eastAsia="ru-RU"/>
        </w:rPr>
        <w:t>ского поселения за январь-октябрь</w:t>
      </w:r>
      <w:r w:rsidRPr="001A3922">
        <w:rPr>
          <w:b/>
          <w:noProof/>
          <w:sz w:val="36"/>
          <w:szCs w:val="36"/>
          <w:lang w:eastAsia="ru-RU"/>
        </w:rPr>
        <w:t xml:space="preserve"> 2014 г.</w:t>
      </w:r>
    </w:p>
    <w:p w:rsidR="00220E5B" w:rsidRDefault="00220E5B" w:rsidP="001A3922">
      <w:pPr>
        <w:jc w:val="center"/>
        <w:rPr>
          <w:b/>
          <w:noProof/>
          <w:sz w:val="36"/>
          <w:szCs w:val="36"/>
          <w:lang w:eastAsia="ru-RU"/>
        </w:rPr>
      </w:pPr>
    </w:p>
    <w:p w:rsidR="00220E5B" w:rsidRPr="001A3922" w:rsidRDefault="00220E5B" w:rsidP="001A3922">
      <w:pPr>
        <w:jc w:val="center"/>
        <w:rPr>
          <w:b/>
          <w:sz w:val="36"/>
          <w:szCs w:val="36"/>
        </w:rPr>
      </w:pPr>
      <w:r w:rsidRPr="009C29F9">
        <w:rPr>
          <w:b/>
          <w:noProof/>
          <w:sz w:val="36"/>
          <w:szCs w:val="36"/>
          <w:lang w:eastAsia="ru-RU"/>
        </w:rPr>
        <w:object w:dxaOrig="9380" w:dyaOrig="5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8.75pt;height:266.25pt;visibility:visible" o:ole="">
            <v:imagedata r:id="rId4" o:title="" cropbottom="-49f"/>
            <o:lock v:ext="edit" aspectratio="f"/>
          </v:shape>
          <o:OLEObject Type="Embed" ProgID="Excel.Chart.8" ShapeID="Диаграмма 1" DrawAspect="Content" ObjectID="_1484601972" r:id="rId5"/>
        </w:object>
      </w:r>
    </w:p>
    <w:p w:rsidR="00220E5B" w:rsidRDefault="00220E5B"/>
    <w:p w:rsidR="00220E5B" w:rsidRPr="00D370F8" w:rsidRDefault="00220E5B" w:rsidP="00D370F8">
      <w:pPr>
        <w:jc w:val="center"/>
        <w:rPr>
          <w:sz w:val="28"/>
          <w:szCs w:val="28"/>
        </w:rPr>
      </w:pPr>
      <w:r w:rsidRPr="00D370F8">
        <w:rPr>
          <w:rFonts w:cs="Calibri"/>
          <w:b/>
          <w:bCs/>
          <w:color w:val="000000"/>
          <w:sz w:val="28"/>
          <w:szCs w:val="28"/>
        </w:rPr>
        <w:t>Основные показатели исполнения бюджета Администрации Ножовского сель</w:t>
      </w:r>
      <w:r>
        <w:rPr>
          <w:rFonts w:cs="Calibri"/>
          <w:b/>
          <w:bCs/>
          <w:color w:val="000000"/>
          <w:sz w:val="28"/>
          <w:szCs w:val="28"/>
        </w:rPr>
        <w:t>ского поселения за январь-октябрь</w:t>
      </w:r>
      <w:r w:rsidRPr="00D370F8">
        <w:rPr>
          <w:rFonts w:cs="Calibri"/>
          <w:b/>
          <w:bCs/>
          <w:color w:val="000000"/>
          <w:sz w:val="28"/>
          <w:szCs w:val="28"/>
        </w:rPr>
        <w:t xml:space="preserve"> 2014 года,тыс.рублей.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20E5B" w:rsidRPr="009C29F9" w:rsidTr="009C29F9">
        <w:tc>
          <w:tcPr>
            <w:tcW w:w="2392" w:type="dxa"/>
          </w:tcPr>
          <w:p w:rsidR="00220E5B" w:rsidRPr="009C29F9" w:rsidRDefault="00220E5B" w:rsidP="009C29F9">
            <w:pPr>
              <w:spacing w:after="0" w:line="240" w:lineRule="auto"/>
            </w:pP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План на 2014 год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Исполнение за отчетный период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Процент исполнения</w:t>
            </w:r>
          </w:p>
        </w:tc>
      </w:tr>
      <w:tr w:rsidR="00220E5B" w:rsidRPr="009C29F9" w:rsidTr="009C29F9">
        <w:tc>
          <w:tcPr>
            <w:tcW w:w="2392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Доходы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16164,37302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12382,13948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77 %</w:t>
            </w:r>
          </w:p>
        </w:tc>
      </w:tr>
      <w:tr w:rsidR="00220E5B" w:rsidRPr="009C29F9" w:rsidTr="009C29F9">
        <w:tc>
          <w:tcPr>
            <w:tcW w:w="2392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Расходы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16866,40602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12497,75363</w:t>
            </w:r>
          </w:p>
        </w:tc>
        <w:tc>
          <w:tcPr>
            <w:tcW w:w="2393" w:type="dxa"/>
          </w:tcPr>
          <w:p w:rsidR="00220E5B" w:rsidRPr="009C29F9" w:rsidRDefault="00220E5B" w:rsidP="009C29F9">
            <w:pPr>
              <w:spacing w:after="0" w:line="240" w:lineRule="auto"/>
            </w:pPr>
            <w:r w:rsidRPr="009C29F9">
              <w:t>74%</w:t>
            </w:r>
          </w:p>
        </w:tc>
      </w:tr>
    </w:tbl>
    <w:p w:rsidR="00220E5B" w:rsidRDefault="00220E5B"/>
    <w:sectPr w:rsidR="00220E5B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7E4"/>
    <w:rsid w:val="00002C4C"/>
    <w:rsid w:val="000C116F"/>
    <w:rsid w:val="001A3922"/>
    <w:rsid w:val="0021370D"/>
    <w:rsid w:val="00220E5B"/>
    <w:rsid w:val="002A2718"/>
    <w:rsid w:val="003D4BFB"/>
    <w:rsid w:val="00634F09"/>
    <w:rsid w:val="00671399"/>
    <w:rsid w:val="00902584"/>
    <w:rsid w:val="009C29F9"/>
    <w:rsid w:val="00A04A2A"/>
    <w:rsid w:val="00A626DA"/>
    <w:rsid w:val="00AD705B"/>
    <w:rsid w:val="00D12DCD"/>
    <w:rsid w:val="00D3654E"/>
    <w:rsid w:val="00D370F8"/>
    <w:rsid w:val="00E12544"/>
    <w:rsid w:val="00E815F6"/>
    <w:rsid w:val="00EB17E4"/>
    <w:rsid w:val="00EE15FD"/>
    <w:rsid w:val="00FB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370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60</Words>
  <Characters>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2014-09-24T11:04:00Z</cp:lastPrinted>
  <dcterms:created xsi:type="dcterms:W3CDTF">2014-09-24T08:04:00Z</dcterms:created>
  <dcterms:modified xsi:type="dcterms:W3CDTF">2015-02-04T21:40:00Z</dcterms:modified>
</cp:coreProperties>
</file>