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0F" w:rsidRDefault="00F04B0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04B0F" w:rsidRPr="00B43497" w:rsidRDefault="00B43497" w:rsidP="00F04B0F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B4349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"Не расстанусь с комсомолом!"</w:t>
      </w:r>
    </w:p>
    <w:p w:rsidR="00F04B0F" w:rsidRDefault="00F04B0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D5554" w:rsidRDefault="00B43497" w:rsidP="004C2F79">
      <w:pPr>
        <w:jc w:val="both"/>
      </w:pPr>
      <w:r w:rsidRPr="00B43497">
        <w:rPr>
          <w:rFonts w:ascii="Arial" w:hAnsi="Arial" w:cs="Arial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87017B5" wp14:editId="3F4A4A84">
            <wp:simplePos x="0" y="0"/>
            <wp:positionH relativeFrom="column">
              <wp:posOffset>3777615</wp:posOffset>
            </wp:positionH>
            <wp:positionV relativeFrom="paragraph">
              <wp:posOffset>46355</wp:posOffset>
            </wp:positionV>
            <wp:extent cx="2381250" cy="2176780"/>
            <wp:effectExtent l="0" t="0" r="0" b="0"/>
            <wp:wrapThrough wrapText="bothSides">
              <wp:wrapPolygon edited="0">
                <wp:start x="0" y="0"/>
                <wp:lineTo x="0" y="21361"/>
                <wp:lineTo x="21427" y="21361"/>
                <wp:lineTo x="21427" y="0"/>
                <wp:lineTo x="0" y="0"/>
              </wp:wrapPolygon>
            </wp:wrapThrough>
            <wp:docPr id="1" name="Рисунок 1" descr="C:\Users\Irbis\Desktop\CtTaEdZX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CtTaEdZXE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2" t="30582" r="13896" b="1"/>
                    <a:stretch/>
                  </pic:blipFill>
                  <pic:spPr bwMode="auto">
                    <a:xfrm>
                      <a:off x="0" y="0"/>
                      <a:ext cx="238125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Ножовской</w:t>
      </w:r>
      <w:proofErr w:type="spellEnd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сельской библиотеке встретились к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омсомольцы 60-х -70-х годов, те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кто активно участвовал в комсомольском движении и до сих пор активно участвуют в любых мероприятиях, проводимых на территории поселения.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году Ленинскому комсомолу исполнилось 101 год, а в Ножовке комсомольцы появились в 1919 году, а значит мы отметили 100-летие комсомола.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Вспомнили молодость, как весело мы жили, были более дружными, проводили разнообразные субботники, помогали пожилым, в общем жили насыщенной жизнью. Своими воспоминаниями поделились : Шустова Людмила Филипповна- бывшая старшая пионервожатая,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которая проработала на этом посту 17 лет,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Трескова</w:t>
      </w:r>
      <w:proofErr w:type="spellEnd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Надежда Ивановна делегат 20 съезда Ленинского комсомола, Масленникова Надежда </w:t>
      </w:r>
      <w:proofErr w:type="spellStart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Макаровна</w:t>
      </w:r>
      <w:proofErr w:type="spellEnd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бывший секретарь совхоза "</w:t>
      </w:r>
      <w:proofErr w:type="spellStart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Ножовский</w:t>
      </w:r>
      <w:proofErr w:type="spellEnd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", </w:t>
      </w:r>
      <w:proofErr w:type="spellStart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Чуракова</w:t>
      </w:r>
      <w:proofErr w:type="spellEnd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Светлана Юрьевна бывший 3 секретарь райкома комсомола.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 же поделились своими воспоминаниями </w:t>
      </w:r>
      <w:proofErr w:type="spellStart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Глумова</w:t>
      </w:r>
      <w:proofErr w:type="spellEnd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Анатольевна,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Лесникова</w:t>
      </w:r>
      <w:proofErr w:type="spellEnd"/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Елена Павловна,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Снегирева Екатерина Фёдоровна, Куликова Зинаида Васильевна.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после мероприятия традиционное чаепитие, где ещё долго вспоминали свою комсомольскую жизнь.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одготовила мероприятие ШУСТОВА ЛЮДМИЛА ФИЛИППОВНА- наш председатель совета ветеранов.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4B0F">
        <w:rPr>
          <w:rFonts w:ascii="Arial" w:hAnsi="Arial" w:cs="Arial"/>
          <w:color w:val="000000"/>
          <w:sz w:val="20"/>
          <w:szCs w:val="20"/>
          <w:shd w:val="clear" w:color="auto" w:fill="FFFFFF"/>
        </w:rPr>
        <w:t>Огромная ей благодарность от всех нас!!!</w:t>
      </w:r>
      <w:bookmarkStart w:id="0" w:name="_GoBack"/>
      <w:bookmarkEnd w:id="0"/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0"/>
    <w:rsid w:val="004C2F79"/>
    <w:rsid w:val="007D5554"/>
    <w:rsid w:val="009157A0"/>
    <w:rsid w:val="00B43497"/>
    <w:rsid w:val="00F04B0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71DE-CEF9-4C07-A343-B6A99602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2019-11-05T04:04:00Z</dcterms:created>
  <dcterms:modified xsi:type="dcterms:W3CDTF">2019-11-05T04:45:00Z</dcterms:modified>
</cp:coreProperties>
</file>