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98A" w:rsidRDefault="00003714" w:rsidP="00003714">
      <w:pPr>
        <w:jc w:val="center"/>
        <w:rPr>
          <w:rFonts w:eastAsia="SimSun"/>
          <w:b/>
        </w:rPr>
      </w:pPr>
      <w:r>
        <w:rPr>
          <w:rFonts w:eastAsia="SimSun"/>
          <w:b/>
        </w:rPr>
        <w:t xml:space="preserve">ЮБИЛЕЙНЫЕ ДАТЫ – </w:t>
      </w:r>
      <w:r w:rsidRPr="00003714">
        <w:rPr>
          <w:rFonts w:eastAsia="SimSun"/>
          <w:b/>
          <w:sz w:val="32"/>
          <w:szCs w:val="32"/>
        </w:rPr>
        <w:t>2019 год</w:t>
      </w:r>
    </w:p>
    <w:p w:rsidR="0027498A" w:rsidRPr="0027498A" w:rsidRDefault="0027498A" w:rsidP="0027498A">
      <w:pPr>
        <w:jc w:val="both"/>
        <w:rPr>
          <w:sz w:val="28"/>
          <w:szCs w:val="28"/>
        </w:rPr>
      </w:pPr>
    </w:p>
    <w:p w:rsidR="0027498A" w:rsidRPr="0027498A" w:rsidRDefault="0027498A" w:rsidP="0027498A">
      <w:pPr>
        <w:ind w:firstLine="708"/>
        <w:jc w:val="both"/>
        <w:rPr>
          <w:sz w:val="28"/>
          <w:szCs w:val="28"/>
        </w:rPr>
      </w:pPr>
      <w:r w:rsidRPr="0027498A">
        <w:rPr>
          <w:b/>
          <w:sz w:val="28"/>
          <w:szCs w:val="28"/>
        </w:rPr>
        <w:t>ЦЕХ ДОБЫЧИ НЕФТИ И ГАЗА (ЦДНГ-7</w:t>
      </w:r>
      <w:r w:rsidRPr="0027498A">
        <w:rPr>
          <w:sz w:val="28"/>
          <w:szCs w:val="28"/>
        </w:rPr>
        <w:t xml:space="preserve">) </w:t>
      </w:r>
      <w:proofErr w:type="spellStart"/>
      <w:r w:rsidRPr="0027498A">
        <w:rPr>
          <w:sz w:val="28"/>
          <w:szCs w:val="28"/>
        </w:rPr>
        <w:t>Краснокамского</w:t>
      </w:r>
      <w:proofErr w:type="spellEnd"/>
      <w:r w:rsidRPr="0027498A">
        <w:rPr>
          <w:sz w:val="28"/>
          <w:szCs w:val="28"/>
        </w:rPr>
        <w:t xml:space="preserve"> нефтепромысла № 2 Пермского дивизиона добычи нефти ЗАО «ЛУКОЙЛ-Пермь» (первоначально РИТС-3 – районная инженерно-техническая служба </w:t>
      </w:r>
      <w:proofErr w:type="spellStart"/>
      <w:r w:rsidRPr="0027498A">
        <w:rPr>
          <w:sz w:val="28"/>
          <w:szCs w:val="28"/>
        </w:rPr>
        <w:t>Краснокамского</w:t>
      </w:r>
      <w:proofErr w:type="spellEnd"/>
      <w:r w:rsidRPr="0027498A">
        <w:rPr>
          <w:sz w:val="28"/>
          <w:szCs w:val="28"/>
        </w:rPr>
        <w:t xml:space="preserve"> НГДУ, с 1977-го – ЦДНГ-3, </w:t>
      </w:r>
      <w:r w:rsidRPr="0027498A">
        <w:rPr>
          <w:b/>
          <w:sz w:val="28"/>
          <w:szCs w:val="28"/>
        </w:rPr>
        <w:t>с 2004-го – ЦДНГ-7</w:t>
      </w:r>
      <w:r w:rsidRPr="0027498A">
        <w:rPr>
          <w:sz w:val="28"/>
          <w:szCs w:val="28"/>
        </w:rPr>
        <w:t xml:space="preserve">) существует в Суханово с 1 апреля 1972 года. За первый год на </w:t>
      </w:r>
      <w:proofErr w:type="spellStart"/>
      <w:r w:rsidRPr="0027498A">
        <w:rPr>
          <w:sz w:val="28"/>
          <w:szCs w:val="28"/>
        </w:rPr>
        <w:t>Падунском</w:t>
      </w:r>
      <w:proofErr w:type="spellEnd"/>
      <w:r w:rsidRPr="0027498A">
        <w:rPr>
          <w:sz w:val="28"/>
          <w:szCs w:val="28"/>
        </w:rPr>
        <w:t xml:space="preserve"> месторождении было добыто 412,6 тысяч тонн минерального сырья. С мая 1972 года полученную нефть отправляли на танкерах по Каме в Саратов. В ноябре этого же года был построен нефтепровод Ножовка – Мишкино – </w:t>
      </w:r>
      <w:proofErr w:type="spellStart"/>
      <w:r w:rsidRPr="0027498A">
        <w:rPr>
          <w:sz w:val="28"/>
          <w:szCs w:val="28"/>
        </w:rPr>
        <w:t>Киенгоп</w:t>
      </w:r>
      <w:proofErr w:type="spellEnd"/>
      <w:r w:rsidRPr="0027498A">
        <w:rPr>
          <w:sz w:val="28"/>
          <w:szCs w:val="28"/>
        </w:rPr>
        <w:t xml:space="preserve">, протяженностью </w:t>
      </w:r>
      <w:smartTag w:uri="urn:schemas-microsoft-com:office:smarttags" w:element="metricconverter">
        <w:smartTagPr>
          <w:attr w:name="ProductID" w:val="103 км"/>
        </w:smartTagPr>
        <w:r w:rsidRPr="0027498A">
          <w:rPr>
            <w:sz w:val="28"/>
            <w:szCs w:val="28"/>
          </w:rPr>
          <w:t>103 км</w:t>
        </w:r>
      </w:smartTag>
      <w:r w:rsidRPr="0027498A">
        <w:rPr>
          <w:sz w:val="28"/>
          <w:szCs w:val="28"/>
        </w:rPr>
        <w:t xml:space="preserve">, по которому </w:t>
      </w:r>
      <w:proofErr w:type="spellStart"/>
      <w:r w:rsidRPr="0027498A">
        <w:rPr>
          <w:sz w:val="28"/>
          <w:szCs w:val="28"/>
        </w:rPr>
        <w:t>ножовская</w:t>
      </w:r>
      <w:proofErr w:type="spellEnd"/>
      <w:r w:rsidRPr="0027498A">
        <w:rPr>
          <w:sz w:val="28"/>
          <w:szCs w:val="28"/>
        </w:rPr>
        <w:t xml:space="preserve"> нефть через магистраль «Дружба» пошла на экспорт. Основные объемы производства пришлись на 1970-е годы. Максимальной добычи – 2613,5 тысяч тонн – нефтяники достигли в 1976 году. Были введены в эксплуатацию новые месторождения: </w:t>
      </w:r>
      <w:proofErr w:type="spellStart"/>
      <w:r w:rsidRPr="0027498A">
        <w:rPr>
          <w:sz w:val="28"/>
          <w:szCs w:val="28"/>
        </w:rPr>
        <w:t>Змеевское</w:t>
      </w:r>
      <w:proofErr w:type="spellEnd"/>
      <w:r w:rsidRPr="0027498A">
        <w:rPr>
          <w:sz w:val="28"/>
          <w:szCs w:val="28"/>
        </w:rPr>
        <w:t xml:space="preserve"> (1976 г.), </w:t>
      </w:r>
      <w:proofErr w:type="spellStart"/>
      <w:r w:rsidRPr="0027498A">
        <w:rPr>
          <w:sz w:val="28"/>
          <w:szCs w:val="28"/>
        </w:rPr>
        <w:t>Бугровское</w:t>
      </w:r>
      <w:proofErr w:type="spellEnd"/>
      <w:r w:rsidRPr="0027498A">
        <w:rPr>
          <w:sz w:val="28"/>
          <w:szCs w:val="28"/>
        </w:rPr>
        <w:t xml:space="preserve"> и </w:t>
      </w:r>
      <w:proofErr w:type="spellStart"/>
      <w:r w:rsidRPr="0027498A">
        <w:rPr>
          <w:sz w:val="28"/>
          <w:szCs w:val="28"/>
        </w:rPr>
        <w:t>Опалихинское</w:t>
      </w:r>
      <w:proofErr w:type="spellEnd"/>
      <w:r w:rsidRPr="0027498A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978 г"/>
        </w:smartTagPr>
        <w:r w:rsidRPr="0027498A">
          <w:rPr>
            <w:sz w:val="28"/>
            <w:szCs w:val="28"/>
          </w:rPr>
          <w:t>1978 г</w:t>
        </w:r>
      </w:smartTag>
      <w:r w:rsidRPr="0027498A">
        <w:rPr>
          <w:sz w:val="28"/>
          <w:szCs w:val="28"/>
        </w:rPr>
        <w:t xml:space="preserve">.), </w:t>
      </w:r>
      <w:r w:rsidRPr="0027498A">
        <w:rPr>
          <w:b/>
          <w:sz w:val="28"/>
          <w:szCs w:val="28"/>
        </w:rPr>
        <w:t>Березовское (</w:t>
      </w:r>
      <w:smartTag w:uri="urn:schemas-microsoft-com:office:smarttags" w:element="metricconverter">
        <w:smartTagPr>
          <w:attr w:name="ProductID" w:val="1979 г"/>
        </w:smartTagPr>
        <w:r w:rsidRPr="0027498A">
          <w:rPr>
            <w:b/>
            <w:sz w:val="28"/>
            <w:szCs w:val="28"/>
          </w:rPr>
          <w:t>1979 г</w:t>
        </w:r>
      </w:smartTag>
      <w:r w:rsidRPr="0027498A">
        <w:rPr>
          <w:b/>
          <w:sz w:val="28"/>
          <w:szCs w:val="28"/>
        </w:rPr>
        <w:t>.)</w:t>
      </w:r>
      <w:r>
        <w:rPr>
          <w:sz w:val="28"/>
          <w:szCs w:val="28"/>
        </w:rPr>
        <w:t xml:space="preserve"> </w:t>
      </w:r>
      <w:r w:rsidRPr="0027498A">
        <w:rPr>
          <w:i/>
          <w:color w:val="FF0000"/>
          <w:sz w:val="28"/>
          <w:szCs w:val="28"/>
          <w:u w:val="single"/>
        </w:rPr>
        <w:t>(40 лет)</w:t>
      </w:r>
      <w:r w:rsidRPr="0027498A">
        <w:rPr>
          <w:color w:val="FF0000"/>
          <w:sz w:val="28"/>
          <w:szCs w:val="28"/>
        </w:rPr>
        <w:t xml:space="preserve">, </w:t>
      </w:r>
      <w:r w:rsidRPr="0027498A">
        <w:rPr>
          <w:sz w:val="28"/>
          <w:szCs w:val="28"/>
        </w:rPr>
        <w:t>Первомайское (</w:t>
      </w:r>
      <w:smartTag w:uri="urn:schemas-microsoft-com:office:smarttags" w:element="metricconverter">
        <w:smartTagPr>
          <w:attr w:name="ProductID" w:val="1980 г"/>
        </w:smartTagPr>
        <w:r w:rsidRPr="0027498A">
          <w:rPr>
            <w:sz w:val="28"/>
            <w:szCs w:val="28"/>
          </w:rPr>
          <w:t>1980 г</w:t>
        </w:r>
      </w:smartTag>
      <w:r w:rsidRPr="0027498A">
        <w:rPr>
          <w:sz w:val="28"/>
          <w:szCs w:val="28"/>
        </w:rPr>
        <w:t xml:space="preserve">.), </w:t>
      </w:r>
      <w:r w:rsidRPr="0027498A">
        <w:rPr>
          <w:b/>
          <w:sz w:val="28"/>
          <w:szCs w:val="28"/>
        </w:rPr>
        <w:t>Западное (</w:t>
      </w:r>
      <w:smartTag w:uri="urn:schemas-microsoft-com:office:smarttags" w:element="metricconverter">
        <w:smartTagPr>
          <w:attr w:name="ProductID" w:val="1989 г"/>
        </w:smartTagPr>
        <w:r w:rsidRPr="0027498A">
          <w:rPr>
            <w:b/>
            <w:sz w:val="28"/>
            <w:szCs w:val="28"/>
          </w:rPr>
          <w:t>1989 г</w:t>
        </w:r>
      </w:smartTag>
      <w:r w:rsidRPr="0027498A">
        <w:rPr>
          <w:b/>
          <w:sz w:val="28"/>
          <w:szCs w:val="28"/>
        </w:rPr>
        <w:t>.)</w:t>
      </w:r>
      <w:r>
        <w:rPr>
          <w:b/>
          <w:sz w:val="28"/>
          <w:szCs w:val="28"/>
        </w:rPr>
        <w:t xml:space="preserve"> </w:t>
      </w:r>
      <w:r w:rsidRPr="0027498A">
        <w:rPr>
          <w:i/>
          <w:color w:val="FF0000"/>
          <w:sz w:val="28"/>
          <w:szCs w:val="28"/>
          <w:u w:val="single"/>
        </w:rPr>
        <w:t>(30 лет),</w:t>
      </w:r>
      <w:r w:rsidRPr="0027498A">
        <w:rPr>
          <w:color w:val="FF0000"/>
          <w:sz w:val="28"/>
          <w:szCs w:val="28"/>
        </w:rPr>
        <w:t xml:space="preserve"> </w:t>
      </w:r>
      <w:proofErr w:type="spellStart"/>
      <w:r w:rsidRPr="0027498A">
        <w:rPr>
          <w:sz w:val="28"/>
          <w:szCs w:val="28"/>
        </w:rPr>
        <w:t>Механошинское</w:t>
      </w:r>
      <w:proofErr w:type="spellEnd"/>
      <w:r w:rsidRPr="0027498A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992 г"/>
        </w:smartTagPr>
        <w:r w:rsidRPr="0027498A">
          <w:rPr>
            <w:sz w:val="28"/>
            <w:szCs w:val="28"/>
          </w:rPr>
          <w:t>1992 г</w:t>
        </w:r>
      </w:smartTag>
      <w:r w:rsidRPr="0027498A">
        <w:rPr>
          <w:sz w:val="28"/>
          <w:szCs w:val="28"/>
        </w:rPr>
        <w:t xml:space="preserve">.). </w:t>
      </w:r>
    </w:p>
    <w:p w:rsidR="0027498A" w:rsidRPr="0027498A" w:rsidRDefault="0027498A" w:rsidP="00003714">
      <w:pPr>
        <w:jc w:val="both"/>
        <w:rPr>
          <w:sz w:val="28"/>
          <w:szCs w:val="28"/>
        </w:rPr>
      </w:pPr>
      <w:r w:rsidRPr="0027498A">
        <w:rPr>
          <w:sz w:val="28"/>
          <w:szCs w:val="28"/>
        </w:rPr>
        <w:t xml:space="preserve">После некоторого перерыва в конце </w:t>
      </w:r>
      <w:r w:rsidRPr="0027498A">
        <w:rPr>
          <w:b/>
          <w:sz w:val="28"/>
          <w:szCs w:val="28"/>
        </w:rPr>
        <w:t>марта 1999</w:t>
      </w:r>
      <w:r w:rsidRPr="0027498A">
        <w:rPr>
          <w:sz w:val="28"/>
          <w:szCs w:val="28"/>
        </w:rPr>
        <w:t xml:space="preserve"> </w:t>
      </w:r>
      <w:r w:rsidRPr="0027498A">
        <w:rPr>
          <w:b/>
          <w:sz w:val="28"/>
          <w:szCs w:val="28"/>
        </w:rPr>
        <w:t>года началось освоение нового месторождения – Ножовского</w:t>
      </w:r>
      <w:r>
        <w:rPr>
          <w:sz w:val="28"/>
          <w:szCs w:val="28"/>
        </w:rPr>
        <w:t xml:space="preserve"> </w:t>
      </w:r>
      <w:r w:rsidRPr="0027498A">
        <w:rPr>
          <w:i/>
          <w:color w:val="FF0000"/>
          <w:sz w:val="28"/>
          <w:szCs w:val="28"/>
          <w:u w:val="single"/>
        </w:rPr>
        <w:t>(20 лет).</w:t>
      </w:r>
      <w:r w:rsidRPr="0027498A">
        <w:rPr>
          <w:color w:val="FF0000"/>
          <w:sz w:val="28"/>
          <w:szCs w:val="28"/>
        </w:rPr>
        <w:t xml:space="preserve"> </w:t>
      </w:r>
    </w:p>
    <w:p w:rsidR="00003714" w:rsidRDefault="00003714" w:rsidP="0027498A">
      <w:pPr>
        <w:ind w:firstLine="708"/>
        <w:jc w:val="both"/>
        <w:rPr>
          <w:b/>
          <w:color w:val="FF0000"/>
          <w:sz w:val="28"/>
          <w:szCs w:val="28"/>
        </w:rPr>
      </w:pPr>
    </w:p>
    <w:p w:rsidR="0027498A" w:rsidRPr="0027498A" w:rsidRDefault="0027498A" w:rsidP="0027498A">
      <w:pPr>
        <w:ind w:firstLine="708"/>
        <w:jc w:val="both"/>
        <w:rPr>
          <w:sz w:val="28"/>
          <w:szCs w:val="28"/>
        </w:rPr>
      </w:pPr>
      <w:r w:rsidRPr="0027498A">
        <w:rPr>
          <w:b/>
          <w:color w:val="FF0000"/>
          <w:sz w:val="28"/>
          <w:szCs w:val="28"/>
        </w:rPr>
        <w:t xml:space="preserve">130 лет - </w:t>
      </w:r>
      <w:r w:rsidRPr="0027498A">
        <w:rPr>
          <w:b/>
          <w:sz w:val="28"/>
          <w:szCs w:val="28"/>
        </w:rPr>
        <w:t>ВЕТЕРИНАРНЫЙ УЧАСТОК</w:t>
      </w:r>
      <w:r w:rsidRPr="0027498A">
        <w:rPr>
          <w:sz w:val="28"/>
          <w:szCs w:val="28"/>
        </w:rPr>
        <w:t xml:space="preserve">. Уже 1887 году в Ножовке (на границе с Вятской губернией) работал ветфельдшер </w:t>
      </w:r>
      <w:proofErr w:type="spellStart"/>
      <w:r w:rsidRPr="0027498A">
        <w:rPr>
          <w:sz w:val="28"/>
          <w:szCs w:val="28"/>
        </w:rPr>
        <w:t>Россихин</w:t>
      </w:r>
      <w:proofErr w:type="spellEnd"/>
      <w:r w:rsidRPr="0027498A">
        <w:rPr>
          <w:sz w:val="28"/>
          <w:szCs w:val="28"/>
        </w:rPr>
        <w:t xml:space="preserve"> (один из двух в Оханском уезде).  </w:t>
      </w:r>
      <w:r w:rsidRPr="0027498A">
        <w:rPr>
          <w:b/>
          <w:sz w:val="28"/>
          <w:szCs w:val="28"/>
        </w:rPr>
        <w:t>В 1889 году здесь был образован ветеринарно-фельдшерский участок, который первоначально</w:t>
      </w:r>
      <w:r w:rsidRPr="0027498A">
        <w:rPr>
          <w:sz w:val="28"/>
          <w:szCs w:val="28"/>
        </w:rPr>
        <w:t xml:space="preserve"> охватывал территорию семи волостей </w:t>
      </w:r>
      <w:proofErr w:type="spellStart"/>
      <w:r w:rsidRPr="0027498A">
        <w:rPr>
          <w:sz w:val="28"/>
          <w:szCs w:val="28"/>
        </w:rPr>
        <w:t>Оханского</w:t>
      </w:r>
      <w:proofErr w:type="spellEnd"/>
      <w:r w:rsidRPr="0027498A">
        <w:rPr>
          <w:sz w:val="28"/>
          <w:szCs w:val="28"/>
        </w:rPr>
        <w:t xml:space="preserve"> и Сарапульского уездов: </w:t>
      </w:r>
      <w:proofErr w:type="spellStart"/>
      <w:r w:rsidRPr="0027498A">
        <w:rPr>
          <w:sz w:val="28"/>
          <w:szCs w:val="28"/>
        </w:rPr>
        <w:t>Частинскую</w:t>
      </w:r>
      <w:proofErr w:type="spellEnd"/>
      <w:r w:rsidRPr="0027498A">
        <w:rPr>
          <w:sz w:val="28"/>
          <w:szCs w:val="28"/>
        </w:rPr>
        <w:t xml:space="preserve">, </w:t>
      </w:r>
      <w:proofErr w:type="spellStart"/>
      <w:r w:rsidRPr="0027498A">
        <w:rPr>
          <w:sz w:val="28"/>
          <w:szCs w:val="28"/>
        </w:rPr>
        <w:t>Зм</w:t>
      </w:r>
      <w:r w:rsidR="00003714">
        <w:rPr>
          <w:sz w:val="28"/>
          <w:szCs w:val="28"/>
        </w:rPr>
        <w:t>е</w:t>
      </w:r>
      <w:r w:rsidRPr="0027498A">
        <w:rPr>
          <w:sz w:val="28"/>
          <w:szCs w:val="28"/>
        </w:rPr>
        <w:t>евскую</w:t>
      </w:r>
      <w:proofErr w:type="spellEnd"/>
      <w:r w:rsidRPr="0027498A">
        <w:rPr>
          <w:sz w:val="28"/>
          <w:szCs w:val="28"/>
        </w:rPr>
        <w:t xml:space="preserve">, Рождественскую, </w:t>
      </w:r>
      <w:proofErr w:type="spellStart"/>
      <w:r w:rsidRPr="0027498A">
        <w:rPr>
          <w:sz w:val="28"/>
          <w:szCs w:val="28"/>
        </w:rPr>
        <w:t>Бабкинскую</w:t>
      </w:r>
      <w:proofErr w:type="spellEnd"/>
      <w:r w:rsidRPr="0027498A">
        <w:rPr>
          <w:sz w:val="28"/>
          <w:szCs w:val="28"/>
        </w:rPr>
        <w:t xml:space="preserve">, </w:t>
      </w:r>
      <w:proofErr w:type="spellStart"/>
      <w:r w:rsidRPr="0027498A">
        <w:rPr>
          <w:sz w:val="28"/>
          <w:szCs w:val="28"/>
        </w:rPr>
        <w:t>Бердышевскую</w:t>
      </w:r>
      <w:proofErr w:type="spellEnd"/>
      <w:r w:rsidRPr="0027498A">
        <w:rPr>
          <w:sz w:val="28"/>
          <w:szCs w:val="28"/>
        </w:rPr>
        <w:t xml:space="preserve">, Камскую и </w:t>
      </w:r>
      <w:proofErr w:type="spellStart"/>
      <w:r w:rsidRPr="0027498A">
        <w:rPr>
          <w:sz w:val="28"/>
          <w:szCs w:val="28"/>
        </w:rPr>
        <w:t>Галевскую</w:t>
      </w:r>
      <w:proofErr w:type="spellEnd"/>
      <w:r w:rsidRPr="0027498A">
        <w:rPr>
          <w:sz w:val="28"/>
          <w:szCs w:val="28"/>
        </w:rPr>
        <w:t>.</w:t>
      </w:r>
    </w:p>
    <w:p w:rsidR="0027498A" w:rsidRDefault="0027498A" w:rsidP="0027498A">
      <w:pPr>
        <w:jc w:val="both"/>
        <w:rPr>
          <w:sz w:val="28"/>
          <w:szCs w:val="28"/>
        </w:rPr>
      </w:pPr>
    </w:p>
    <w:p w:rsidR="0027498A" w:rsidRPr="0027498A" w:rsidRDefault="0027498A" w:rsidP="0027498A">
      <w:pPr>
        <w:ind w:firstLine="708"/>
        <w:jc w:val="both"/>
        <w:rPr>
          <w:rFonts w:eastAsia="SimSun"/>
          <w:sz w:val="28"/>
          <w:szCs w:val="28"/>
        </w:rPr>
      </w:pPr>
      <w:r w:rsidRPr="0027498A">
        <w:rPr>
          <w:rFonts w:eastAsia="SimSun"/>
          <w:b/>
          <w:color w:val="FF0000"/>
          <w:sz w:val="28"/>
          <w:szCs w:val="28"/>
        </w:rPr>
        <w:t xml:space="preserve">20 лет - </w:t>
      </w:r>
      <w:r w:rsidRPr="0027498A">
        <w:rPr>
          <w:rFonts w:eastAsia="SimSun"/>
          <w:b/>
          <w:sz w:val="28"/>
          <w:szCs w:val="28"/>
        </w:rPr>
        <w:t>В 1999 году было образовано муниципальное унитарное предприятие (МУП) жилищно-коммунального хозяйства (ЖКХ) «Заря</w:t>
      </w:r>
      <w:r w:rsidRPr="0027498A">
        <w:rPr>
          <w:rFonts w:eastAsia="SimSun"/>
          <w:sz w:val="28"/>
          <w:szCs w:val="28"/>
        </w:rPr>
        <w:t xml:space="preserve">». Основными его задачами были: предоставление населению селений Ножовка, Верх-Рождество, Поздышки (и одно время </w:t>
      </w:r>
      <w:proofErr w:type="spellStart"/>
      <w:r w:rsidRPr="0027498A">
        <w:rPr>
          <w:rFonts w:eastAsia="SimSun"/>
          <w:sz w:val="28"/>
          <w:szCs w:val="28"/>
        </w:rPr>
        <w:t>Пантюха</w:t>
      </w:r>
      <w:proofErr w:type="spellEnd"/>
      <w:r w:rsidRPr="0027498A">
        <w:rPr>
          <w:rFonts w:eastAsia="SimSun"/>
          <w:sz w:val="28"/>
          <w:szCs w:val="28"/>
        </w:rPr>
        <w:t xml:space="preserve">) качественных жилищно-коммунальных услуг и обеспечение комплексного развития сетей коммунального назначения. МКХ отвечало за водо- и -теплоснабжение, содержало в надлежащем порядке муниципальное жилье. В распоряжении предприятия находились две котельные, восемь артезианских скважин, водопровод общей протяженностью </w:t>
      </w:r>
      <w:smartTag w:uri="urn:schemas-microsoft-com:office:smarttags" w:element="metricconverter">
        <w:smartTagPr>
          <w:attr w:name="ProductID" w:val="29,6 километров"/>
        </w:smartTagPr>
        <w:r w:rsidRPr="0027498A">
          <w:rPr>
            <w:rFonts w:eastAsia="SimSun"/>
            <w:sz w:val="28"/>
            <w:szCs w:val="28"/>
          </w:rPr>
          <w:t>29,6 километров</w:t>
        </w:r>
      </w:smartTag>
      <w:r w:rsidRPr="0027498A">
        <w:rPr>
          <w:rFonts w:eastAsia="SimSun"/>
          <w:sz w:val="28"/>
          <w:szCs w:val="28"/>
        </w:rPr>
        <w:t>.</w:t>
      </w:r>
    </w:p>
    <w:p w:rsidR="0027498A" w:rsidRDefault="0027498A" w:rsidP="0027498A">
      <w:pPr>
        <w:rPr>
          <w:sz w:val="28"/>
          <w:szCs w:val="28"/>
        </w:rPr>
      </w:pPr>
    </w:p>
    <w:p w:rsidR="0027498A" w:rsidRPr="0027498A" w:rsidRDefault="0027498A" w:rsidP="002749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498A">
        <w:rPr>
          <w:b/>
          <w:color w:val="FF0000"/>
          <w:sz w:val="28"/>
          <w:szCs w:val="28"/>
        </w:rPr>
        <w:t>115 лет-</w:t>
      </w:r>
      <w:r w:rsidRPr="0027498A">
        <w:rPr>
          <w:color w:val="FF0000"/>
          <w:sz w:val="28"/>
          <w:szCs w:val="28"/>
        </w:rPr>
        <w:t xml:space="preserve"> </w:t>
      </w:r>
      <w:r w:rsidRPr="0027498A">
        <w:rPr>
          <w:b/>
          <w:sz w:val="28"/>
          <w:szCs w:val="28"/>
        </w:rPr>
        <w:t>ПОЖАРНЫЕ ДРУЖИНЫ</w:t>
      </w:r>
      <w:r w:rsidRPr="0027498A">
        <w:rPr>
          <w:sz w:val="28"/>
          <w:szCs w:val="28"/>
        </w:rPr>
        <w:t xml:space="preserve">. Пожар 7 мая 1901 года заставил </w:t>
      </w:r>
      <w:proofErr w:type="spellStart"/>
      <w:r w:rsidRPr="0027498A">
        <w:rPr>
          <w:sz w:val="28"/>
          <w:szCs w:val="28"/>
        </w:rPr>
        <w:t>ножовцев</w:t>
      </w:r>
      <w:proofErr w:type="spellEnd"/>
      <w:r w:rsidRPr="0027498A">
        <w:rPr>
          <w:sz w:val="28"/>
          <w:szCs w:val="28"/>
        </w:rPr>
        <w:t xml:space="preserve"> искать новые методы борьбы с «красным петухом</w:t>
      </w:r>
      <w:r w:rsidRPr="0027498A">
        <w:rPr>
          <w:b/>
          <w:sz w:val="28"/>
          <w:szCs w:val="28"/>
        </w:rPr>
        <w:t>». В 1904 году в селе появилась первая</w:t>
      </w:r>
      <w:r w:rsidRPr="0027498A">
        <w:rPr>
          <w:sz w:val="28"/>
          <w:szCs w:val="28"/>
        </w:rPr>
        <w:t xml:space="preserve"> в Оханском уезде и, видимо, </w:t>
      </w:r>
      <w:r w:rsidRPr="0027498A">
        <w:rPr>
          <w:b/>
          <w:sz w:val="28"/>
          <w:szCs w:val="28"/>
        </w:rPr>
        <w:t>в губернии вольная пожарная дружина</w:t>
      </w:r>
      <w:r w:rsidRPr="0027498A">
        <w:rPr>
          <w:sz w:val="28"/>
          <w:szCs w:val="28"/>
        </w:rPr>
        <w:t xml:space="preserve">. Почетным попечителем </w:t>
      </w:r>
      <w:proofErr w:type="spellStart"/>
      <w:r w:rsidRPr="0027498A">
        <w:rPr>
          <w:sz w:val="28"/>
          <w:szCs w:val="28"/>
        </w:rPr>
        <w:t>ножовской</w:t>
      </w:r>
      <w:proofErr w:type="spellEnd"/>
      <w:r w:rsidRPr="0027498A">
        <w:rPr>
          <w:sz w:val="28"/>
          <w:szCs w:val="28"/>
        </w:rPr>
        <w:t xml:space="preserve"> дружины стал сам пермский губернатор. В ее руководстве первоначально состояли Медков Александр Васильевич и </w:t>
      </w:r>
      <w:proofErr w:type="spellStart"/>
      <w:r w:rsidRPr="0027498A">
        <w:rPr>
          <w:sz w:val="28"/>
          <w:szCs w:val="28"/>
        </w:rPr>
        <w:t>Торшилов</w:t>
      </w:r>
      <w:proofErr w:type="spellEnd"/>
      <w:r w:rsidRPr="0027498A">
        <w:rPr>
          <w:sz w:val="28"/>
          <w:szCs w:val="28"/>
        </w:rPr>
        <w:t xml:space="preserve"> Алексей Матвеевич</w:t>
      </w:r>
    </w:p>
    <w:p w:rsidR="00003714" w:rsidRDefault="00003714" w:rsidP="0027498A">
      <w:pPr>
        <w:shd w:val="clear" w:color="auto" w:fill="FFFFFF"/>
        <w:ind w:firstLine="708"/>
        <w:jc w:val="both"/>
        <w:rPr>
          <w:rFonts w:eastAsia="SimSun"/>
          <w:b/>
          <w:color w:val="FF0000"/>
          <w:sz w:val="28"/>
          <w:szCs w:val="28"/>
        </w:rPr>
      </w:pPr>
    </w:p>
    <w:p w:rsidR="0027498A" w:rsidRPr="0027498A" w:rsidRDefault="0027498A" w:rsidP="0027498A">
      <w:pPr>
        <w:shd w:val="clear" w:color="auto" w:fill="FFFFFF"/>
        <w:ind w:firstLine="708"/>
        <w:jc w:val="both"/>
        <w:rPr>
          <w:rFonts w:eastAsia="SimSun"/>
          <w:sz w:val="28"/>
          <w:szCs w:val="28"/>
        </w:rPr>
      </w:pPr>
      <w:r w:rsidRPr="0027498A">
        <w:rPr>
          <w:rFonts w:eastAsia="SimSun"/>
          <w:b/>
          <w:color w:val="FF0000"/>
          <w:sz w:val="28"/>
          <w:szCs w:val="28"/>
        </w:rPr>
        <w:t>45 лет -</w:t>
      </w:r>
      <w:r w:rsidRPr="0027498A">
        <w:rPr>
          <w:rFonts w:eastAsia="SimSun"/>
          <w:color w:val="FF0000"/>
          <w:sz w:val="28"/>
          <w:szCs w:val="28"/>
        </w:rPr>
        <w:t xml:space="preserve"> </w:t>
      </w:r>
      <w:r w:rsidRPr="0027498A">
        <w:rPr>
          <w:rFonts w:eastAsia="SimSun"/>
          <w:sz w:val="28"/>
          <w:szCs w:val="28"/>
        </w:rPr>
        <w:t xml:space="preserve">ПОЖАРНАЯ ЧАСТЬ – 122 НЕФТЕПРОМЫСЛА № 7 обеспечивает пожарную безопасность на договорных началах на объектах Ножовского месторождения нефти. Расположена в Суханово. </w:t>
      </w:r>
      <w:r w:rsidRPr="0027498A">
        <w:rPr>
          <w:rFonts w:eastAsia="SimSun"/>
          <w:b/>
          <w:sz w:val="28"/>
          <w:szCs w:val="28"/>
        </w:rPr>
        <w:t>Существует с 24 июня 1974 года.</w:t>
      </w:r>
      <w:r w:rsidRPr="0027498A">
        <w:rPr>
          <w:rFonts w:eastAsia="SimSun"/>
          <w:sz w:val="28"/>
          <w:szCs w:val="28"/>
        </w:rPr>
        <w:t xml:space="preserve"> Начальник части </w:t>
      </w:r>
      <w:proofErr w:type="gramStart"/>
      <w:r w:rsidRPr="0027498A">
        <w:rPr>
          <w:rFonts w:eastAsia="SimSun"/>
          <w:sz w:val="28"/>
          <w:szCs w:val="28"/>
        </w:rPr>
        <w:t>–  Г.</w:t>
      </w:r>
      <w:proofErr w:type="gramEnd"/>
      <w:r w:rsidRPr="0027498A">
        <w:rPr>
          <w:rFonts w:eastAsia="SimSun"/>
          <w:sz w:val="28"/>
          <w:szCs w:val="28"/>
        </w:rPr>
        <w:t xml:space="preserve"> Н. </w:t>
      </w:r>
      <w:proofErr w:type="spellStart"/>
      <w:r w:rsidRPr="0027498A">
        <w:rPr>
          <w:rFonts w:eastAsia="SimSun"/>
          <w:sz w:val="28"/>
          <w:szCs w:val="28"/>
        </w:rPr>
        <w:t>Отарских</w:t>
      </w:r>
      <w:proofErr w:type="spellEnd"/>
      <w:r w:rsidRPr="0027498A">
        <w:rPr>
          <w:rFonts w:eastAsia="SimSun"/>
          <w:sz w:val="28"/>
          <w:szCs w:val="28"/>
        </w:rPr>
        <w:t xml:space="preserve">, В. А. </w:t>
      </w:r>
      <w:proofErr w:type="spellStart"/>
      <w:r w:rsidRPr="0027498A">
        <w:rPr>
          <w:rFonts w:eastAsia="SimSun"/>
          <w:sz w:val="28"/>
          <w:szCs w:val="28"/>
        </w:rPr>
        <w:t>Байдин</w:t>
      </w:r>
      <w:proofErr w:type="spellEnd"/>
      <w:r w:rsidRPr="0027498A">
        <w:rPr>
          <w:rFonts w:eastAsia="SimSun"/>
          <w:sz w:val="28"/>
          <w:szCs w:val="28"/>
        </w:rPr>
        <w:t xml:space="preserve">. </w:t>
      </w:r>
    </w:p>
    <w:p w:rsidR="0027498A" w:rsidRDefault="0027498A" w:rsidP="0027498A">
      <w:pPr>
        <w:tabs>
          <w:tab w:val="left" w:pos="410"/>
        </w:tabs>
        <w:jc w:val="both"/>
        <w:rPr>
          <w:sz w:val="28"/>
          <w:szCs w:val="28"/>
        </w:rPr>
      </w:pPr>
    </w:p>
    <w:p w:rsidR="0027498A" w:rsidRPr="0027498A" w:rsidRDefault="0027498A" w:rsidP="0027498A">
      <w:pPr>
        <w:ind w:firstLine="708"/>
        <w:jc w:val="both"/>
        <w:rPr>
          <w:sz w:val="28"/>
        </w:rPr>
      </w:pPr>
      <w:r w:rsidRPr="0027498A">
        <w:rPr>
          <w:b/>
          <w:color w:val="FF0000"/>
          <w:sz w:val="28"/>
          <w:szCs w:val="28"/>
        </w:rPr>
        <w:t>100 лет</w:t>
      </w:r>
      <w:r w:rsidRPr="0027498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7498A">
        <w:rPr>
          <w:sz w:val="28"/>
        </w:rPr>
        <w:t>НОЖОВСКАЯ УЧАСТКОВАЯ БОЛЬНИЦА является преемницей Рождественской земской больницы. Первоначально (</w:t>
      </w:r>
      <w:smartTag w:uri="urn:schemas-microsoft-com:office:smarttags" w:element="metricconverter">
        <w:smartTagPr>
          <w:attr w:name="ProductID" w:val="1919 г"/>
        </w:smartTagPr>
        <w:r w:rsidRPr="0027498A">
          <w:rPr>
            <w:sz w:val="28"/>
          </w:rPr>
          <w:t>1919 г</w:t>
        </w:r>
      </w:smartTag>
      <w:r w:rsidRPr="0027498A">
        <w:rPr>
          <w:sz w:val="28"/>
        </w:rPr>
        <w:t>.) именовалась советской больницей.</w:t>
      </w:r>
    </w:p>
    <w:p w:rsidR="0027498A" w:rsidRDefault="0027498A" w:rsidP="0027498A">
      <w:pPr>
        <w:rPr>
          <w:sz w:val="32"/>
          <w:szCs w:val="28"/>
        </w:rPr>
      </w:pPr>
    </w:p>
    <w:p w:rsidR="0027498A" w:rsidRPr="0027498A" w:rsidRDefault="0027498A" w:rsidP="0027498A">
      <w:pPr>
        <w:shd w:val="clear" w:color="auto" w:fill="FFFFFF"/>
        <w:ind w:firstLine="708"/>
        <w:jc w:val="both"/>
        <w:rPr>
          <w:rFonts w:eastAsia="SimSun"/>
          <w:b/>
          <w:sz w:val="28"/>
        </w:rPr>
      </w:pPr>
      <w:r w:rsidRPr="0027498A">
        <w:rPr>
          <w:rFonts w:eastAsia="SimSun"/>
          <w:b/>
          <w:color w:val="FF0000"/>
          <w:sz w:val="28"/>
        </w:rPr>
        <w:t>10 лет -</w:t>
      </w:r>
      <w:r w:rsidRPr="0027498A">
        <w:rPr>
          <w:rFonts w:eastAsia="SimSun"/>
          <w:color w:val="FF0000"/>
          <w:sz w:val="28"/>
        </w:rPr>
        <w:t xml:space="preserve"> </w:t>
      </w:r>
      <w:r w:rsidRPr="0027498A">
        <w:rPr>
          <w:rFonts w:eastAsia="SimSun"/>
          <w:sz w:val="28"/>
        </w:rPr>
        <w:t xml:space="preserve">АПТЕКА. На протяжении всего существования больницы при ней работала аптека.  В ноябре 1992 года аптека № 96 была закрыта. Вновь она открылась в </w:t>
      </w:r>
      <w:r w:rsidRPr="0027498A">
        <w:rPr>
          <w:rFonts w:eastAsia="SimSun"/>
          <w:b/>
          <w:sz w:val="28"/>
        </w:rPr>
        <w:t xml:space="preserve">2009 году. </w:t>
      </w:r>
    </w:p>
    <w:p w:rsidR="0027498A" w:rsidRDefault="0027498A" w:rsidP="0027498A">
      <w:pPr>
        <w:ind w:firstLine="708"/>
        <w:rPr>
          <w:sz w:val="36"/>
          <w:szCs w:val="28"/>
        </w:rPr>
      </w:pPr>
    </w:p>
    <w:p w:rsidR="0027498A" w:rsidRDefault="0027498A" w:rsidP="0027498A">
      <w:pPr>
        <w:ind w:firstLine="708"/>
        <w:jc w:val="both"/>
        <w:rPr>
          <w:sz w:val="40"/>
          <w:szCs w:val="28"/>
        </w:rPr>
      </w:pPr>
      <w:r w:rsidRPr="0027498A">
        <w:rPr>
          <w:rFonts w:eastAsia="SimSun"/>
          <w:b/>
          <w:color w:val="FF0000"/>
          <w:sz w:val="28"/>
        </w:rPr>
        <w:t xml:space="preserve">105 лет </w:t>
      </w:r>
      <w:r>
        <w:rPr>
          <w:rFonts w:eastAsia="SimSun"/>
          <w:b/>
          <w:sz w:val="28"/>
        </w:rPr>
        <w:t xml:space="preserve">- </w:t>
      </w:r>
      <w:r w:rsidRPr="0027498A">
        <w:rPr>
          <w:rFonts w:eastAsia="SimSun"/>
          <w:b/>
          <w:sz w:val="28"/>
        </w:rPr>
        <w:t>РОЖДЕСТВЕНСКОЕ ВЫСШЕЕ НАЧАЛЬНОЕ (ЧЕТЫРЕХКЛАССНОЕ) УЧИЛИЩЕ</w:t>
      </w:r>
      <w:r w:rsidRPr="0027498A">
        <w:rPr>
          <w:rFonts w:eastAsia="SimSun"/>
          <w:sz w:val="28"/>
        </w:rPr>
        <w:t xml:space="preserve"> планировалось открыть в Ножовке в 1912 году, </w:t>
      </w:r>
      <w:r w:rsidRPr="0027498A">
        <w:rPr>
          <w:rFonts w:eastAsia="SimSun"/>
          <w:b/>
          <w:sz w:val="28"/>
        </w:rPr>
        <w:t>но только в сентябре 1914-го состоялось официальное открытие</w:t>
      </w:r>
      <w:r w:rsidRPr="0027498A">
        <w:rPr>
          <w:rFonts w:eastAsia="SimSun"/>
          <w:sz w:val="28"/>
        </w:rPr>
        <w:t>. В этом же году для училища начали строить кирпичное здание (первоначально оно предназначалось для женского училища), были возведены фундамент и стены. В связи с военной обстановкой стройку «заморозили» на долгие годы.</w:t>
      </w:r>
    </w:p>
    <w:p w:rsidR="0027498A" w:rsidRPr="0027498A" w:rsidRDefault="0027498A" w:rsidP="0027498A">
      <w:pPr>
        <w:jc w:val="both"/>
        <w:rPr>
          <w:sz w:val="28"/>
        </w:rPr>
      </w:pPr>
      <w:r>
        <w:rPr>
          <w:sz w:val="40"/>
          <w:szCs w:val="28"/>
        </w:rPr>
        <w:tab/>
      </w:r>
      <w:r w:rsidRPr="0027498A">
        <w:rPr>
          <w:b/>
          <w:color w:val="FF0000"/>
          <w:sz w:val="28"/>
          <w:szCs w:val="28"/>
        </w:rPr>
        <w:t>100 лет</w:t>
      </w:r>
      <w:r w:rsidRPr="0027498A">
        <w:rPr>
          <w:color w:val="FF0000"/>
          <w:sz w:val="28"/>
          <w:szCs w:val="28"/>
        </w:rPr>
        <w:t xml:space="preserve"> </w:t>
      </w:r>
      <w:r>
        <w:rPr>
          <w:sz w:val="40"/>
          <w:szCs w:val="28"/>
        </w:rPr>
        <w:t xml:space="preserve">- </w:t>
      </w:r>
      <w:r w:rsidRPr="0027498A">
        <w:rPr>
          <w:b/>
          <w:sz w:val="28"/>
        </w:rPr>
        <w:t>НАРОДНЫЙ ДОМ, учреждение культуры, известное в Ножовке с 1919 года</w:t>
      </w:r>
      <w:r w:rsidRPr="0027498A">
        <w:rPr>
          <w:sz w:val="28"/>
        </w:rPr>
        <w:t xml:space="preserve">.  Для него в бывшем доме управляющего после ремонта оборудовали зал для спектаклей и два читальных зала для библиотеки-читальни 1-го разряда (библиотекарь Ханжин </w:t>
      </w:r>
      <w:proofErr w:type="spellStart"/>
      <w:r w:rsidRPr="0027498A">
        <w:rPr>
          <w:sz w:val="28"/>
        </w:rPr>
        <w:t>Зотик</w:t>
      </w:r>
      <w:proofErr w:type="spellEnd"/>
      <w:r w:rsidRPr="0027498A">
        <w:rPr>
          <w:sz w:val="28"/>
        </w:rPr>
        <w:t xml:space="preserve"> Игнатьевич). В 1921 году в Народном Доме уже работали четыре секции: театральная, две литературно-лекционные (читались лекции, на разные темы вели беседы учителя) и </w:t>
      </w:r>
      <w:proofErr w:type="gramStart"/>
      <w:r w:rsidRPr="0027498A">
        <w:rPr>
          <w:sz w:val="28"/>
        </w:rPr>
        <w:t>музыкальная  (</w:t>
      </w:r>
      <w:proofErr w:type="gramEnd"/>
      <w:r w:rsidRPr="0027498A">
        <w:rPr>
          <w:sz w:val="28"/>
        </w:rPr>
        <w:t xml:space="preserve">хор). В 1924 году здесь были также четыре секции. В их </w:t>
      </w:r>
      <w:proofErr w:type="gramStart"/>
      <w:r w:rsidRPr="0027498A">
        <w:rPr>
          <w:sz w:val="28"/>
        </w:rPr>
        <w:t>числе:  драматическая</w:t>
      </w:r>
      <w:proofErr w:type="gramEnd"/>
      <w:r w:rsidRPr="0027498A">
        <w:rPr>
          <w:sz w:val="28"/>
        </w:rPr>
        <w:t xml:space="preserve"> (ей заведовал учитель А. В. Зыков, позднее – Г. Ф. Кулагин), хоровая (ей заведовал Н. А. Морозов),  лекционная и культурно-просветительная (ей заведовал учитель Решетников), изучения местного края (ей заведовал врач Г. И. Долгих). С открытием в Ножовке опорной избы-читальни туда перевели художественную самодеятельность и библиотеку. В Народном Доме проводились лишь собрания и спектакли. Слабая загруженность данного очага культуры привела к его закрытию после 1927 года. </w:t>
      </w:r>
    </w:p>
    <w:p w:rsidR="00003714" w:rsidRDefault="00003714" w:rsidP="0027498A">
      <w:pPr>
        <w:ind w:firstLine="708"/>
        <w:jc w:val="both"/>
        <w:rPr>
          <w:b/>
          <w:color w:val="FF0000"/>
          <w:sz w:val="28"/>
        </w:rPr>
      </w:pPr>
    </w:p>
    <w:p w:rsidR="0027498A" w:rsidRPr="0027498A" w:rsidRDefault="0027498A" w:rsidP="0027498A">
      <w:pPr>
        <w:ind w:firstLine="708"/>
        <w:jc w:val="both"/>
        <w:rPr>
          <w:sz w:val="28"/>
        </w:rPr>
      </w:pPr>
      <w:r w:rsidRPr="0027498A">
        <w:rPr>
          <w:b/>
          <w:color w:val="FF0000"/>
          <w:sz w:val="28"/>
        </w:rPr>
        <w:t xml:space="preserve">30 лет </w:t>
      </w:r>
      <w:r>
        <w:rPr>
          <w:b/>
          <w:sz w:val="28"/>
        </w:rPr>
        <w:t xml:space="preserve">- </w:t>
      </w:r>
      <w:r w:rsidRPr="0027498A">
        <w:rPr>
          <w:b/>
          <w:sz w:val="28"/>
        </w:rPr>
        <w:t>В 1989 году</w:t>
      </w:r>
      <w:r w:rsidRPr="0027498A">
        <w:rPr>
          <w:sz w:val="28"/>
        </w:rPr>
        <w:t xml:space="preserve"> в деревянном приспособленном доме вновь открылась </w:t>
      </w:r>
      <w:proofErr w:type="spellStart"/>
      <w:r w:rsidRPr="0027498A">
        <w:rPr>
          <w:sz w:val="28"/>
        </w:rPr>
        <w:t>Христорождественская</w:t>
      </w:r>
      <w:proofErr w:type="spellEnd"/>
      <w:r w:rsidRPr="0027498A">
        <w:rPr>
          <w:sz w:val="28"/>
        </w:rPr>
        <w:t xml:space="preserve"> православная церковь, не имеющая постоянного священника. Инициаторами открытия храма выступили уважаемые в селе люди супруги Ханжины – Аркадий Ефимович, бывший управляющий отделением совхоза «</w:t>
      </w:r>
      <w:proofErr w:type="spellStart"/>
      <w:r w:rsidRPr="0027498A">
        <w:rPr>
          <w:sz w:val="28"/>
        </w:rPr>
        <w:t>Ножовский</w:t>
      </w:r>
      <w:proofErr w:type="spellEnd"/>
      <w:r w:rsidRPr="0027498A">
        <w:rPr>
          <w:sz w:val="28"/>
        </w:rPr>
        <w:t xml:space="preserve">», и Раиса Ивановна. </w:t>
      </w:r>
    </w:p>
    <w:p w:rsidR="00003714" w:rsidRDefault="00003714" w:rsidP="001D4647">
      <w:pPr>
        <w:rPr>
          <w:sz w:val="44"/>
          <w:szCs w:val="28"/>
        </w:rPr>
      </w:pPr>
    </w:p>
    <w:p w:rsidR="001D4647" w:rsidRPr="001D4647" w:rsidRDefault="001D4647" w:rsidP="001D4647">
      <w:pPr>
        <w:rPr>
          <w:sz w:val="28"/>
          <w:szCs w:val="32"/>
        </w:rPr>
      </w:pPr>
      <w:r>
        <w:rPr>
          <w:sz w:val="44"/>
          <w:szCs w:val="28"/>
        </w:rPr>
        <w:tab/>
      </w:r>
      <w:r w:rsidRPr="001D4647">
        <w:rPr>
          <w:b/>
          <w:color w:val="FF0000"/>
          <w:sz w:val="28"/>
          <w:szCs w:val="32"/>
        </w:rPr>
        <w:t>10 лет</w:t>
      </w:r>
      <w:r w:rsidRPr="001D4647">
        <w:rPr>
          <w:color w:val="FF0000"/>
          <w:sz w:val="28"/>
          <w:szCs w:val="32"/>
        </w:rPr>
        <w:t xml:space="preserve"> </w:t>
      </w:r>
      <w:r>
        <w:rPr>
          <w:sz w:val="28"/>
          <w:szCs w:val="32"/>
        </w:rPr>
        <w:t>- О</w:t>
      </w:r>
      <w:r w:rsidRPr="001D4647">
        <w:rPr>
          <w:sz w:val="28"/>
          <w:szCs w:val="32"/>
        </w:rPr>
        <w:t xml:space="preserve">бустроен Святой источник Серафима Саровского </w:t>
      </w:r>
      <w:r w:rsidRPr="001D4647">
        <w:rPr>
          <w:b/>
          <w:sz w:val="28"/>
          <w:szCs w:val="32"/>
        </w:rPr>
        <w:t>(</w:t>
      </w:r>
      <w:smartTag w:uri="urn:schemas-microsoft-com:office:smarttags" w:element="metricconverter">
        <w:smartTagPr>
          <w:attr w:name="ProductID" w:val="2009 г"/>
        </w:smartTagPr>
        <w:r w:rsidRPr="001D4647">
          <w:rPr>
            <w:b/>
            <w:sz w:val="28"/>
            <w:szCs w:val="32"/>
          </w:rPr>
          <w:t>2009 г</w:t>
        </w:r>
      </w:smartTag>
      <w:r>
        <w:rPr>
          <w:b/>
          <w:sz w:val="28"/>
          <w:szCs w:val="32"/>
        </w:rPr>
        <w:t>.).</w:t>
      </w:r>
    </w:p>
    <w:p w:rsidR="00003714" w:rsidRDefault="00003714" w:rsidP="001D4647">
      <w:pPr>
        <w:ind w:firstLine="708"/>
        <w:jc w:val="both"/>
        <w:rPr>
          <w:b/>
          <w:color w:val="FF0000"/>
          <w:sz w:val="28"/>
        </w:rPr>
      </w:pPr>
    </w:p>
    <w:p w:rsidR="00E53A21" w:rsidRPr="001D4647" w:rsidRDefault="001D4647" w:rsidP="001D4647">
      <w:pPr>
        <w:ind w:firstLine="708"/>
        <w:jc w:val="both"/>
        <w:rPr>
          <w:sz w:val="48"/>
          <w:szCs w:val="28"/>
        </w:rPr>
      </w:pPr>
      <w:r w:rsidRPr="001D4647">
        <w:rPr>
          <w:b/>
          <w:color w:val="FF0000"/>
          <w:sz w:val="28"/>
        </w:rPr>
        <w:t>90 лет -</w:t>
      </w:r>
      <w:r w:rsidRPr="001D4647">
        <w:rPr>
          <w:color w:val="FF0000"/>
          <w:sz w:val="28"/>
        </w:rPr>
        <w:t xml:space="preserve"> </w:t>
      </w:r>
      <w:r w:rsidRPr="001D4647">
        <w:rPr>
          <w:sz w:val="28"/>
        </w:rPr>
        <w:t xml:space="preserve">ОТДЕЛЕНИЕ ПРОМКОМБИНАТА открылось в </w:t>
      </w:r>
      <w:r w:rsidRPr="001D4647">
        <w:rPr>
          <w:b/>
          <w:sz w:val="28"/>
        </w:rPr>
        <w:t>Ножовке 22 октября 1929 года</w:t>
      </w:r>
      <w:r w:rsidRPr="001D4647">
        <w:rPr>
          <w:sz w:val="28"/>
        </w:rPr>
        <w:t xml:space="preserve">. Первоначально – «отделение </w:t>
      </w:r>
      <w:proofErr w:type="spellStart"/>
      <w:r w:rsidRPr="001D4647">
        <w:rPr>
          <w:sz w:val="28"/>
        </w:rPr>
        <w:t>Воткинского</w:t>
      </w:r>
      <w:proofErr w:type="spellEnd"/>
      <w:r w:rsidRPr="001D4647">
        <w:rPr>
          <w:sz w:val="28"/>
        </w:rPr>
        <w:t xml:space="preserve"> промкомбината для выработки крестьянского ходка и его древесного полуфабриката». Другое название – кузнечно-</w:t>
      </w:r>
      <w:proofErr w:type="spellStart"/>
      <w:r w:rsidRPr="001D4647">
        <w:rPr>
          <w:sz w:val="28"/>
        </w:rPr>
        <w:t>подеревная</w:t>
      </w:r>
      <w:proofErr w:type="spellEnd"/>
      <w:r w:rsidRPr="001D4647">
        <w:rPr>
          <w:sz w:val="28"/>
        </w:rPr>
        <w:t xml:space="preserve"> артель. Организаторами ее выступили представители </w:t>
      </w:r>
      <w:proofErr w:type="spellStart"/>
      <w:r w:rsidRPr="001D4647">
        <w:rPr>
          <w:sz w:val="28"/>
        </w:rPr>
        <w:t>Воткинского</w:t>
      </w:r>
      <w:proofErr w:type="spellEnd"/>
      <w:r w:rsidRPr="001D4647">
        <w:rPr>
          <w:sz w:val="28"/>
        </w:rPr>
        <w:t xml:space="preserve"> промкомбината Юрков и Яковлев (позднее, в </w:t>
      </w:r>
      <w:smartTag w:uri="urn:schemas-microsoft-com:office:smarttags" w:element="metricconverter">
        <w:smartTagPr>
          <w:attr w:name="ProductID" w:val="1931 г"/>
        </w:smartTagPr>
        <w:r w:rsidRPr="001D4647">
          <w:rPr>
            <w:sz w:val="28"/>
          </w:rPr>
          <w:t>1931 г</w:t>
        </w:r>
      </w:smartTag>
      <w:r w:rsidRPr="001D4647">
        <w:rPr>
          <w:sz w:val="28"/>
        </w:rPr>
        <w:t xml:space="preserve">., он был управляющим </w:t>
      </w:r>
      <w:proofErr w:type="spellStart"/>
      <w:r w:rsidRPr="001D4647">
        <w:rPr>
          <w:sz w:val="28"/>
        </w:rPr>
        <w:t>Воткинского</w:t>
      </w:r>
      <w:proofErr w:type="spellEnd"/>
      <w:r w:rsidRPr="001D4647">
        <w:rPr>
          <w:sz w:val="28"/>
        </w:rPr>
        <w:t xml:space="preserve"> промкомбината). Новое предприятие разместили в «законсервированном» кирпичном здании бывшего кожевенного завода Г. З. </w:t>
      </w:r>
      <w:proofErr w:type="spellStart"/>
      <w:r w:rsidRPr="001D4647">
        <w:rPr>
          <w:sz w:val="28"/>
        </w:rPr>
        <w:t>Лямина</w:t>
      </w:r>
      <w:proofErr w:type="spellEnd"/>
      <w:r w:rsidRPr="001D4647">
        <w:rPr>
          <w:sz w:val="28"/>
        </w:rPr>
        <w:t>.  После образования в 1935 году промышленного комбината в селе</w:t>
      </w:r>
      <w:r w:rsidR="00D8252B">
        <w:rPr>
          <w:sz w:val="28"/>
        </w:rPr>
        <w:t>.</w:t>
      </w:r>
      <w:bookmarkStart w:id="0" w:name="_GoBack"/>
      <w:bookmarkEnd w:id="0"/>
    </w:p>
    <w:sectPr w:rsidR="00E53A21" w:rsidRPr="001D4647" w:rsidSect="00003714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93"/>
    <w:rsid w:val="00003714"/>
    <w:rsid w:val="001D4647"/>
    <w:rsid w:val="0027498A"/>
    <w:rsid w:val="00BB3A76"/>
    <w:rsid w:val="00D8252B"/>
    <w:rsid w:val="00DD5293"/>
    <w:rsid w:val="00E5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BD13D-5C21-48DE-B4FC-CA4D380F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Ножовка2</dc:creator>
  <cp:keywords/>
  <dc:description/>
  <cp:lastModifiedBy>Irbis</cp:lastModifiedBy>
  <cp:revision>4</cp:revision>
  <dcterms:created xsi:type="dcterms:W3CDTF">2019-01-28T05:21:00Z</dcterms:created>
  <dcterms:modified xsi:type="dcterms:W3CDTF">2019-01-30T11:23:00Z</dcterms:modified>
</cp:coreProperties>
</file>