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06" w:rsidRDefault="00125206" w:rsidP="00125206">
      <w:pPr>
        <w:spacing w:before="100" w:before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МЧС: по данным ЦГМС 17-18 ноября 2019 года местами по востоку Пермского края ожидается сильный гололед, сильные сложные отложения и сильные отложения мокрого снега. На дорогах гололедица. Избегайте нахождения рядом с деревьями, конструкциями, линиями электропередач. Старайтесь не </w:t>
      </w:r>
      <w:proofErr w:type="gramStart"/>
      <w:r>
        <w:rPr>
          <w:i/>
          <w:sz w:val="28"/>
          <w:szCs w:val="28"/>
        </w:rPr>
        <w:t>парковать  транспорт</w:t>
      </w:r>
      <w:proofErr w:type="gramEnd"/>
      <w:r>
        <w:rPr>
          <w:i/>
          <w:sz w:val="28"/>
          <w:szCs w:val="28"/>
        </w:rPr>
        <w:t xml:space="preserve"> рядом с ними,  соблюдайте ПДД и требования пожарной безопасности.  Из-за гололедных явлений возможны обрывы линий электропередач, заторы на дорогах, возникает риск увеличения дорожно-транспортных происшествий на дорогах. О прогнозируемых погодных явлениях и соблюдении требований безопасности сообщите родным и знакомым. </w:t>
      </w:r>
    </w:p>
    <w:p w:rsidR="00125206" w:rsidRDefault="00125206" w:rsidP="00125206">
      <w:pPr>
        <w:spacing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 происшествиях сообщайте по единому номеру вызова служб экстренного реагирования «112», «101», «Телефон доверия» ГУ МЧС России по Пермскому краю: 8(342) 258-40-02.</w:t>
      </w:r>
    </w:p>
    <w:p w:rsidR="007D5554" w:rsidRDefault="007D5554">
      <w:bookmarkStart w:id="0" w:name="_GoBack"/>
      <w:bookmarkEnd w:id="0"/>
    </w:p>
    <w:sectPr w:rsidR="007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45"/>
    <w:rsid w:val="00125206"/>
    <w:rsid w:val="007D5554"/>
    <w:rsid w:val="00A94445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A84D4-3B11-4F22-AF04-07807F8B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2019-11-18T06:16:00Z</dcterms:created>
  <dcterms:modified xsi:type="dcterms:W3CDTF">2019-11-18T06:17:00Z</dcterms:modified>
</cp:coreProperties>
</file>