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>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в составе земель </w:t>
      </w:r>
      <w:r w:rsidR="00030A12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030A12">
        <w:rPr>
          <w:rFonts w:ascii="Times New Roman" w:hAnsi="Times New Roman" w:cs="Times New Roman"/>
          <w:b/>
          <w:sz w:val="28"/>
          <w:szCs w:val="28"/>
        </w:rPr>
        <w:t>21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030A1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030A12">
        <w:rPr>
          <w:rFonts w:ascii="Times New Roman" w:hAnsi="Times New Roman" w:cs="Times New Roman"/>
          <w:sz w:val="28"/>
          <w:szCs w:val="28"/>
        </w:rPr>
        <w:br/>
        <w:t>в 2021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030A12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сельскохозяйственного назначения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sz w:val="28"/>
          <w:szCs w:val="28"/>
        </w:rPr>
        <w:br/>
      </w:r>
      <w:r w:rsidR="00BE3A0D">
        <w:rPr>
          <w:rFonts w:ascii="Times New Roman" w:hAnsi="Times New Roman" w:cs="Times New Roman"/>
          <w:sz w:val="28"/>
          <w:szCs w:val="28"/>
        </w:rPr>
        <w:t>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030A12">
        <w:rPr>
          <w:rFonts w:ascii="Times New Roman" w:hAnsi="Times New Roman" w:cs="Times New Roman"/>
          <w:sz w:val="28"/>
          <w:szCs w:val="28"/>
        </w:rPr>
        <w:t>21</w:t>
      </w:r>
      <w:r w:rsidR="00DA334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принято Министерством </w:t>
      </w:r>
      <w:r w:rsidR="00030A12">
        <w:rPr>
          <w:rFonts w:ascii="Times New Roman" w:hAnsi="Times New Roman" w:cs="Times New Roman"/>
          <w:sz w:val="28"/>
          <w:szCs w:val="28"/>
        </w:rPr>
        <w:t>30 января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030A12">
        <w:rPr>
          <w:rFonts w:ascii="Times New Roman" w:hAnsi="Times New Roman" w:cs="Times New Roman"/>
          <w:sz w:val="28"/>
          <w:szCs w:val="28"/>
        </w:rPr>
        <w:t>20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AC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2037DD" w:rsidRPr="00CB7855">
        <w:rPr>
          <w:rFonts w:ascii="Times New Roman" w:hAnsi="Times New Roman" w:cs="Times New Roman"/>
          <w:sz w:val="28"/>
          <w:szCs w:val="28"/>
        </w:rPr>
        <w:t>СЭД-31-</w:t>
      </w:r>
      <w:r w:rsidR="00030A12">
        <w:rPr>
          <w:rFonts w:ascii="Times New Roman" w:hAnsi="Times New Roman" w:cs="Times New Roman"/>
          <w:sz w:val="28"/>
          <w:szCs w:val="28"/>
        </w:rPr>
        <w:t>02-1-4-65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</w:t>
      </w:r>
      <w:r w:rsidR="00030A1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DA334A">
        <w:rPr>
          <w:rFonts w:ascii="Times New Roman" w:hAnsi="Times New Roman" w:cs="Times New Roman"/>
          <w:sz w:val="28"/>
          <w:szCs w:val="28"/>
        </w:rPr>
        <w:t>0</w:t>
      </w:r>
      <w:r w:rsidR="00084616" w:rsidRPr="00A645D7">
        <w:rPr>
          <w:rFonts w:ascii="Times New Roman" w:hAnsi="Times New Roman" w:cs="Times New Roman"/>
          <w:sz w:val="28"/>
          <w:szCs w:val="28"/>
        </w:rPr>
        <w:t>1 января 20</w:t>
      </w:r>
      <w:r w:rsidR="00030A12">
        <w:rPr>
          <w:rFonts w:ascii="Times New Roman" w:hAnsi="Times New Roman" w:cs="Times New Roman"/>
          <w:sz w:val="28"/>
          <w:szCs w:val="28"/>
        </w:rPr>
        <w:t>21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</w:t>
      </w:r>
      <w:r w:rsidR="00030A12">
        <w:rPr>
          <w:rFonts w:ascii="Times New Roman" w:hAnsi="Times New Roman" w:cs="Times New Roman"/>
          <w:sz w:val="28"/>
          <w:szCs w:val="28"/>
        </w:rPr>
        <w:t>16</w:t>
      </w:r>
      <w:r w:rsidRPr="00CB7855">
        <w:rPr>
          <w:rFonts w:ascii="Times New Roman" w:hAnsi="Times New Roman" w:cs="Times New Roman"/>
          <w:sz w:val="28"/>
          <w:szCs w:val="28"/>
        </w:rPr>
        <w:t>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ул. </w:t>
      </w:r>
      <w:r w:rsidR="00030A12">
        <w:rPr>
          <w:rFonts w:ascii="Times New Roman" w:hAnsi="Times New Roman" w:cs="Times New Roman"/>
          <w:sz w:val="28"/>
          <w:szCs w:val="28"/>
        </w:rPr>
        <w:t>Куйбышева</w:t>
      </w:r>
      <w:r w:rsidR="002F2896">
        <w:rPr>
          <w:rFonts w:ascii="Times New Roman" w:hAnsi="Times New Roman" w:cs="Times New Roman"/>
          <w:sz w:val="28"/>
          <w:szCs w:val="28"/>
        </w:rPr>
        <w:t xml:space="preserve">, д. </w:t>
      </w:r>
      <w:r w:rsidR="00030A12">
        <w:rPr>
          <w:rFonts w:ascii="Times New Roman" w:hAnsi="Times New Roman" w:cs="Times New Roman"/>
          <w:sz w:val="28"/>
          <w:szCs w:val="28"/>
        </w:rPr>
        <w:t>82,</w:t>
      </w:r>
      <w:r w:rsidR="002F2896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E62ACC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>+7</w:t>
      </w:r>
      <w:r w:rsidR="00E62ACC">
        <w:rPr>
          <w:rFonts w:ascii="Times New Roman" w:hAnsi="Times New Roman" w:cs="Times New Roman"/>
          <w:sz w:val="28"/>
          <w:szCs w:val="28"/>
        </w:rPr>
        <w:t xml:space="preserve"> </w:t>
      </w:r>
      <w:r w:rsidR="002F2896">
        <w:rPr>
          <w:rFonts w:ascii="Times New Roman" w:hAnsi="Times New Roman" w:cs="Times New Roman"/>
          <w:sz w:val="28"/>
          <w:szCs w:val="28"/>
        </w:rPr>
        <w:t>(342)</w:t>
      </w:r>
      <w:r w:rsidR="00030A12">
        <w:rPr>
          <w:rFonts w:ascii="Times New Roman" w:hAnsi="Times New Roman" w:cs="Times New Roman"/>
          <w:sz w:val="28"/>
          <w:szCs w:val="28"/>
        </w:rPr>
        <w:t xml:space="preserve"> </w:t>
      </w:r>
      <w:r w:rsidR="00E62ACC">
        <w:rPr>
          <w:rFonts w:ascii="Times New Roman" w:hAnsi="Times New Roman" w:cs="Times New Roman"/>
          <w:sz w:val="28"/>
          <w:szCs w:val="28"/>
        </w:rPr>
        <w:t>206-09-91</w:t>
      </w:r>
      <w:r w:rsidRPr="00CB785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E62ACC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 xml:space="preserve">с 9:00 до 17:00, </w:t>
      </w:r>
      <w:r w:rsidR="00E62ACC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обед с 12:45 до 13:33.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</w:t>
      </w:r>
      <w:r w:rsidR="00030A12">
        <w:rPr>
          <w:rFonts w:ascii="Times New Roman" w:hAnsi="Times New Roman" w:cs="Times New Roman"/>
          <w:sz w:val="28"/>
          <w:szCs w:val="28"/>
        </w:rPr>
        <w:t xml:space="preserve">теристиках объекта недвижимости </w:t>
      </w:r>
      <w:r w:rsidRPr="00417E5B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030A12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 xml:space="preserve">ее рассмотрения утверждены Приказом Министерства экономического развития Российской Федерации от </w:t>
      </w:r>
      <w:r w:rsidR="00030A12">
        <w:rPr>
          <w:rFonts w:ascii="Times New Roman" w:hAnsi="Times New Roman" w:cs="Times New Roman"/>
          <w:sz w:val="28"/>
          <w:szCs w:val="28"/>
        </w:rPr>
        <w:t xml:space="preserve">04 декабря 2019 г. </w:t>
      </w:r>
      <w:r w:rsidRPr="00417E5B">
        <w:rPr>
          <w:rFonts w:ascii="Times New Roman" w:hAnsi="Times New Roman" w:cs="Times New Roman"/>
          <w:sz w:val="28"/>
          <w:szCs w:val="28"/>
        </w:rPr>
        <w:t xml:space="preserve">№ </w:t>
      </w:r>
      <w:r w:rsidR="00030A12">
        <w:rPr>
          <w:rFonts w:ascii="Times New Roman" w:hAnsi="Times New Roman" w:cs="Times New Roman"/>
          <w:sz w:val="28"/>
          <w:szCs w:val="28"/>
        </w:rPr>
        <w:t>318</w:t>
      </w:r>
      <w:r w:rsidRPr="00417E5B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030A12">
        <w:rPr>
          <w:rFonts w:ascii="Times New Roman" w:hAnsi="Times New Roman" w:cs="Times New Roman"/>
          <w:sz w:val="28"/>
          <w:szCs w:val="28"/>
        </w:rPr>
        <w:t xml:space="preserve">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</w:t>
      </w:r>
      <w:r w:rsidR="00030A12">
        <w:rPr>
          <w:rFonts w:ascii="Times New Roman" w:hAnsi="Times New Roman" w:cs="Times New Roman"/>
          <w:sz w:val="28"/>
          <w:szCs w:val="28"/>
        </w:rPr>
        <w:t xml:space="preserve">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DA334A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по ссылке: </w:t>
      </w:r>
      <w:r w:rsidR="00DA334A" w:rsidRPr="00DA334A">
        <w:rPr>
          <w:rFonts w:ascii="Times New Roman" w:hAnsi="Times New Roman" w:cs="Times New Roman"/>
          <w:sz w:val="28"/>
          <w:szCs w:val="28"/>
        </w:rPr>
        <w:t>https://migd.permkrai.ru/gko/norm_base/</w:t>
      </w:r>
      <w:r w:rsidR="00DA334A">
        <w:rPr>
          <w:rFonts w:ascii="Times New Roman" w:hAnsi="Times New Roman" w:cs="Times New Roman"/>
          <w:sz w:val="28"/>
          <w:szCs w:val="28"/>
        </w:rPr>
        <w:t>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0A" w:rsidRDefault="00F5280A" w:rsidP="00A645D7">
      <w:pPr>
        <w:spacing w:after="0" w:line="240" w:lineRule="auto"/>
      </w:pPr>
      <w:r>
        <w:separator/>
      </w:r>
    </w:p>
  </w:endnote>
  <w:endnote w:type="continuationSeparator" w:id="0">
    <w:p w:rsidR="00F5280A" w:rsidRDefault="00F5280A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0A" w:rsidRDefault="00F5280A" w:rsidP="00A645D7">
      <w:pPr>
        <w:spacing w:after="0" w:line="240" w:lineRule="auto"/>
      </w:pPr>
      <w:r>
        <w:separator/>
      </w:r>
    </w:p>
  </w:footnote>
  <w:footnote w:type="continuationSeparator" w:id="0">
    <w:p w:rsidR="00F5280A" w:rsidRDefault="00F5280A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271B7"/>
    <w:rsid w:val="00030A12"/>
    <w:rsid w:val="00065041"/>
    <w:rsid w:val="00084616"/>
    <w:rsid w:val="001824D7"/>
    <w:rsid w:val="002018DC"/>
    <w:rsid w:val="002027D2"/>
    <w:rsid w:val="002037DD"/>
    <w:rsid w:val="0022135C"/>
    <w:rsid w:val="0024202B"/>
    <w:rsid w:val="002B7953"/>
    <w:rsid w:val="002D47EE"/>
    <w:rsid w:val="002E3689"/>
    <w:rsid w:val="002F289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10DB"/>
    <w:rsid w:val="00983824"/>
    <w:rsid w:val="00994251"/>
    <w:rsid w:val="009D6365"/>
    <w:rsid w:val="009F2A3F"/>
    <w:rsid w:val="00A4327E"/>
    <w:rsid w:val="00A52D4D"/>
    <w:rsid w:val="00A645D7"/>
    <w:rsid w:val="00A7416D"/>
    <w:rsid w:val="00A80A77"/>
    <w:rsid w:val="00A8255C"/>
    <w:rsid w:val="00A931BC"/>
    <w:rsid w:val="00AA2CF6"/>
    <w:rsid w:val="00AC7789"/>
    <w:rsid w:val="00B661C7"/>
    <w:rsid w:val="00B9228C"/>
    <w:rsid w:val="00B94E7E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A334A"/>
    <w:rsid w:val="00DE155C"/>
    <w:rsid w:val="00E24258"/>
    <w:rsid w:val="00E53B78"/>
    <w:rsid w:val="00E621D0"/>
    <w:rsid w:val="00E62ACC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5280A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C13E-9346-48F6-ADA3-479C394D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569F-94DC-4793-94FA-8057FA79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Катаева Анастасия Юрьевна</cp:lastModifiedBy>
  <cp:revision>5</cp:revision>
  <cp:lastPrinted>2019-03-07T07:23:00Z</cp:lastPrinted>
  <dcterms:created xsi:type="dcterms:W3CDTF">2020-01-30T10:36:00Z</dcterms:created>
  <dcterms:modified xsi:type="dcterms:W3CDTF">2020-01-31T08:28:00Z</dcterms:modified>
</cp:coreProperties>
</file>