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left" w:pos="0" w:leader="none"/>
          <w:tab w:val="left" w:pos="172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>
      <w:pPr>
        <w:pStyle w:val="2"/>
        <w:tabs>
          <w:tab w:val="left" w:pos="0" w:leader="none"/>
          <w:tab w:val="left" w:pos="172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ШАБУРОВСКО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tabs>
          <w:tab w:val="left" w:pos="172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10.01.2017       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3</w:t>
      </w:r>
    </w:p>
    <w:p>
      <w:pPr>
        <w:pStyle w:val="Normal"/>
        <w:tabs>
          <w:tab w:val="left" w:pos="172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>
      <w:pPr>
        <w:pStyle w:val="Normal"/>
        <w:tabs>
          <w:tab w:val="left" w:pos="1720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отмене нормативных правовых актов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Шабуровского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На основании Федерального закона от 06.10.2003 №131-ФЗ «Об общих принципах организации местного самоуправления в РФ»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  <w:sz w:val="28"/>
          <w:szCs w:val="28"/>
          <w:shd w:fill="FFFFFF" w:val="clear"/>
          <w:lang w:val="ru-RU"/>
        </w:rPr>
        <w:t>1. Признать утратившим силу Постановление от 11.06.2015г. №87 «Об</w:t>
      </w:r>
      <w:r>
        <w:rPr>
          <w:rFonts w:eastAsia="Arial CYR" w:cs="Times New Roman" w:ascii="Times New Roman" w:hAnsi="Times New Roman"/>
          <w:bCs w:val="false"/>
          <w:sz w:val="28"/>
          <w:szCs w:val="28"/>
          <w:shd w:fill="FFFFFF" w:val="clear"/>
          <w:lang w:val="ru-RU"/>
        </w:rPr>
        <w:t xml:space="preserve"> утверждении административного регламента предоставления муниципальной услуги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«Безвозмездная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сооружениями)».</w:t>
      </w:r>
    </w:p>
    <w:p>
      <w:pPr>
        <w:pStyle w:val="Normal"/>
        <w:spacing w:lineRule="auto" w:line="240" w:before="0" w:after="0"/>
        <w:ind w:left="706" w:right="57" w:hanging="0"/>
        <w:jc w:val="both"/>
        <w:rPr>
          <w:rFonts w:ascii="Times New Roman" w:hAnsi="Times New Roman"/>
        </w:rPr>
      </w:pPr>
      <w:r>
        <w:rPr>
          <w:rFonts w:eastAsia="Arial CYR" w:cs="Times New Roman" w:ascii="Times New Roman" w:hAnsi="Times New Roman"/>
          <w:bCs/>
          <w:sz w:val="28"/>
          <w:szCs w:val="28"/>
        </w:rPr>
        <w:t xml:space="preserve">2. </w:t>
      </w:r>
      <w:r>
        <w:rPr>
          <w:rFonts w:eastAsia="Arial CYR" w:cs="Times New Roman" w:ascii="Times New Roman" w:hAnsi="Times New Roman"/>
          <w:bCs w:val="false"/>
          <w:sz w:val="28"/>
          <w:szCs w:val="28"/>
          <w:shd w:fill="FFFFFF" w:val="clear"/>
          <w:lang w:val="ru-RU"/>
        </w:rPr>
        <w:t xml:space="preserve">Признать утратившим силу Постановление от 11.06.2015г. №88 «Об утверждении административного регламента </w:t>
      </w:r>
      <w:r>
        <w:rPr>
          <w:rFonts w:eastAsia="Arial CYR" w:cs="Times New Roman" w:ascii="Times New Roman" w:hAnsi="Times New Roman"/>
          <w:bCs/>
          <w:sz w:val="28"/>
          <w:szCs w:val="28"/>
        </w:rPr>
        <w:t>предоставления муниципальной услуги «Предоставление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</w:t>
      </w:r>
      <w:r>
        <w:rPr>
          <w:rFonts w:eastAsia="Arial CYR" w:cs="Times New Roman" w:ascii="Times New Roman" w:hAnsi="Times New Roman"/>
          <w:bCs/>
          <w:sz w:val="28"/>
          <w:szCs w:val="28"/>
          <w:lang w:val="ru-RU"/>
        </w:rPr>
        <w:t xml:space="preserve">рые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не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</w:rPr>
        <w:t xml:space="preserve">разграничена, для целей не связанных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lang w:val="ru-RU"/>
        </w:rPr>
        <w:t>со строительством».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 w:val="false"/>
          <w:sz w:val="28"/>
          <w:szCs w:val="28"/>
          <w:shd w:fill="FFFFFF" w:val="clear"/>
          <w:lang w:val="ru-RU"/>
        </w:rPr>
        <w:t>Признать утратившим силу Постановление от 11.06.2015г. №89 «Об</w:t>
      </w:r>
      <w:r>
        <w:rPr>
          <w:rFonts w:eastAsia="Arial CYR" w:cs="Times New Roman" w:ascii="Times New Roman" w:hAnsi="Times New Roman"/>
          <w:bCs w:val="false"/>
          <w:sz w:val="28"/>
          <w:szCs w:val="28"/>
          <w:shd w:fill="FFFFFF" w:val="clear"/>
          <w:lang w:val="ru-RU"/>
        </w:rPr>
        <w:t xml:space="preserve"> утверждении административного регламента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«Предоставление земельных участков в постоянное (бессрочное) пользование, находящихся в собственности муниципального образования и из состава государственных земель, собственность на которые не разграничена».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 w:val="false"/>
          <w:sz w:val="28"/>
          <w:szCs w:val="28"/>
          <w:shd w:fill="FFFFFF" w:val="clear"/>
          <w:lang w:val="ru-RU"/>
        </w:rPr>
        <w:t>Признать утратившим силу Постановление от 11.06.2015г. №90 «Об</w:t>
      </w:r>
      <w:r>
        <w:rPr>
          <w:rFonts w:eastAsia="Arial CYR" w:cs="Times New Roman" w:ascii="Times New Roman" w:hAnsi="Times New Roman"/>
          <w:bCs w:val="false"/>
          <w:sz w:val="28"/>
          <w:szCs w:val="28"/>
          <w:shd w:fill="FFFFFF" w:val="clear"/>
          <w:lang w:val="ru-RU"/>
        </w:rPr>
        <w:t xml:space="preserve"> утверждении административного регламента предоставления муниципальной услуги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5. </w:t>
      </w:r>
      <w:r>
        <w:rPr>
          <w:rFonts w:eastAsia="Arial CYR" w:cs="Times New Roman" w:ascii="Times New Roman" w:hAnsi="Times New Roman"/>
          <w:b w:val="false"/>
          <w:bCs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Признать утратившим силу Постановление от 11.06.2015г. №79 «Об утверждении административного регламента предоставления муниципальной услуги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«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Перевод земель или земельных участков в составе таких земель из одной категории в другую».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6. Признать утратившим силу Постановление от 11.06.2015г. №80 «Об утверждении административного регламента предоставления муниципальной услуги «Предоставление земельных участков в собственность за плату, находящихся в собственности муниципального образования, и из состава государственных земель, собственность на которые не разграничена для целей, связанных со строительством».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7. Признать утратившим силу Постановление от 11.06.2015г. №81 «Об утверждении административного регламента предоставления муниципальной услуги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8. Признать утратившим силу Постановление от 11.06.2015г. №82 «Об утверждении административного регламента предоставления муниципальной услуги «Предоставление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9. Признать утратившим силу Постановление от 11.06.2015г. №83 «Об утверждении административного регламента предоставления муниципальной услуги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Признать утратившим силу Постановление от 11.06.2015г. №84 «Об утверждении административного регламента предоставления муниципальной услуги «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Предоставление земельных участков в безвозмездное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 xml:space="preserve">». 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/>
        </w:rPr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11. Признать утратившим силу Постановление от 11.06.2015г. №85 «Об утверждении административного регламента предоставления муниципальной услуги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».</w:t>
      </w:r>
    </w:p>
    <w:p>
      <w:pPr>
        <w:pStyle w:val="Normal"/>
        <w:spacing w:lineRule="auto" w:line="240" w:before="0" w:after="0"/>
        <w:ind w:left="706" w:right="0" w:hanging="0"/>
        <w:jc w:val="both"/>
        <w:rPr>
          <w:rFonts w:ascii="Times New Roman" w:hAnsi="Times New Roman" w:eastAsia="Arial CYR" w:cs="Times New Roman"/>
          <w:sz w:val="28"/>
          <w:szCs w:val="28"/>
        </w:rPr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12.Признать утратившим силу Постановление от 11.06.2015г. №86 «Об утверждении административного регламента предоставления муниципальной услуги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зданиями, строениями, сооружениями».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shd w:fill="FFFFFF" w:val="clear"/>
          <w:lang w:val="ru-RU"/>
        </w:rPr>
        <w:t>13. Признать утратившим силу Постановление от 03.11.2016г. №166 «О внесении изменений в административный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rFonts w:eastAsia="Arial CYR" w:cs="Times New Roman"/>
          <w:b w:val="false"/>
          <w:bCs w:val="false"/>
          <w:sz w:val="28"/>
          <w:szCs w:val="28"/>
        </w:rPr>
        <w:t>регламент по предоставлению муниципальной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rFonts w:eastAsia="Arial CYR" w:cs="Times New Roman"/>
          <w:b w:val="false"/>
          <w:bCs w:val="false"/>
          <w:sz w:val="28"/>
          <w:szCs w:val="28"/>
        </w:rPr>
        <w:t xml:space="preserve">услуги </w:t>
      </w:r>
      <w:r>
        <w:rPr>
          <w:rFonts w:eastAsia="Arial CYR" w:cs="Times New Roman"/>
          <w:b w:val="false"/>
          <w:bCs w:val="false"/>
          <w:color w:val="000000"/>
          <w:sz w:val="28"/>
          <w:szCs w:val="28"/>
        </w:rPr>
        <w:t xml:space="preserve">«Перевод земель или земельных участков в составе таких земель из одной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категории в другую».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14. Признать утратившим силу Постановление от 03.11.2016г. №167 «О  внесении изменений в административный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регламент по предоставлению муниципальной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услуги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15. Признать утратившим силу Постановление от 03.11.2016г. №168 «О  внесении изменений в административный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регламент по предоставлению муниципальной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услуги «Предоставление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16. Признать утратившим силу Постановление от 03.11.2016г. №169 «О   внесении изменений в административный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регламент по предоставлению муниципальной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услуги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зданиями, строениями, сооружениями».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17. Признать утратившим силу Постановление от 03.11.2016г. №170 «О внесении изменений в административный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регламент по предоставлению муниципальной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услуги «Предоставление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18. Признать утратившим силу Постановление от 03.11.2016г. №171 «О внесении изменений в административный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регламент по предоставлению муниципальной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услуги «Предоставление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для целей не связанных со строительством».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19. Признать утратившим силу Постановление от 03.11.2016г. №172 «О внесении изменений в административный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регламент по предоставлению муниципальной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услуги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Безвозмездная передача в собственность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для целей связанных со строительством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».</w:t>
      </w:r>
    </w:p>
    <w:p>
      <w:pPr>
        <w:pStyle w:val="Normal"/>
        <w:spacing w:lineRule="auto" w:line="240" w:before="0" w:after="0"/>
        <w:ind w:left="706" w:right="0" w:hanging="0"/>
        <w:jc w:val="both"/>
        <w:rPr/>
      </w:pP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20. Признать утратившим силу Постановление от 03.11.2016г. №173 «О внесении изменений в административный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регламент по предоставлению муниципальной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 CYR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услуги «Предоставление земельных участков в постоянное (бессрочное) пользование, находящихся в собственности муниципального образования и из состава государственных земель, собственность на которые не разграничена»</w:t>
      </w:r>
    </w:p>
    <w:p>
      <w:pPr>
        <w:pStyle w:val="Normal"/>
        <w:spacing w:lineRule="auto" w:line="240" w:before="0" w:after="0"/>
        <w:ind w:left="709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>
        <w:rPr>
          <w:rFonts w:ascii="Times New Roman" w:hAnsi="Times New Roman"/>
          <w:bCs/>
          <w:sz w:val="28"/>
          <w:szCs w:val="28"/>
          <w:lang w:val="ru-RU"/>
        </w:rPr>
        <w:t>Опубликовать настоящее постановление в порядке, установленном Уставом Шабуровского сельского поселения.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709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22.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</w:rPr>
        <w:t xml:space="preserve">Контроль за исполнением настоящего постановления </w:t>
      </w:r>
      <w:r>
        <w:rPr>
          <w:rFonts w:eastAsia="Arial CYR" w:cs="Times New Roman" w:ascii="Times New Roman" w:hAnsi="Times New Roman"/>
          <w:b w:val="false"/>
          <w:bCs w:val="false"/>
          <w:sz w:val="28"/>
          <w:szCs w:val="28"/>
          <w:lang w:val="ru-RU"/>
        </w:rPr>
        <w:t>оставляю за собой.</w:t>
      </w:r>
    </w:p>
    <w:p>
      <w:pPr>
        <w:pStyle w:val="Normal"/>
        <w:ind w:left="709" w:righ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ind w:left="360" w:righ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ind w:left="360" w:right="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</w:t>
      </w:r>
      <w:r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  <w:lang w:val="ru-RU"/>
        </w:rPr>
        <w:t>а сельского поселения-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Председатель Совета депутатов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Шабуровского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Н.В.Старицына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/>
      <w:tabs>
        <w:tab w:val="left" w:pos="1720" w:leader="none"/>
      </w:tabs>
      <w:spacing w:before="0" w:after="0"/>
      <w:ind w:left="0" w:right="0" w:hanging="0"/>
      <w:outlineLvl w:val="1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LibreOffice/5.2.3.3$Windows_x86 LibreOffice_project/d54a8868f08a7b39642414cf2c8ef2f228f780cf</Application>
  <Pages>2</Pages>
  <Words>879</Words>
  <Characters>7043</Characters>
  <CharactersWithSpaces>8477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2017-01-12T12:59:06Z</cp:lastPrinted>
  <dcterms:modified xsi:type="dcterms:W3CDTF">2017-01-12T13:00:20Z</dcterms:modified>
  <cp:revision>3</cp:revision>
  <dc:subject/>
  <dc:title/>
</cp:coreProperties>
</file>