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A3" w:rsidRDefault="009E27D7" w:rsidP="00B846D8">
      <w:pPr>
        <w:spacing w:after="0" w:line="240" w:lineRule="auto"/>
        <w:ind w:left="2112" w:firstLine="720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+</w:t>
      </w:r>
      <w:r w:rsidR="00B846D8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 xml:space="preserve">  </w:t>
      </w:r>
      <w:proofErr w:type="spellStart"/>
      <w:r w:rsidR="00AA40A3" w:rsidRP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Ножовское</w:t>
      </w:r>
      <w:proofErr w:type="spellEnd"/>
      <w:r w:rsidR="00AA40A3" w:rsidRP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 xml:space="preserve"> сельское поселение</w:t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</w:p>
    <w:p w:rsidR="00AA40A3" w:rsidRDefault="00B846D8" w:rsidP="00B846D8">
      <w:pPr>
        <w:spacing w:after="0" w:line="240" w:lineRule="auto"/>
        <w:ind w:firstLine="720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 xml:space="preserve">                                         </w:t>
      </w:r>
      <w:r w:rsidR="00AA40A3" w:rsidRP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Совет депутатов</w:t>
      </w:r>
    </w:p>
    <w:p w:rsidR="00AA40A3" w:rsidRDefault="00AA40A3" w:rsidP="00AA40A3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</w:p>
    <w:p w:rsidR="00AA40A3" w:rsidRDefault="00AA40A3" w:rsidP="00AA40A3">
      <w:pPr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</w:p>
    <w:p w:rsidR="00AA40A3" w:rsidRDefault="00B846D8" w:rsidP="00B846D8">
      <w:pPr>
        <w:ind w:firstLine="720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 xml:space="preserve">                                                 </w:t>
      </w:r>
      <w:r w:rsidR="00AA40A3" w:rsidRP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РЕШЕНИЕ</w:t>
      </w:r>
    </w:p>
    <w:p w:rsidR="00AA40A3" w:rsidRDefault="00B846D8" w:rsidP="00AA40A3">
      <w:pP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09.04.</w:t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>2015г</w:t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</w:r>
      <w:r w:rsidR="00AA40A3"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ab/>
        <w:t xml:space="preserve"> №</w:t>
      </w:r>
      <w: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  <w:t xml:space="preserve"> 127</w:t>
      </w:r>
    </w:p>
    <w:p w:rsidR="00AA40A3" w:rsidRDefault="00AA40A3" w:rsidP="00AA40A3">
      <w:pPr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</w:p>
    <w:p w:rsidR="00AA40A3" w:rsidRDefault="00AA40A3" w:rsidP="00AA40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3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>услуг,</w:t>
      </w:r>
    </w:p>
    <w:p w:rsidR="00AA40A3" w:rsidRDefault="00AA40A3" w:rsidP="00AA40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являются необходимыми</w:t>
      </w:r>
    </w:p>
    <w:p w:rsidR="00AA40A3" w:rsidRDefault="00AA40A3" w:rsidP="00AA40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обязательными для предоставления</w:t>
      </w:r>
    </w:p>
    <w:p w:rsidR="00AA40A3" w:rsidRDefault="00AA40A3" w:rsidP="00AA40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услуг администрацией</w:t>
      </w:r>
    </w:p>
    <w:p w:rsidR="00AA40A3" w:rsidRPr="00AA40A3" w:rsidRDefault="00AA40A3" w:rsidP="00AA40A3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34"/>
          <w:lang w:eastAsia="hi-IN" w:bidi="hi-IN"/>
        </w:rPr>
      </w:pP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Ножовского</w:t>
      </w:r>
      <w:r w:rsidRPr="00A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A40A3" w:rsidRDefault="00AA40A3" w:rsidP="00AA40A3">
      <w:pPr>
        <w:rPr>
          <w:sz w:val="28"/>
          <w:szCs w:val="34"/>
        </w:rPr>
      </w:pPr>
    </w:p>
    <w:p w:rsidR="00AA40A3" w:rsidRDefault="00AA40A3" w:rsidP="00AA40A3">
      <w:pPr>
        <w:pStyle w:val="a3"/>
        <w:ind w:firstLine="720"/>
        <w:jc w:val="both"/>
        <w:rPr>
          <w:sz w:val="28"/>
          <w:szCs w:val="34"/>
        </w:rPr>
      </w:pPr>
      <w:r>
        <w:rPr>
          <w:rFonts w:cs="Times New Roman"/>
          <w:sz w:val="28"/>
          <w:szCs w:val="28"/>
        </w:rPr>
        <w:t>Во исполнение положений Федерального закона от 27.07. 2010 года № 210-ФЗ «Об организации предоставления государственных и муниципальных услуг»</w:t>
      </w:r>
      <w:r>
        <w:rPr>
          <w:sz w:val="28"/>
          <w:szCs w:val="34"/>
        </w:rPr>
        <w:t>, Федерального закона от 06.10.2013 № 131-ФЗ «Об общих принципах организации местного самоуправления в РФ», Устава Ножовского сельского поселения,</w:t>
      </w:r>
    </w:p>
    <w:p w:rsidR="00AA40A3" w:rsidRDefault="00AA40A3" w:rsidP="00AA40A3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</w:p>
    <w:p w:rsidR="00AA40A3" w:rsidRPr="00AA40A3" w:rsidRDefault="00AA40A3" w:rsidP="00AA40A3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AA40A3">
        <w:rPr>
          <w:rFonts w:ascii="Times New Roman" w:hAnsi="Times New Roman" w:cs="Times New Roman"/>
          <w:sz w:val="28"/>
          <w:szCs w:val="34"/>
        </w:rPr>
        <w:t>Совет депутатов Ножовского сельского поселения РЕШАЕТ:</w:t>
      </w:r>
    </w:p>
    <w:p w:rsidR="00AA40A3" w:rsidRDefault="00AA40A3" w:rsidP="00AA40A3">
      <w:pPr>
        <w:pStyle w:val="a3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1.Утвердить прилагаемый Перечень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услуг, которые являются необходимыми и обязательными для предоставления муниципальных услуг администрацией Ножовского сельского поселения.</w:t>
      </w:r>
    </w:p>
    <w:p w:rsidR="00AA40A3" w:rsidRPr="00AA40A3" w:rsidRDefault="00AA40A3" w:rsidP="00AA40A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34"/>
        </w:rPr>
      </w:pPr>
      <w:r w:rsidRPr="00AA40A3">
        <w:rPr>
          <w:rFonts w:ascii="Times New Roman" w:hAnsi="Times New Roman" w:cs="Times New Roman"/>
          <w:sz w:val="28"/>
          <w:szCs w:val="28"/>
        </w:rPr>
        <w:t>2.</w:t>
      </w:r>
      <w:r w:rsidRPr="00AA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 момента его обнародования в </w:t>
      </w:r>
      <w:r w:rsidRPr="00AA40A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е, установленно</w:t>
      </w:r>
      <w:r w:rsidRPr="00AA40A3">
        <w:rPr>
          <w:rFonts w:ascii="Times New Roman" w:hAnsi="Times New Roman" w:cs="Times New Roman"/>
          <w:sz w:val="28"/>
          <w:szCs w:val="28"/>
        </w:rPr>
        <w:t xml:space="preserve">м Уставом </w:t>
      </w:r>
      <w:r>
        <w:rPr>
          <w:rFonts w:ascii="Times New Roman" w:hAnsi="Times New Roman" w:cs="Times New Roman"/>
          <w:sz w:val="28"/>
          <w:szCs w:val="28"/>
        </w:rPr>
        <w:t>Ножовского</w:t>
      </w:r>
      <w:r w:rsidRPr="00AA40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40A3" w:rsidRDefault="00AA40A3" w:rsidP="00AA40A3">
      <w:pPr>
        <w:pStyle w:val="a3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Контроль за исполнением решения возложить на помощника главы сельского поселения </w:t>
      </w:r>
    </w:p>
    <w:p w:rsidR="00AA40A3" w:rsidRDefault="00AA40A3" w:rsidP="00AA40A3">
      <w:pPr>
        <w:jc w:val="both"/>
        <w:rPr>
          <w:rFonts w:cs="Mangal"/>
          <w:sz w:val="28"/>
          <w:szCs w:val="34"/>
        </w:rPr>
      </w:pPr>
    </w:p>
    <w:p w:rsidR="00AA40A3" w:rsidRDefault="00AA40A3" w:rsidP="00AA40A3">
      <w:pPr>
        <w:jc w:val="both"/>
        <w:rPr>
          <w:sz w:val="28"/>
          <w:szCs w:val="3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2534"/>
        <w:gridCol w:w="2535"/>
      </w:tblGrid>
      <w:tr w:rsidR="00AA40A3" w:rsidRPr="00AA40A3" w:rsidTr="00AA40A3">
        <w:tc>
          <w:tcPr>
            <w:tcW w:w="5067" w:type="dxa"/>
            <w:hideMark/>
          </w:tcPr>
          <w:p w:rsidR="00AA40A3" w:rsidRPr="00AA40A3" w:rsidRDefault="00AA40A3" w:rsidP="00B846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A40A3">
              <w:rPr>
                <w:rFonts w:ascii="Times New Roman" w:hAnsi="Times New Roman" w:cs="Times New Roman"/>
                <w:sz w:val="28"/>
                <w:szCs w:val="28"/>
              </w:rPr>
              <w:t>Глава Ножовского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4" w:type="dxa"/>
          </w:tcPr>
          <w:p w:rsidR="00AA40A3" w:rsidRPr="00AA40A3" w:rsidRDefault="00AA40A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35" w:type="dxa"/>
            <w:hideMark/>
          </w:tcPr>
          <w:p w:rsidR="00AA40A3" w:rsidRPr="00AA40A3" w:rsidRDefault="00AA40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A40A3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</w:tbl>
    <w:p w:rsidR="00AA40A3" w:rsidRDefault="00AA40A3" w:rsidP="00AA40A3">
      <w:pPr>
        <w:rPr>
          <w:sz w:val="28"/>
          <w:szCs w:val="28"/>
        </w:rPr>
        <w:sectPr w:rsidR="00AA40A3">
          <w:pgSz w:w="11905" w:h="16837"/>
          <w:pgMar w:top="1134" w:right="567" w:bottom="1134" w:left="1418" w:header="720" w:footer="1134" w:gutter="0"/>
          <w:cols w:space="720"/>
        </w:sect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239"/>
      </w:tblGrid>
      <w:tr w:rsidR="00AA40A3" w:rsidTr="00B846D8">
        <w:tc>
          <w:tcPr>
            <w:tcW w:w="5508" w:type="dxa"/>
          </w:tcPr>
          <w:p w:rsidR="00AA40A3" w:rsidRDefault="00AA40A3">
            <w:pPr>
              <w:widowControl w:val="0"/>
              <w:tabs>
                <w:tab w:val="left" w:pos="2145"/>
              </w:tabs>
              <w:rPr>
                <w:rFonts w:eastAsia="Arial Unicode MS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39" w:type="dxa"/>
            <w:hideMark/>
          </w:tcPr>
          <w:p w:rsidR="00AA40A3" w:rsidRDefault="00AA40A3" w:rsidP="00B846D8">
            <w:pPr>
              <w:autoSpaceDE w:val="0"/>
              <w:adjustRightInd w:val="0"/>
              <w:jc w:val="right"/>
              <w:rPr>
                <w:rFonts w:eastAsia="Arial Unicode MS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40A3" w:rsidRDefault="00AA40A3" w:rsidP="00B846D8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 Ножовского сельского поселения</w:t>
            </w:r>
          </w:p>
          <w:p w:rsidR="00AA40A3" w:rsidRDefault="00AA40A3" w:rsidP="00B846D8">
            <w:pPr>
              <w:widowControl w:val="0"/>
              <w:autoSpaceDE w:val="0"/>
              <w:adjustRightInd w:val="0"/>
              <w:jc w:val="right"/>
              <w:rPr>
                <w:rFonts w:eastAsia="Arial Unicode MS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46D8">
              <w:rPr>
                <w:sz w:val="28"/>
                <w:szCs w:val="28"/>
              </w:rPr>
              <w:t xml:space="preserve"> 09.04.2015</w:t>
            </w:r>
            <w:r>
              <w:rPr>
                <w:sz w:val="28"/>
                <w:szCs w:val="28"/>
              </w:rPr>
              <w:t xml:space="preserve">  №</w:t>
            </w:r>
            <w:r w:rsidR="00B846D8">
              <w:rPr>
                <w:sz w:val="28"/>
                <w:szCs w:val="28"/>
              </w:rPr>
              <w:t xml:space="preserve"> 127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A40A3" w:rsidRDefault="00AA40A3" w:rsidP="00AA40A3">
      <w:pPr>
        <w:pStyle w:val="a3"/>
        <w:jc w:val="right"/>
        <w:rPr>
          <w:rFonts w:cs="Times New Roman"/>
          <w:sz w:val="28"/>
          <w:szCs w:val="28"/>
        </w:rPr>
      </w:pPr>
    </w:p>
    <w:p w:rsidR="00AA40A3" w:rsidRDefault="00AA40A3" w:rsidP="00AA40A3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ПЕРЕЧЕНЬ</w:t>
      </w:r>
    </w:p>
    <w:p w:rsidR="00AA40A3" w:rsidRDefault="00AA40A3" w:rsidP="00AA40A3">
      <w:pPr>
        <w:pStyle w:val="a3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услуг, которые являются необходимыми и обязательными для предоставления муниципальных услуг администрацией Ножовского сельского поселения</w:t>
      </w:r>
    </w:p>
    <w:p w:rsidR="00B846D8" w:rsidRDefault="00B846D8" w:rsidP="00B846D8">
      <w:pPr>
        <w:pStyle w:val="a3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color w:val="000000"/>
                <w:sz w:val="28"/>
                <w:szCs w:val="28"/>
              </w:rPr>
              <w:t>«</w:t>
            </w:r>
            <w:r w:rsidRPr="008F3CE0">
              <w:rPr>
                <w:rFonts w:ascii="Times New Roman" w:eastAsia="Arial CYR" w:hAnsi="Times New Roman"/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</w:t>
            </w:r>
            <w:r w:rsidRPr="008F3C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</w:t>
            </w:r>
            <w:r w:rsidRPr="008F3C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«Предоставление земельных участков в собственность за плату, находящихся в собственности муниципального образования, и из состава государственных земель, собственность на которые не разграничена, для целей, связанных со строительством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 xml:space="preserve">» 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 «Предоставление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pacing w:after="0" w:line="240" w:lineRule="auto"/>
              <w:jc w:val="both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lastRenderedPageBreak/>
              <w:t>сооружениями)»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  <w:r w:rsidRPr="008F3CE0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sz w:val="28"/>
                <w:szCs w:val="28"/>
              </w:rPr>
              <w:t xml:space="preserve"> «Об организации  обеспечения первичных мер пожарной безопасности   на территории  Ножовского сельского поселения</w:t>
            </w:r>
            <w:r w:rsidRPr="008F3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F3CE0">
              <w:rPr>
                <w:rFonts w:ascii="Times New Roman" w:hAnsi="Times New Roman"/>
                <w:sz w:val="28"/>
                <w:szCs w:val="28"/>
              </w:rPr>
              <w:t xml:space="preserve">Присвоение адресов и нумерация объектов недвижимости расположенных на территории Ножовского сельского поселения   » 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ind w:firstLine="150"/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 xml:space="preserve"> «Контроль</w:t>
            </w:r>
            <w:r w:rsidRPr="008F3CE0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bCs/>
                <w:color w:val="1E1E1E"/>
                <w:sz w:val="28"/>
                <w:szCs w:val="28"/>
              </w:rPr>
              <w:t>над представлением обязательного экземпляра» Ножовского сельского поселения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CE0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8F3CE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  <w:r w:rsidRPr="008F3C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pStyle w:val="a6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F3CE0">
              <w:rPr>
                <w:sz w:val="28"/>
                <w:szCs w:val="28"/>
              </w:rPr>
              <w:t xml:space="preserve"> «Выдача архивных копий, архивных выписок </w:t>
            </w:r>
          </w:p>
          <w:p w:rsidR="00B846D8" w:rsidRPr="008F3CE0" w:rsidRDefault="00B846D8" w:rsidP="00B84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CE0">
              <w:rPr>
                <w:rFonts w:ascii="Times New Roman" w:hAnsi="Times New Roman"/>
                <w:sz w:val="28"/>
                <w:szCs w:val="28"/>
              </w:rPr>
              <w:t>по запросам юридических и физических лиц»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pStyle w:val="a6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F3CE0">
              <w:rPr>
                <w:sz w:val="28"/>
                <w:szCs w:val="28"/>
              </w:rPr>
              <w:t xml:space="preserve"> «Признание жилых помещений непригодными для </w:t>
            </w:r>
            <w:proofErr w:type="gramStart"/>
            <w:r w:rsidRPr="008F3CE0">
              <w:rPr>
                <w:sz w:val="28"/>
                <w:szCs w:val="28"/>
              </w:rPr>
              <w:t>проживания»</w:t>
            </w:r>
            <w:r w:rsidRPr="008F3CE0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pStyle w:val="a6"/>
              <w:suppressAutoHyphens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F3CE0">
              <w:rPr>
                <w:color w:val="000000"/>
                <w:sz w:val="28"/>
                <w:szCs w:val="28"/>
              </w:rPr>
              <w:t xml:space="preserve">«Присвоение адреса объекту недвижимости » 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2C392E" w:rsidRDefault="00B846D8" w:rsidP="00B846D8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2C392E">
              <w:rPr>
                <w:rFonts w:ascii="Times New Roman" w:hAnsi="Times New Roman"/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путем приватизации»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2C392E" w:rsidRDefault="00B846D8" w:rsidP="00B846D8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2C392E">
              <w:rPr>
                <w:rFonts w:ascii="Times New Roman" w:hAnsi="Times New Roman"/>
                <w:sz w:val="28"/>
                <w:szCs w:val="28"/>
              </w:rPr>
              <w:t>Выдача ордеро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на проведение земляных работ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pStyle w:val="a6"/>
              <w:suppressAutoHyphens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4597A">
              <w:rPr>
                <w:sz w:val="28"/>
                <w:szCs w:val="28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8F3CE0" w:rsidRDefault="00B846D8" w:rsidP="00B846D8">
            <w:pPr>
              <w:pStyle w:val="a6"/>
              <w:suppressAutoHyphens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4597A">
              <w:rPr>
                <w:sz w:val="28"/>
                <w:szCs w:val="28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4597A">
              <w:rPr>
                <w:sz w:val="28"/>
                <w:szCs w:val="28"/>
              </w:rPr>
              <w:t>похозяйственных</w:t>
            </w:r>
            <w:proofErr w:type="spellEnd"/>
            <w:r w:rsidRPr="0074597A">
              <w:rPr>
                <w:sz w:val="28"/>
                <w:szCs w:val="28"/>
              </w:rPr>
              <w:t xml:space="preserve"> книг о  наличии у гражданина права на земельный участок и иных документов 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74597A" w:rsidRDefault="00B846D8" w:rsidP="00B846D8">
            <w:pPr>
              <w:pStyle w:val="a6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4597A">
              <w:rPr>
                <w:sz w:val="28"/>
                <w:szCs w:val="28"/>
              </w:rPr>
              <w:t xml:space="preserve">Предоставление  муниципального имущества казны  муниципального образования в аренду, по договору безвозмездного пользования, по договору доверительного управления, по иным договорам, предусматривающим  переход прав пользования без проведения конкурсов или аукционов  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74597A" w:rsidRDefault="00B846D8" w:rsidP="00B846D8">
            <w:pPr>
              <w:pStyle w:val="a6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4597A">
              <w:rPr>
                <w:iCs/>
                <w:sz w:val="28"/>
                <w:szCs w:val="28"/>
              </w:rPr>
              <w:t xml:space="preserve">Предоставление архивных </w:t>
            </w:r>
            <w:r w:rsidRPr="0074597A">
              <w:rPr>
                <w:sz w:val="28"/>
                <w:szCs w:val="28"/>
              </w:rPr>
              <w:t>справок, архивных выписок, копий архивных документов, копий правовых актов администрации сельского поселения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74597A" w:rsidRDefault="00B846D8" w:rsidP="00B846D8">
            <w:pPr>
              <w:pStyle w:val="a6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в аренду и продление договоров аренды движимого и недвижимого имущества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Прием заявлений, выдача документов, принятие решения о переводе жилого помещения в нежилое или нежилого помещения в жилое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lastRenderedPageBreak/>
              <w:t>Прием заявлений и заключение договоров социального найма жилых помещений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Признание  в установленном порядке  жилых помещений муниципального жилищного фонда пригодными (непригодными) для проживания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информации о порядке предоставления жилищно-коммунальных   услуг населению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жилых помещений в специализированном жилищном фонде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муниципального имущества в безвозмездное пользование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Предоставление выписок из реестра муниципальной собственности»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Признание молодых семей нуждающимися в улучшении жилищных условий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Присвоение адреса объекту недвижимости»</w:t>
            </w:r>
          </w:p>
        </w:tc>
      </w:tr>
      <w:tr w:rsidR="00B846D8" w:rsidRPr="008F3CE0" w:rsidTr="00FF760A">
        <w:tc>
          <w:tcPr>
            <w:tcW w:w="9571" w:type="dxa"/>
          </w:tcPr>
          <w:p w:rsidR="00B846D8" w:rsidRPr="00FD213B" w:rsidRDefault="00B846D8" w:rsidP="00B846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13B">
              <w:rPr>
                <w:rFonts w:ascii="Times New Roman" w:hAnsi="Times New Roman"/>
                <w:iCs/>
                <w:sz w:val="28"/>
                <w:szCs w:val="28"/>
              </w:rPr>
              <w:t xml:space="preserve">Об </w:t>
            </w:r>
            <w:proofErr w:type="gramStart"/>
            <w:r w:rsidRPr="00FD213B">
              <w:rPr>
                <w:rFonts w:ascii="Times New Roman" w:hAnsi="Times New Roman"/>
                <w:iCs/>
                <w:sz w:val="28"/>
                <w:szCs w:val="28"/>
              </w:rPr>
              <w:t>утверждении  административного</w:t>
            </w:r>
            <w:proofErr w:type="gramEnd"/>
            <w:r w:rsidRPr="00FD213B">
              <w:rPr>
                <w:rFonts w:ascii="Times New Roman" w:hAnsi="Times New Roman"/>
                <w:iCs/>
                <w:sz w:val="28"/>
                <w:szCs w:val="28"/>
              </w:rPr>
              <w:t xml:space="preserve"> регламента исполнения муниципальной </w:t>
            </w:r>
          </w:p>
          <w:p w:rsidR="00B846D8" w:rsidRPr="00FD213B" w:rsidRDefault="00B846D8" w:rsidP="00B846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D213B">
              <w:rPr>
                <w:rFonts w:ascii="Times New Roman" w:hAnsi="Times New Roman"/>
                <w:iCs/>
                <w:sz w:val="28"/>
                <w:szCs w:val="28"/>
              </w:rPr>
              <w:t xml:space="preserve">функции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      </w:r>
          </w:p>
          <w:p w:rsidR="00B846D8" w:rsidRPr="00FD213B" w:rsidRDefault="00B846D8" w:rsidP="00B846D8">
            <w:pPr>
              <w:pStyle w:val="a6"/>
              <w:suppressAutoHyphens/>
              <w:spacing w:after="0"/>
              <w:jc w:val="both"/>
              <w:rPr>
                <w:iCs/>
                <w:sz w:val="28"/>
                <w:szCs w:val="28"/>
              </w:rPr>
            </w:pPr>
            <w:r w:rsidRPr="00FD213B">
              <w:rPr>
                <w:iCs/>
                <w:sz w:val="28"/>
                <w:szCs w:val="28"/>
              </w:rPr>
              <w:t>Ножовского сельского поселения»</w:t>
            </w:r>
          </w:p>
        </w:tc>
      </w:tr>
      <w:tr w:rsidR="000709E6" w:rsidRPr="008F3CE0" w:rsidTr="00FF760A">
        <w:tc>
          <w:tcPr>
            <w:tcW w:w="9571" w:type="dxa"/>
          </w:tcPr>
          <w:p w:rsidR="000709E6" w:rsidRPr="00FD213B" w:rsidRDefault="000709E6" w:rsidP="007543D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6D8" w:rsidRPr="008F3CE0" w:rsidRDefault="00B846D8" w:rsidP="00B846D8">
      <w:pPr>
        <w:pStyle w:val="a3"/>
        <w:jc w:val="both"/>
        <w:rPr>
          <w:rFonts w:cs="Times New Roman"/>
          <w:bCs/>
          <w:color w:val="1E1E1E"/>
          <w:sz w:val="28"/>
          <w:szCs w:val="28"/>
        </w:rPr>
      </w:pPr>
    </w:p>
    <w:p w:rsidR="00B846D8" w:rsidRDefault="00B846D8" w:rsidP="00B846D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846D8" w:rsidRDefault="00B846D8" w:rsidP="00AA40A3">
      <w:pPr>
        <w:pStyle w:val="a3"/>
        <w:jc w:val="center"/>
        <w:rPr>
          <w:rFonts w:cs="Times New Roman"/>
          <w:b/>
          <w:sz w:val="28"/>
          <w:szCs w:val="28"/>
        </w:rPr>
      </w:pPr>
    </w:p>
    <w:sectPr w:rsidR="00B846D8" w:rsidSect="009C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0A3"/>
    <w:rsid w:val="000709E6"/>
    <w:rsid w:val="007543D2"/>
    <w:rsid w:val="009C01F1"/>
    <w:rsid w:val="009E27D7"/>
    <w:rsid w:val="00AA40A3"/>
    <w:rsid w:val="00B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1157-8A59-47C9-8F16-8B3D9F7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0A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rsid w:val="00AA40A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rsid w:val="00A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B846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846D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846D8"/>
    <w:rPr>
      <w:spacing w:val="-1"/>
      <w:shd w:val="clear" w:color="auto" w:fill="FFFFFF"/>
    </w:rPr>
  </w:style>
  <w:style w:type="paragraph" w:customStyle="1" w:styleId="1">
    <w:name w:val="Основной текст1"/>
    <w:basedOn w:val="a"/>
    <w:link w:val="a8"/>
    <w:rsid w:val="00B846D8"/>
    <w:pPr>
      <w:widowControl w:val="0"/>
      <w:shd w:val="clear" w:color="auto" w:fill="FFFFFF"/>
      <w:spacing w:before="660" w:after="0" w:line="274" w:lineRule="exact"/>
      <w:jc w:val="both"/>
    </w:pPr>
    <w:rPr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B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2015-05-06T04:57:00Z</cp:lastPrinted>
  <dcterms:created xsi:type="dcterms:W3CDTF">2015-01-26T11:55:00Z</dcterms:created>
  <dcterms:modified xsi:type="dcterms:W3CDTF">2016-11-16T08:44:00Z</dcterms:modified>
</cp:coreProperties>
</file>