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72" w:rsidRPr="00870ABF" w:rsidRDefault="00743172" w:rsidP="00743172">
      <w:pPr>
        <w:jc w:val="center"/>
        <w:rPr>
          <w:b/>
        </w:rPr>
      </w:pPr>
      <w:r w:rsidRPr="00870AB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036BEC" wp14:editId="7C5032D1">
            <wp:simplePos x="1533525" y="1581150"/>
            <wp:positionH relativeFrom="margin">
              <wp:align>left</wp:align>
            </wp:positionH>
            <wp:positionV relativeFrom="margin">
              <wp:align>top</wp:align>
            </wp:positionV>
            <wp:extent cx="2684780" cy="2019300"/>
            <wp:effectExtent l="0" t="0" r="1270" b="0"/>
            <wp:wrapSquare wrapText="bothSides"/>
            <wp:docPr id="1" name="Рисунок 1" descr="C:\Users\ВРождество\AppData\Local\Microsoft\Windows\INetCache\Content.Word\DSCF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Рождество\AppData\Local\Microsoft\Windows\INetCache\Content.Word\DSCF1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19" cy="209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ABF">
        <w:rPr>
          <w:b/>
        </w:rPr>
        <w:t>В Верх-Рождественской сельской библиотеке</w:t>
      </w:r>
    </w:p>
    <w:p w:rsidR="00743172" w:rsidRPr="00870ABF" w:rsidRDefault="00743172" w:rsidP="00743172">
      <w:pPr>
        <w:jc w:val="center"/>
        <w:rPr>
          <w:b/>
        </w:rPr>
      </w:pPr>
      <w:r w:rsidRPr="00870ABF">
        <w:rPr>
          <w:b/>
        </w:rPr>
        <w:t>им. Ф.Ф. Павленкова прошли Рождественские посиделки,</w:t>
      </w:r>
    </w:p>
    <w:p w:rsidR="00743172" w:rsidRPr="00870ABF" w:rsidRDefault="00743172" w:rsidP="00743172">
      <w:pPr>
        <w:jc w:val="center"/>
        <w:rPr>
          <w:b/>
        </w:rPr>
      </w:pPr>
      <w:r w:rsidRPr="00870ABF">
        <w:rPr>
          <w:b/>
        </w:rPr>
        <w:t>посвященные Рождеству Христову.</w:t>
      </w:r>
    </w:p>
    <w:p w:rsidR="00743172" w:rsidRDefault="00743172" w:rsidP="00743172">
      <w:pPr>
        <w:jc w:val="both"/>
      </w:pPr>
      <w:r>
        <w:tab/>
        <w:t>Вначале мероприятия рассказала детям историю празднования Рождества Христова. Ребята узнали, почему его называют матерью всех праздников и почему значенье святой ночи столь велико для всей истории. Ведь само наше летоисчисление мы ведем от Рождества Христова. Дети услышали рассказ, откуда пришел в Россию обычай украшать елочку в домах и храмах.</w:t>
      </w:r>
    </w:p>
    <w:p w:rsidR="00743172" w:rsidRDefault="00743172" w:rsidP="00743172">
      <w:pPr>
        <w:ind w:firstLine="708"/>
        <w:jc w:val="both"/>
      </w:pPr>
      <w:r>
        <w:t xml:space="preserve">Далее познакомились с обрядами, которые проходят в святочную неделю. Разговор шел о </w:t>
      </w:r>
      <w:proofErr w:type="spellStart"/>
      <w:r>
        <w:t>колядовании</w:t>
      </w:r>
      <w:proofErr w:type="spellEnd"/>
      <w:r>
        <w:t xml:space="preserve"> (хождение по домам с поздравлениями и песнями) и различных гаданиях. Вниманию ребят были представлены фотографии о Рождестве, о гаданиях и праздновании праздника.</w:t>
      </w:r>
    </w:p>
    <w:p w:rsidR="00743172" w:rsidRDefault="00743172" w:rsidP="00743172">
      <w:pPr>
        <w:ind w:firstLine="708"/>
        <w:jc w:val="both"/>
      </w:pPr>
      <w:r>
        <w:t>Продолжалось мероприятие «Сказочной викториной», в которой дети отгадывали названия сказок, по услышанным отрывкам. Они были из сказок С.Я. Маршака, Г.Х. Андерсена, В. Одоевского. Мероприятие прошло интересно, активно и весело. Вниманию ребят был представлен обзор литературы к празднику.</w:t>
      </w:r>
    </w:p>
    <w:p w:rsidR="00743172" w:rsidRDefault="00743172" w:rsidP="00743172">
      <w:pPr>
        <w:ind w:firstLine="708"/>
        <w:jc w:val="both"/>
      </w:pPr>
      <w:r>
        <w:t>Поздравила детей с праздником и пожелала им:</w:t>
      </w:r>
    </w:p>
    <w:p w:rsidR="00743172" w:rsidRDefault="00743172" w:rsidP="00743172">
      <w:pPr>
        <w:jc w:val="both"/>
      </w:pPr>
      <w:r>
        <w:t>Побольше подарков, чудес, волшебства!</w:t>
      </w:r>
    </w:p>
    <w:p w:rsidR="00743172" w:rsidRDefault="00743172" w:rsidP="00743172">
      <w:pPr>
        <w:jc w:val="both"/>
      </w:pPr>
      <w:r>
        <w:t>Счастливого праздника – Рождества.</w:t>
      </w:r>
    </w:p>
    <w:p w:rsidR="00743172" w:rsidRDefault="00743172" w:rsidP="00743172">
      <w:pPr>
        <w:jc w:val="both"/>
      </w:pPr>
      <w:r>
        <w:t>Добра, мира, здоровья, любви, веры!</w:t>
      </w:r>
    </w:p>
    <w:p w:rsidR="00743172" w:rsidRDefault="00743172" w:rsidP="00743172">
      <w:pPr>
        <w:jc w:val="both"/>
      </w:pPr>
      <w:r>
        <w:t>Шагать смело к свету и любить книгу душой!</w:t>
      </w:r>
    </w:p>
    <w:p w:rsidR="00743172" w:rsidRDefault="00743172" w:rsidP="00743172">
      <w:pPr>
        <w:jc w:val="both"/>
      </w:pPr>
    </w:p>
    <w:p w:rsidR="00743172" w:rsidRDefault="00743172" w:rsidP="00743172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BA8652" wp14:editId="2DBFBE26">
            <wp:simplePos x="0" y="0"/>
            <wp:positionH relativeFrom="margin">
              <wp:align>right</wp:align>
            </wp:positionH>
            <wp:positionV relativeFrom="margin">
              <wp:posOffset>5661025</wp:posOffset>
            </wp:positionV>
            <wp:extent cx="1457960" cy="1095375"/>
            <wp:effectExtent l="0" t="0" r="8890" b="9525"/>
            <wp:wrapSquare wrapText="bothSides"/>
            <wp:docPr id="2" name="Рисунок 2" descr="C:\Users\ВРождество\AppData\Local\Microsoft\Windows\INetCache\Content.Word\DSCF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Рождество\AppData\Local\Microsoft\Windows\INetCache\Content.Word\DSCF1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ABF">
        <w:rPr>
          <w:b/>
        </w:rPr>
        <w:t>Путешествие в историю «</w:t>
      </w:r>
      <w:r>
        <w:rPr>
          <w:b/>
        </w:rPr>
        <w:t>Крещенское наст</w:t>
      </w:r>
      <w:r w:rsidRPr="00870ABF">
        <w:rPr>
          <w:b/>
        </w:rPr>
        <w:t>р</w:t>
      </w:r>
      <w:r>
        <w:rPr>
          <w:b/>
        </w:rPr>
        <w:t>о</w:t>
      </w:r>
      <w:r w:rsidRPr="00870ABF">
        <w:rPr>
          <w:b/>
        </w:rPr>
        <w:t>ение»</w:t>
      </w:r>
      <w:r>
        <w:rPr>
          <w:b/>
        </w:rPr>
        <w:t>.</w:t>
      </w:r>
    </w:p>
    <w:p w:rsidR="00743172" w:rsidRDefault="00743172" w:rsidP="0074317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EE80C9" wp14:editId="6BCF75B6">
            <wp:simplePos x="0" y="0"/>
            <wp:positionH relativeFrom="margin">
              <wp:align>left</wp:align>
            </wp:positionH>
            <wp:positionV relativeFrom="margin">
              <wp:posOffset>6686550</wp:posOffset>
            </wp:positionV>
            <wp:extent cx="1419225" cy="1057275"/>
            <wp:effectExtent l="0" t="0" r="9525" b="9525"/>
            <wp:wrapSquare wrapText="bothSides"/>
            <wp:docPr id="3" name="Рисунок 3" descr="C:\Users\ВРождество\AppData\Local\Microsoft\Windows\INetCache\Content.Word\DSCF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Рождество\AppData\Local\Microsoft\Windows\INetCache\Content.Word\DSCF1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t>Увлекательное путешествие в историю рождения праздника для ребят было открытием в мир легенды и реальности. Но прежде всего дети узнали, что традиция праздновать тот день пришла к нам из далекого прошлого. Свои знания ребята закрепили просмотром видеоролика о крещении, а затем с интересом зачитывали народные приметы. Занимались их толкованием.</w:t>
      </w:r>
    </w:p>
    <w:p w:rsidR="00743172" w:rsidRDefault="00743172" w:rsidP="00743172">
      <w:pPr>
        <w:jc w:val="both"/>
      </w:pPr>
      <w:r>
        <w:tab/>
        <w:t>Юные посетители библиотеки почерпнули для себя много интересной информации, с пользой провели свое свободное время.</w:t>
      </w:r>
    </w:p>
    <w:p w:rsidR="00743172" w:rsidRDefault="00743172" w:rsidP="00743172">
      <w:pPr>
        <w:jc w:val="both"/>
      </w:pPr>
      <w:r>
        <w:tab/>
      </w:r>
    </w:p>
    <w:p w:rsidR="00743172" w:rsidRPr="00870ABF" w:rsidRDefault="00743172" w:rsidP="00743172">
      <w:pPr>
        <w:jc w:val="right"/>
      </w:pPr>
      <w:r>
        <w:t>Валентина Панкова</w:t>
      </w:r>
    </w:p>
    <w:p w:rsidR="00BA12F6" w:rsidRDefault="00BA12F6">
      <w:bookmarkStart w:id="0" w:name="_GoBack"/>
      <w:bookmarkEnd w:id="0"/>
    </w:p>
    <w:sectPr w:rsidR="00BA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8B"/>
    <w:rsid w:val="00743172"/>
    <w:rsid w:val="00BA12F6"/>
    <w:rsid w:val="00E3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690D7-BDCA-4FD5-A682-01085223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2017-01-23T05:54:00Z</dcterms:created>
  <dcterms:modified xsi:type="dcterms:W3CDTF">2017-01-23T05:54:00Z</dcterms:modified>
</cp:coreProperties>
</file>