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3E" w:rsidRDefault="0004393E"/>
    <w:p w:rsidR="0004393E" w:rsidRDefault="0004393E" w:rsidP="0004393E">
      <w:pPr>
        <w:jc w:val="center"/>
      </w:pPr>
      <w:r w:rsidRPr="004775E4">
        <w:rPr>
          <w:rFonts w:ascii="Times New Roman" w:eastAsiaTheme="minorHAnsi" w:hAnsi="Times New Roman" w:cs="Times New Roman"/>
          <w:noProof/>
          <w:color w:val="000000" w:themeColor="text1"/>
        </w:rPr>
        <w:drawing>
          <wp:inline distT="0" distB="0" distL="0" distR="0" wp14:anchorId="50EF5AA4" wp14:editId="09752DCF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6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2"/>
        <w:gridCol w:w="1817"/>
        <w:gridCol w:w="2835"/>
        <w:gridCol w:w="2552"/>
      </w:tblGrid>
      <w:tr w:rsidR="004F79BF" w:rsidRPr="004F79BF" w:rsidTr="007C4ACC">
        <w:tc>
          <w:tcPr>
            <w:tcW w:w="9836" w:type="dxa"/>
            <w:gridSpan w:val="4"/>
            <w:hideMark/>
          </w:tcPr>
          <w:p w:rsidR="004F79BF" w:rsidRPr="004F79BF" w:rsidRDefault="004F79B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4F79BF">
              <w:rPr>
                <w:rFonts w:cs="Times New Roman"/>
                <w:sz w:val="28"/>
                <w:szCs w:val="28"/>
              </w:rPr>
              <w:t>СОВЕТ ДЕПУТАТОВ НОЖОВСКОГО СЕЛЬСКОГО ПОСЕЛЕНИЯ</w:t>
            </w:r>
          </w:p>
        </w:tc>
      </w:tr>
      <w:tr w:rsidR="004F79BF" w:rsidRPr="004F79BF" w:rsidTr="007C4ACC">
        <w:tc>
          <w:tcPr>
            <w:tcW w:w="9836" w:type="dxa"/>
            <w:gridSpan w:val="4"/>
          </w:tcPr>
          <w:p w:rsidR="004F79BF" w:rsidRPr="004F79BF" w:rsidRDefault="004F79BF">
            <w:pPr>
              <w:pStyle w:val="a6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4F79BF" w:rsidRPr="004F79BF" w:rsidTr="007C4ACC">
        <w:tc>
          <w:tcPr>
            <w:tcW w:w="9836" w:type="dxa"/>
            <w:gridSpan w:val="4"/>
            <w:hideMark/>
          </w:tcPr>
          <w:p w:rsidR="004F79BF" w:rsidRPr="004F79BF" w:rsidRDefault="004F79BF" w:rsidP="0004393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4F79BF">
              <w:rPr>
                <w:rFonts w:cs="Times New Roman"/>
                <w:sz w:val="28"/>
                <w:szCs w:val="28"/>
              </w:rPr>
              <w:t>РЕШЕНИЕ</w:t>
            </w:r>
          </w:p>
        </w:tc>
      </w:tr>
      <w:tr w:rsidR="004F79BF" w:rsidRPr="004F79BF" w:rsidTr="007C4ACC"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9BF" w:rsidRPr="004F79BF" w:rsidRDefault="0004393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30.08.</w:t>
            </w:r>
            <w:r w:rsidR="004F79BF" w:rsidRPr="004F79B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4652" w:type="dxa"/>
            <w:gridSpan w:val="2"/>
          </w:tcPr>
          <w:p w:rsidR="004F79BF" w:rsidRPr="004F79BF" w:rsidRDefault="004F79B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9BF" w:rsidRPr="004F79BF" w:rsidRDefault="004F79BF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4F79BF">
              <w:rPr>
                <w:rFonts w:cs="Times New Roman"/>
                <w:sz w:val="28"/>
                <w:szCs w:val="28"/>
              </w:rPr>
              <w:t xml:space="preserve">№ </w:t>
            </w:r>
            <w:r w:rsidR="0004393E">
              <w:rPr>
                <w:rFonts w:cs="Times New Roman"/>
                <w:sz w:val="28"/>
                <w:szCs w:val="28"/>
              </w:rPr>
              <w:t>353</w:t>
            </w:r>
          </w:p>
        </w:tc>
      </w:tr>
      <w:tr w:rsidR="004F79BF" w:rsidRPr="004F79BF" w:rsidTr="007C4ACC">
        <w:trPr>
          <w:trHeight w:val="181"/>
        </w:trPr>
        <w:tc>
          <w:tcPr>
            <w:tcW w:w="9836" w:type="dxa"/>
            <w:gridSpan w:val="4"/>
          </w:tcPr>
          <w:p w:rsidR="004F79BF" w:rsidRPr="004F79BF" w:rsidRDefault="004F79B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4F79BF" w:rsidRPr="004F79BF" w:rsidTr="007C4ACC">
        <w:tc>
          <w:tcPr>
            <w:tcW w:w="4449" w:type="dxa"/>
            <w:gridSpan w:val="2"/>
            <w:hideMark/>
          </w:tcPr>
          <w:p w:rsidR="004F79BF" w:rsidRPr="004F79BF" w:rsidRDefault="004F79BF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4F79BF">
              <w:rPr>
                <w:rFonts w:cs="Times New Roman"/>
                <w:sz w:val="28"/>
                <w:szCs w:val="28"/>
              </w:rPr>
              <w:t>О передаче полномочий по ведению бюджетного (бухгалтерского) учета Частинскому муниципальному району</w:t>
            </w:r>
          </w:p>
        </w:tc>
        <w:tc>
          <w:tcPr>
            <w:tcW w:w="5387" w:type="dxa"/>
            <w:gridSpan w:val="2"/>
          </w:tcPr>
          <w:p w:rsidR="004F79BF" w:rsidRPr="004F79BF" w:rsidRDefault="004F79BF">
            <w:pPr>
              <w:pStyle w:val="a6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F79BF" w:rsidRPr="004F79BF" w:rsidRDefault="004F79BF" w:rsidP="004F79BF">
      <w:pPr>
        <w:rPr>
          <w:rFonts w:ascii="Times New Roma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4F79BF" w:rsidRPr="004F79BF" w:rsidRDefault="004F79BF" w:rsidP="004F7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В связи с переходом на ведение учета в единую информационную систему Управления финансово-хозяйственной деятельностью (ЕИС УФХД), с последующей интеграцией в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сегмент «электронного бюджета»</w:t>
      </w:r>
    </w:p>
    <w:p w:rsidR="004F79BF" w:rsidRPr="004F79BF" w:rsidRDefault="004F79BF" w:rsidP="004F79BF">
      <w:pPr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4F79BF" w:rsidRPr="004F79BF" w:rsidRDefault="004F79BF" w:rsidP="004F7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 xml:space="preserve">1.Передать полномочия по ведению бюджетного (бухгалтерского) </w:t>
      </w:r>
      <w:proofErr w:type="gramStart"/>
      <w:r w:rsidRPr="004F79BF">
        <w:rPr>
          <w:rFonts w:ascii="Times New Roman" w:hAnsi="Times New Roman" w:cs="Times New Roman"/>
          <w:sz w:val="28"/>
          <w:szCs w:val="28"/>
        </w:rPr>
        <w:t>учета  Частинскому</w:t>
      </w:r>
      <w:proofErr w:type="gramEnd"/>
      <w:r w:rsidRPr="004F79BF">
        <w:rPr>
          <w:rFonts w:ascii="Times New Roman" w:hAnsi="Times New Roman" w:cs="Times New Roman"/>
          <w:sz w:val="28"/>
          <w:szCs w:val="28"/>
        </w:rPr>
        <w:t xml:space="preserve"> муниципальному району с 01.11.2018 г.</w:t>
      </w:r>
    </w:p>
    <w:p w:rsidR="004F79BF" w:rsidRPr="004F79BF" w:rsidRDefault="004F79BF" w:rsidP="004F7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 в соответствии с порядком, установленным Уставом Ножовского сельского поселения.</w:t>
      </w:r>
    </w:p>
    <w:p w:rsidR="004F79BF" w:rsidRPr="004F79BF" w:rsidRDefault="004F79BF" w:rsidP="004F79B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F79BF" w:rsidRPr="004F79BF" w:rsidRDefault="004F79BF" w:rsidP="004F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BF" w:rsidRPr="004F79BF" w:rsidRDefault="004F79BF" w:rsidP="004F79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11"/>
        <w:gridCol w:w="1593"/>
        <w:gridCol w:w="2835"/>
      </w:tblGrid>
      <w:tr w:rsidR="004F79BF" w:rsidRPr="004F79BF" w:rsidTr="004F79BF">
        <w:tc>
          <w:tcPr>
            <w:tcW w:w="5211" w:type="dxa"/>
            <w:hideMark/>
          </w:tcPr>
          <w:p w:rsidR="004F79BF" w:rsidRPr="004F79BF" w:rsidRDefault="004F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F">
              <w:rPr>
                <w:rFonts w:ascii="Times New Roman" w:hAnsi="Times New Roman" w:cs="Times New Roman"/>
                <w:sz w:val="28"/>
                <w:szCs w:val="28"/>
              </w:rPr>
              <w:t>Глава Ножовского сельского поселения</w:t>
            </w:r>
          </w:p>
        </w:tc>
        <w:tc>
          <w:tcPr>
            <w:tcW w:w="1593" w:type="dxa"/>
          </w:tcPr>
          <w:p w:rsidR="004F79BF" w:rsidRPr="004F79BF" w:rsidRDefault="004F7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35" w:type="dxa"/>
            <w:hideMark/>
          </w:tcPr>
          <w:p w:rsidR="004F79BF" w:rsidRPr="004F79BF" w:rsidRDefault="004F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F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</w:tbl>
    <w:p w:rsidR="004F79BF" w:rsidRPr="004F79BF" w:rsidRDefault="004F79BF" w:rsidP="004F79BF">
      <w:pPr>
        <w:autoSpaceDE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7D5554" w:rsidRPr="004F79BF" w:rsidRDefault="007D5554" w:rsidP="004F79BF">
      <w:pPr>
        <w:rPr>
          <w:rFonts w:ascii="Times New Roman" w:hAnsi="Times New Roman" w:cs="Times New Roman"/>
        </w:rPr>
      </w:pPr>
    </w:p>
    <w:sectPr w:rsidR="007D5554" w:rsidRPr="004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2F"/>
    <w:rsid w:val="0004393E"/>
    <w:rsid w:val="004F79BF"/>
    <w:rsid w:val="00774C2F"/>
    <w:rsid w:val="007C4ACC"/>
    <w:rsid w:val="007D5554"/>
    <w:rsid w:val="00DC182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C292-536F-4DDB-98D6-1B4F81EC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8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C18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rsid w:val="004F79B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cp:lastPrinted>2018-08-31T10:07:00Z</cp:lastPrinted>
  <dcterms:created xsi:type="dcterms:W3CDTF">2018-08-29T05:19:00Z</dcterms:created>
  <dcterms:modified xsi:type="dcterms:W3CDTF">2018-08-31T10:07:00Z</dcterms:modified>
</cp:coreProperties>
</file>